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5AE07BD" w:rsidR="00060789" w:rsidRPr="0028054D" w:rsidRDefault="004B6C95" w:rsidP="00060789">
      <w:pPr>
        <w:pStyle w:val="Sluttnotetekst"/>
        <w:spacing w:line="200" w:lineRule="atLeast"/>
        <w:ind w:firstLine="227"/>
        <w:jc w:val="center"/>
        <w:rPr>
          <w:rFonts w:ascii="Palatino Linotype" w:hAnsi="Palatino Linotype"/>
        </w:rPr>
      </w:pPr>
      <w:r>
        <w:rPr>
          <w:rFonts w:ascii="Palatino Linotype" w:hAnsi="Palatino Linotype"/>
        </w:rPr>
        <w:t>.</w:t>
      </w:r>
    </w:p>
    <w:p w14:paraId="0A37501D" w14:textId="20B5B358" w:rsidR="00060789" w:rsidRPr="0028054D" w:rsidRDefault="004B6C95" w:rsidP="00060789">
      <w:pPr>
        <w:pStyle w:val="Sluttnotetekst"/>
        <w:spacing w:line="200" w:lineRule="atLeast"/>
        <w:ind w:firstLine="227"/>
        <w:rPr>
          <w:rFonts w:ascii="Palatino Linotype" w:hAnsi="Palatino Linotype"/>
          <w:sz w:val="72"/>
          <w:szCs w:val="72"/>
        </w:rPr>
      </w:pPr>
      <w:r>
        <w:rPr>
          <w:rFonts w:ascii="Palatino Linotype" w:hAnsi="Palatino Linotype"/>
          <w:sz w:val="72"/>
          <w:szCs w:val="72"/>
        </w:rPr>
        <w:t>.</w:t>
      </w:r>
    </w:p>
    <w:p w14:paraId="5DAB6C7B" w14:textId="44971EE9" w:rsidR="00060789" w:rsidRPr="00BE0EFD" w:rsidRDefault="008562FC" w:rsidP="004B6C95">
      <w:pPr>
        <w:pStyle w:val="Ingenmellomrom"/>
        <w:ind w:firstLine="227"/>
        <w:jc w:val="center"/>
        <w:rPr>
          <w:rFonts w:ascii="Times New Roman" w:hAnsi="Times New Roman"/>
          <w:b/>
          <w:bCs/>
          <w:i/>
          <w:iCs/>
          <w:sz w:val="48"/>
          <w:szCs w:val="48"/>
          <w:lang w:val="de-DE" w:eastAsia="nb-NO"/>
        </w:rPr>
      </w:pPr>
      <w:r>
        <w:rPr>
          <w:b/>
          <w:i/>
          <w:iCs/>
          <w:sz w:val="48"/>
          <w:szCs w:val="48"/>
        </w:rPr>
        <w:t>Ferhenga felsefeyê</w:t>
      </w:r>
    </w:p>
    <w:p w14:paraId="222091F3" w14:textId="04C80034" w:rsidR="004B6C95" w:rsidRPr="004B6C95" w:rsidRDefault="004B6C95" w:rsidP="004B6C95">
      <w:pPr>
        <w:pStyle w:val="Ingenmellomrom"/>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Sluttnoteteks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49418C9F" w14:textId="5FEE0DC3" w:rsidR="00BE0EFD" w:rsidRDefault="008562FC" w:rsidP="004B6C95">
      <w:pPr>
        <w:pStyle w:val="Sluttnotetekst"/>
        <w:spacing w:line="200" w:lineRule="atLeast"/>
        <w:ind w:firstLine="227"/>
        <w:jc w:val="center"/>
        <w:rPr>
          <w:rFonts w:ascii="Palatino Linotype" w:hAnsi="Palatino Linotype"/>
          <w:i/>
          <w:sz w:val="52"/>
          <w:szCs w:val="52"/>
        </w:rPr>
      </w:pPr>
      <w:r>
        <w:rPr>
          <w:rFonts w:ascii="Palatino Linotype" w:hAnsi="Palatino Linotype"/>
          <w:i/>
          <w:sz w:val="52"/>
          <w:szCs w:val="52"/>
        </w:rPr>
        <w:t>Weşanên</w:t>
      </w:r>
    </w:p>
    <w:p w14:paraId="72BC802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B101F32" w14:textId="749A7875" w:rsidR="00251BDE" w:rsidRPr="004B6C95" w:rsidRDefault="00251BDE" w:rsidP="004B6C95">
      <w:pPr>
        <w:pStyle w:val="Sluttnotetekst"/>
        <w:spacing w:line="200" w:lineRule="atLeast"/>
        <w:ind w:firstLine="227"/>
        <w:jc w:val="center"/>
        <w:rPr>
          <w:rFonts w:ascii="Palatino Linotype" w:hAnsi="Palatino Linotype"/>
          <w:i/>
          <w:sz w:val="52"/>
          <w:szCs w:val="52"/>
        </w:rPr>
      </w:pPr>
    </w:p>
    <w:p w14:paraId="45FB0818" w14:textId="77777777" w:rsidR="00060789" w:rsidRPr="0028054D" w:rsidRDefault="00060789" w:rsidP="00060789">
      <w:pPr>
        <w:pStyle w:val="Sluttnotetekst"/>
        <w:spacing w:line="200" w:lineRule="atLeast"/>
        <w:ind w:firstLine="227"/>
        <w:rPr>
          <w:rFonts w:ascii="Palatino Linotype" w:hAnsi="Palatino Linotype"/>
        </w:rPr>
      </w:pPr>
    </w:p>
    <w:p w14:paraId="049F31CB" w14:textId="77777777" w:rsidR="00060789" w:rsidRPr="0028054D" w:rsidRDefault="00060789" w:rsidP="00060789">
      <w:pPr>
        <w:pStyle w:val="Sluttnotetekst"/>
        <w:spacing w:line="200" w:lineRule="atLeast"/>
        <w:ind w:firstLine="227"/>
        <w:rPr>
          <w:rFonts w:ascii="Palatino Linotype" w:hAnsi="Palatino Linotype"/>
        </w:rPr>
      </w:pPr>
    </w:p>
    <w:p w14:paraId="53128261" w14:textId="4193D453" w:rsidR="00060789" w:rsidRDefault="00D66479" w:rsidP="00060789">
      <w:pPr>
        <w:pStyle w:val="Sluttnotetekst"/>
        <w:spacing w:line="200" w:lineRule="atLeast"/>
        <w:ind w:firstLine="227"/>
        <w:rPr>
          <w:rFonts w:ascii="Palatino Linotype" w:hAnsi="Palatino Linotype"/>
        </w:rPr>
      </w:pPr>
      <w:r>
        <w:rPr>
          <w:rFonts w:ascii="Palatino Linotype" w:hAnsi="Palatino Linotype"/>
        </w:rPr>
        <w:lastRenderedPageBreak/>
        <w:t>.</w:t>
      </w:r>
    </w:p>
    <w:p w14:paraId="3C55C5D8" w14:textId="7DDCBCD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5F453A5C" w14:textId="27B61C8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A293A1C" w14:textId="4620C260" w:rsidR="00AD3EC8" w:rsidRPr="007F2A8D" w:rsidRDefault="008562FC" w:rsidP="004B6C95">
      <w:pPr>
        <w:pStyle w:val="Ingenmellomrom"/>
        <w:ind w:firstLine="227"/>
        <w:jc w:val="center"/>
        <w:rPr>
          <w:i/>
          <w:iCs/>
          <w:lang w:val="sv-SE"/>
        </w:rPr>
      </w:pPr>
      <w:r>
        <w:rPr>
          <w:i/>
          <w:iCs/>
        </w:rPr>
        <w:t>Ferhenga felsefeyê</w:t>
      </w:r>
    </w:p>
    <w:p w14:paraId="09E15912" w14:textId="1655CF96" w:rsidR="00060789" w:rsidRDefault="00AD3EC8" w:rsidP="004B6C95">
      <w:pPr>
        <w:pStyle w:val="Ingenmellomrom"/>
        <w:ind w:firstLine="227"/>
        <w:jc w:val="center"/>
        <w:rPr>
          <w:i/>
          <w:iCs/>
        </w:rPr>
      </w:pPr>
      <w:r>
        <w:rPr>
          <w:i/>
          <w:iCs/>
        </w:rPr>
        <w:t>@Abdusamet yigit</w:t>
      </w:r>
    </w:p>
    <w:p w14:paraId="71CDAAA6" w14:textId="77777777" w:rsidR="008562FC" w:rsidRDefault="008562FC" w:rsidP="00D765BC">
      <w:pPr>
        <w:pStyle w:val="Ingenmellomrom"/>
        <w:ind w:firstLine="227"/>
        <w:jc w:val="center"/>
        <w:rPr>
          <w:i/>
          <w:iCs/>
        </w:rPr>
      </w:pPr>
    </w:p>
    <w:p w14:paraId="06B9BAA9" w14:textId="1B7E853D" w:rsidR="007F2A8D" w:rsidRDefault="008562FC" w:rsidP="00D765BC">
      <w:pPr>
        <w:pStyle w:val="Ingenmellomrom"/>
        <w:ind w:firstLine="227"/>
        <w:jc w:val="center"/>
        <w:rPr>
          <w:i/>
          <w:iCs/>
        </w:rPr>
      </w:pPr>
      <w:r>
        <w:rPr>
          <w:i/>
          <w:iCs/>
        </w:rPr>
        <w:t>2016</w:t>
      </w:r>
      <w:r w:rsidR="007F2A8D">
        <w:rPr>
          <w:i/>
          <w:iCs/>
        </w:rPr>
        <w:t>-Almanya-Berlin</w:t>
      </w:r>
    </w:p>
    <w:p w14:paraId="4BDBD418" w14:textId="5FCA3479" w:rsidR="007F2A8D" w:rsidRDefault="007F2A8D" w:rsidP="00D765BC">
      <w:pPr>
        <w:pStyle w:val="Ingenmellomrom"/>
        <w:ind w:firstLine="227"/>
        <w:jc w:val="center"/>
        <w:rPr>
          <w:i/>
          <w:iCs/>
        </w:rPr>
      </w:pPr>
    </w:p>
    <w:p w14:paraId="67AC630D" w14:textId="6B4BF273" w:rsidR="007F2A8D" w:rsidRPr="00D765BC" w:rsidRDefault="007F2A8D" w:rsidP="00D765BC">
      <w:pPr>
        <w:pStyle w:val="Ingenmellomrom"/>
        <w:ind w:firstLine="227"/>
        <w:jc w:val="center"/>
        <w:rPr>
          <w:i/>
          <w:iCs/>
        </w:rPr>
      </w:pPr>
    </w:p>
    <w:p w14:paraId="28D6FF21" w14:textId="58295E6F" w:rsidR="00AD3EC8" w:rsidRPr="00CB7F9C" w:rsidRDefault="00D765BC" w:rsidP="00D765BC">
      <w:pPr>
        <w:pStyle w:val="Ingenmellomrom"/>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5051DEE5" w:rsidR="004B6C95" w:rsidRDefault="00D765BC" w:rsidP="00D765BC">
      <w:pPr>
        <w:pStyle w:val="Sluttnoteteks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8562FC">
        <w:rPr>
          <w:rFonts w:ascii="Palatino Linotype" w:hAnsi="Palatino Linotype"/>
        </w:rPr>
        <w:t xml:space="preserve">        </w:t>
      </w:r>
      <w:r w:rsidR="004B6C95">
        <w:rPr>
          <w:rFonts w:ascii="Palatino Linotype" w:hAnsi="Palatino Linotype"/>
        </w:rPr>
        <w:t xml:space="preserve"> </w:t>
      </w:r>
    </w:p>
    <w:p w14:paraId="5BE5449C" w14:textId="116483BB" w:rsidR="004B6C95" w:rsidRPr="0028054D" w:rsidRDefault="00251BDE" w:rsidP="00251BDE">
      <w:pPr>
        <w:pStyle w:val="Sluttnoteteks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Sluttnotetekst"/>
        <w:spacing w:line="200" w:lineRule="atLeast"/>
        <w:ind w:firstLine="227"/>
        <w:jc w:val="center"/>
        <w:rPr>
          <w:rFonts w:ascii="Palatino Linotype" w:hAnsi="Palatino Linotype"/>
          <w:lang w:val="en-US"/>
        </w:rPr>
      </w:pPr>
    </w:p>
    <w:p w14:paraId="3F8D2796" w14:textId="77777777" w:rsidR="00D765BC" w:rsidRDefault="00D765BC" w:rsidP="004B6C95">
      <w:pPr>
        <w:pStyle w:val="Sluttnotetekst"/>
        <w:spacing w:line="200" w:lineRule="atLeast"/>
        <w:ind w:firstLine="227"/>
        <w:jc w:val="center"/>
        <w:rPr>
          <w:rFonts w:ascii="Palatino Linotype" w:hAnsi="Palatino Linotype"/>
          <w:lang w:val="en-US"/>
        </w:rPr>
      </w:pPr>
    </w:p>
    <w:p w14:paraId="25348C4C" w14:textId="77777777" w:rsidR="00D765BC" w:rsidRDefault="00D765BC" w:rsidP="004B6C95">
      <w:pPr>
        <w:pStyle w:val="Sluttnotetekst"/>
        <w:spacing w:line="200" w:lineRule="atLeast"/>
        <w:ind w:firstLine="227"/>
        <w:jc w:val="center"/>
        <w:rPr>
          <w:rFonts w:ascii="Palatino Linotype" w:hAnsi="Palatino Linotype"/>
          <w:lang w:val="en-US"/>
        </w:rPr>
      </w:pPr>
    </w:p>
    <w:p w14:paraId="6BF6FB2D" w14:textId="77777777" w:rsidR="00D765BC" w:rsidRDefault="00D765BC" w:rsidP="004B6C95">
      <w:pPr>
        <w:pStyle w:val="Sluttnotetekst"/>
        <w:spacing w:line="200" w:lineRule="atLeast"/>
        <w:ind w:firstLine="227"/>
        <w:jc w:val="center"/>
        <w:rPr>
          <w:rFonts w:ascii="Palatino Linotype" w:hAnsi="Palatino Linotype"/>
          <w:lang w:val="en-US"/>
        </w:rPr>
      </w:pPr>
    </w:p>
    <w:p w14:paraId="7D0ED6B2" w14:textId="77777777" w:rsidR="00D765BC" w:rsidRDefault="00D765BC" w:rsidP="004B6C95">
      <w:pPr>
        <w:pStyle w:val="Sluttnotetekst"/>
        <w:spacing w:line="200" w:lineRule="atLeast"/>
        <w:ind w:firstLine="227"/>
        <w:jc w:val="center"/>
        <w:rPr>
          <w:rFonts w:ascii="Palatino Linotype" w:hAnsi="Palatino Linotype"/>
          <w:lang w:val="en-US"/>
        </w:rPr>
      </w:pPr>
    </w:p>
    <w:p w14:paraId="3D4F537D" w14:textId="77777777" w:rsidR="00D765BC" w:rsidRDefault="00D765BC" w:rsidP="004B6C95">
      <w:pPr>
        <w:pStyle w:val="Sluttnotetekst"/>
        <w:spacing w:line="200" w:lineRule="atLeast"/>
        <w:ind w:firstLine="227"/>
        <w:jc w:val="center"/>
        <w:rPr>
          <w:rFonts w:ascii="Palatino Linotype" w:hAnsi="Palatino Linotype"/>
          <w:lang w:val="en-US"/>
        </w:rPr>
      </w:pPr>
    </w:p>
    <w:p w14:paraId="2742C0BF" w14:textId="77777777" w:rsidR="00D765BC" w:rsidRDefault="00D765BC" w:rsidP="004B6C95">
      <w:pPr>
        <w:pStyle w:val="Sluttnotetekst"/>
        <w:spacing w:line="200" w:lineRule="atLeast"/>
        <w:ind w:firstLine="227"/>
        <w:jc w:val="center"/>
        <w:rPr>
          <w:rFonts w:ascii="Palatino Linotype" w:hAnsi="Palatino Linotype"/>
          <w:lang w:val="en-US"/>
        </w:rPr>
      </w:pPr>
    </w:p>
    <w:p w14:paraId="46E92D2A" w14:textId="77777777" w:rsidR="00D765BC" w:rsidRDefault="00D765BC" w:rsidP="004B6C95">
      <w:pPr>
        <w:pStyle w:val="Sluttnotetekst"/>
        <w:spacing w:line="200" w:lineRule="atLeast"/>
        <w:ind w:firstLine="227"/>
        <w:jc w:val="center"/>
        <w:rPr>
          <w:rFonts w:ascii="Palatino Linotype" w:hAnsi="Palatino Linotype"/>
          <w:lang w:val="en-US"/>
        </w:rPr>
      </w:pPr>
    </w:p>
    <w:p w14:paraId="7A766C8F" w14:textId="77777777" w:rsidR="00D765BC" w:rsidRDefault="00D765BC" w:rsidP="004B6C95">
      <w:pPr>
        <w:pStyle w:val="Sluttnotetekst"/>
        <w:spacing w:line="200" w:lineRule="atLeast"/>
        <w:ind w:firstLine="227"/>
        <w:jc w:val="center"/>
        <w:rPr>
          <w:rFonts w:ascii="Palatino Linotype" w:hAnsi="Palatino Linotype"/>
          <w:lang w:val="en-US"/>
        </w:rPr>
      </w:pPr>
    </w:p>
    <w:p w14:paraId="2C2FB505" w14:textId="77777777" w:rsidR="00D765BC" w:rsidRDefault="00D765BC" w:rsidP="004B6C95">
      <w:pPr>
        <w:pStyle w:val="Sluttnotetekst"/>
        <w:spacing w:line="200" w:lineRule="atLeast"/>
        <w:ind w:firstLine="227"/>
        <w:jc w:val="center"/>
        <w:rPr>
          <w:rFonts w:ascii="Palatino Linotype" w:hAnsi="Palatino Linotype"/>
          <w:lang w:val="en-US"/>
        </w:rPr>
      </w:pPr>
    </w:p>
    <w:p w14:paraId="3D403917" w14:textId="77777777" w:rsidR="00D765BC" w:rsidRDefault="00D765BC" w:rsidP="004B6C95">
      <w:pPr>
        <w:pStyle w:val="Sluttnotetekst"/>
        <w:spacing w:line="200" w:lineRule="atLeast"/>
        <w:ind w:firstLine="227"/>
        <w:jc w:val="center"/>
        <w:rPr>
          <w:rFonts w:ascii="Palatino Linotype" w:hAnsi="Palatino Linotype"/>
          <w:lang w:val="en-US"/>
        </w:rPr>
      </w:pPr>
    </w:p>
    <w:p w14:paraId="63DAEAA4" w14:textId="77777777" w:rsidR="00D765BC" w:rsidRDefault="00D765BC" w:rsidP="004B6C95">
      <w:pPr>
        <w:pStyle w:val="Sluttnotetekst"/>
        <w:spacing w:line="200" w:lineRule="atLeast"/>
        <w:ind w:firstLine="227"/>
        <w:jc w:val="center"/>
        <w:rPr>
          <w:rFonts w:ascii="Palatino Linotype" w:hAnsi="Palatino Linotype"/>
          <w:lang w:val="en-US"/>
        </w:rPr>
      </w:pPr>
    </w:p>
    <w:p w14:paraId="606873C3" w14:textId="77777777" w:rsidR="00D765BC" w:rsidRDefault="00D765BC" w:rsidP="004B6C95">
      <w:pPr>
        <w:pStyle w:val="Sluttnotetekst"/>
        <w:spacing w:line="200" w:lineRule="atLeast"/>
        <w:ind w:firstLine="227"/>
        <w:jc w:val="center"/>
        <w:rPr>
          <w:rFonts w:ascii="Palatino Linotype" w:hAnsi="Palatino Linotype"/>
          <w:lang w:val="en-US"/>
        </w:rPr>
      </w:pPr>
    </w:p>
    <w:p w14:paraId="222DE60B" w14:textId="77777777" w:rsidR="00D765BC" w:rsidRDefault="00D765BC" w:rsidP="004B6C95">
      <w:pPr>
        <w:pStyle w:val="Sluttnotetekst"/>
        <w:spacing w:line="200" w:lineRule="atLeast"/>
        <w:ind w:firstLine="227"/>
        <w:jc w:val="center"/>
        <w:rPr>
          <w:rFonts w:ascii="Palatino Linotype" w:hAnsi="Palatino Linotype"/>
          <w:lang w:val="en-US"/>
        </w:rPr>
      </w:pPr>
    </w:p>
    <w:p w14:paraId="55DF048B" w14:textId="77777777" w:rsidR="00D765BC" w:rsidRDefault="00D765BC" w:rsidP="004B6C95">
      <w:pPr>
        <w:pStyle w:val="Sluttnotetekst"/>
        <w:spacing w:line="200" w:lineRule="atLeast"/>
        <w:ind w:firstLine="227"/>
        <w:jc w:val="center"/>
        <w:rPr>
          <w:rFonts w:ascii="Palatino Linotype" w:hAnsi="Palatino Linotype"/>
          <w:lang w:val="en-US"/>
        </w:rPr>
      </w:pPr>
    </w:p>
    <w:p w14:paraId="67BE2C73" w14:textId="77777777" w:rsidR="00D765BC" w:rsidRDefault="00D765BC" w:rsidP="004B6C95">
      <w:pPr>
        <w:pStyle w:val="Sluttnotetekst"/>
        <w:spacing w:line="200" w:lineRule="atLeast"/>
        <w:ind w:firstLine="227"/>
        <w:jc w:val="center"/>
        <w:rPr>
          <w:rFonts w:ascii="Palatino Linotype" w:hAnsi="Palatino Linotype"/>
          <w:lang w:val="en-US"/>
        </w:rPr>
      </w:pPr>
    </w:p>
    <w:p w14:paraId="05BC1D75" w14:textId="77777777" w:rsidR="00D765BC" w:rsidRDefault="00D765BC" w:rsidP="004B6C95">
      <w:pPr>
        <w:pStyle w:val="Sluttnotetekst"/>
        <w:spacing w:line="200" w:lineRule="atLeast"/>
        <w:ind w:firstLine="227"/>
        <w:jc w:val="center"/>
        <w:rPr>
          <w:rFonts w:ascii="Palatino Linotype" w:hAnsi="Palatino Linotype"/>
          <w:lang w:val="en-US"/>
        </w:rPr>
      </w:pPr>
    </w:p>
    <w:p w14:paraId="1CC2D7A4" w14:textId="77777777" w:rsidR="00D765BC" w:rsidRDefault="00D765BC" w:rsidP="004B6C95">
      <w:pPr>
        <w:pStyle w:val="Sluttnotetekst"/>
        <w:spacing w:line="200" w:lineRule="atLeast"/>
        <w:ind w:firstLine="227"/>
        <w:jc w:val="center"/>
        <w:rPr>
          <w:rFonts w:ascii="Palatino Linotype" w:hAnsi="Palatino Linotype"/>
          <w:lang w:val="en-US"/>
        </w:rPr>
      </w:pPr>
    </w:p>
    <w:p w14:paraId="79D762A6" w14:textId="77777777" w:rsidR="00D765BC" w:rsidRDefault="00D765BC" w:rsidP="004B6C95">
      <w:pPr>
        <w:pStyle w:val="Sluttnotetekst"/>
        <w:spacing w:line="200" w:lineRule="atLeast"/>
        <w:ind w:firstLine="227"/>
        <w:jc w:val="center"/>
        <w:rPr>
          <w:rFonts w:ascii="Palatino Linotype" w:hAnsi="Palatino Linotype"/>
          <w:lang w:val="en-US"/>
        </w:rPr>
      </w:pPr>
    </w:p>
    <w:p w14:paraId="56F083B9" w14:textId="77777777" w:rsidR="00D765BC" w:rsidRDefault="00D765BC" w:rsidP="004B6C95">
      <w:pPr>
        <w:pStyle w:val="Sluttnoteteks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203F37BD" w:rsidR="004B6C95" w:rsidRPr="00277809" w:rsidRDefault="008562FC"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ISBN 968-3</w:t>
      </w:r>
      <w:r w:rsidR="00BE0EFD">
        <w:rPr>
          <w:rFonts w:ascii="Palatino Linotype" w:hAnsi="Palatino Linotype"/>
          <w:lang w:val="en-US"/>
        </w:rPr>
        <w:t>-9</w:t>
      </w:r>
      <w:r w:rsidR="00AD3EC8">
        <w:rPr>
          <w:rFonts w:ascii="Palatino Linotype" w:hAnsi="Palatino Linotype"/>
          <w:lang w:val="en-US"/>
        </w:rPr>
        <w:t>40996</w:t>
      </w:r>
      <w:r>
        <w:rPr>
          <w:rFonts w:ascii="Palatino Linotype" w:hAnsi="Palatino Linotype"/>
          <w:lang w:val="en-US"/>
        </w:rPr>
        <w:t>-25-4</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4A531A4" w14:textId="77777777" w:rsidR="00AD3EC8" w:rsidRDefault="00AD3EC8" w:rsidP="004B6C95">
      <w:pPr>
        <w:jc w:val="both"/>
        <w:rPr>
          <w:rFonts w:ascii="Palatino Linotype" w:hAnsi="Palatino Linotype"/>
          <w:sz w:val="20"/>
          <w:szCs w:val="20"/>
          <w:lang w:val="en-US" w:eastAsia="ar-SA"/>
        </w:rPr>
      </w:pPr>
    </w:p>
    <w:p w14:paraId="306E3C71" w14:textId="77777777" w:rsidR="00AD3EC8" w:rsidRDefault="00AD3EC8" w:rsidP="004B6C95">
      <w:pPr>
        <w:jc w:val="both"/>
        <w:rPr>
          <w:rFonts w:ascii="Palatino Linotype" w:hAnsi="Palatino Linotype"/>
          <w:sz w:val="20"/>
          <w:szCs w:val="20"/>
          <w:lang w:val="en-US" w:eastAsia="ar-SA"/>
        </w:rPr>
      </w:pPr>
    </w:p>
    <w:p w14:paraId="5E0E3B5E" w14:textId="77777777" w:rsidR="00A834AF" w:rsidRDefault="00A834AF" w:rsidP="00A834AF">
      <w:pPr>
        <w:rPr>
          <w:b/>
          <w:color w:val="000000"/>
          <w:lang w:eastAsia="nb-NO"/>
        </w:rPr>
      </w:pPr>
      <w:r>
        <w:rPr>
          <w:color w:val="000000"/>
          <w:lang w:eastAsia="nb-NO"/>
        </w:rPr>
        <w:t xml:space="preserve">  </w:t>
      </w:r>
      <w:r w:rsidRPr="003A0D06">
        <w:rPr>
          <w:b/>
          <w:color w:val="000000"/>
          <w:lang w:eastAsia="nb-NO"/>
        </w:rPr>
        <w:t xml:space="preserve"> Ferhenga felsefeyê</w:t>
      </w:r>
    </w:p>
    <w:p w14:paraId="198E70F6" w14:textId="13C071C7" w:rsidR="00A834AF" w:rsidRPr="0000099B" w:rsidRDefault="0000099B" w:rsidP="00A834AF">
      <w:pPr>
        <w:rPr>
          <w:color w:val="000000"/>
          <w:lang w:eastAsia="nb-NO"/>
        </w:rPr>
      </w:pPr>
      <w:r>
        <w:rPr>
          <w:b/>
          <w:color w:val="000000"/>
          <w:lang w:eastAsia="nb-NO"/>
        </w:rPr>
        <w:t xml:space="preserve">  </w:t>
      </w:r>
      <w:r w:rsidRPr="0000099B">
        <w:rPr>
          <w:color w:val="000000"/>
          <w:lang w:eastAsia="nb-NO"/>
        </w:rPr>
        <w:t>Frerhenga felsefeyê wê, di serî de wê weke mijarek pirr zêde kûr û dirêj. Lêkolînek giştî û giring a temenî jî dixwezê. Di wê rewşê de wê, bêgûman ev xabat wê, serê xwe wê, ne di wê idiaya ku wê, hemû gotinên felsefeyê wê, werênê ser ziman. Lê ji aliyekê ve wê, ber ku wê, di wê warê de nebin wê,  gotinên ku min di encama lêkolînên xwe yên di nava xabatên xwe de ew berhevkirin û hanîn cem hevdû weke gotinên bingihîn ên felsefeyê kir weke ferhengekê. Weki din wê felsefe wê, di wê warê de wê, bi zêdeyî wê, weke mijarek kûr û berfireh bê.</w:t>
      </w:r>
    </w:p>
    <w:p w14:paraId="089040EC" w14:textId="21E687E7" w:rsidR="00A834AF" w:rsidRDefault="0000099B" w:rsidP="00A834AF">
      <w:pPr>
        <w:rPr>
          <w:color w:val="000000"/>
          <w:lang w:eastAsia="nb-NO"/>
        </w:rPr>
      </w:pPr>
      <w:r>
        <w:rPr>
          <w:color w:val="000000"/>
          <w:lang w:eastAsia="nb-NO"/>
        </w:rPr>
        <w:t xml:space="preserve">   Mijare felsefeyê û ferhenga wê, di nava hevdû de wê, derbas dibê. Min di pirtûkên xwe yên weke dîroka felsefeyê, felsefe û ziman û hwd de wê, bi gotinên wê re wê, ji aliyekê ve wê, hewlda ku wê werênima ser ziman. Lê li vir wê, di serî de wê, weke aliyekê giring wê, were ziman ku wê, di wê warê de wê di bin navê felsefeyê, civaknasiyê, biolojiyê, dad, dîrokê, mitolojiyê û hwd de wê, mirov karibê xabatên  bi wê rengê ên ferhengî bi meşênê û wan pêşbixê. Wê, di wê warê de wê, ev wê, bi serê xwe wê, weke temenekê giring ê fahmkirinê wê di nava civakê û pêşketina wê de jî wê bi felesefeyê û aqil û wan her mijare ku ew hat hildan li deest wê bi wê re wê, bi wê re wê, temenekê giring wê biwê re wê, bi afirênê û wê werênê ser ziman. </w:t>
      </w:r>
    </w:p>
    <w:p w14:paraId="23F8640A" w14:textId="4874DA06" w:rsidR="0000099B" w:rsidRDefault="0000099B" w:rsidP="00A834AF">
      <w:pPr>
        <w:rPr>
          <w:color w:val="000000"/>
          <w:lang w:eastAsia="nb-NO"/>
        </w:rPr>
      </w:pPr>
      <w:r>
        <w:rPr>
          <w:color w:val="000000"/>
          <w:lang w:eastAsia="nb-NO"/>
        </w:rPr>
        <w:t xml:space="preserve">  Ferhenga felsefeyê wê, weke aliyekê giirng ê fahmkirinê ê bi goitnî û temenî bi têgînî bê. Di wê warê de wê, di mijare felsefeyê de wê, weke aliyekê giring wê, karibê xwe bide nîşandin. </w:t>
      </w:r>
    </w:p>
    <w:p w14:paraId="45DCE641" w14:textId="588852F7" w:rsidR="0000099B" w:rsidRPr="0000099B" w:rsidRDefault="0000099B" w:rsidP="00A834AF">
      <w:pPr>
        <w:rPr>
          <w:b/>
          <w:color w:val="000000"/>
          <w:lang w:eastAsia="nb-NO"/>
        </w:rPr>
      </w:pPr>
      <w:r>
        <w:rPr>
          <w:color w:val="000000"/>
          <w:lang w:eastAsia="nb-NO"/>
        </w:rPr>
        <w:t xml:space="preserve">                                                                                </w:t>
      </w:r>
      <w:r w:rsidRPr="0000099B">
        <w:rPr>
          <w:b/>
          <w:color w:val="000000"/>
          <w:lang w:eastAsia="nb-NO"/>
        </w:rPr>
        <w:t>Abdusamet yigit</w:t>
      </w:r>
    </w:p>
    <w:p w14:paraId="21175003" w14:textId="77777777" w:rsidR="00A834AF" w:rsidRPr="0000099B" w:rsidRDefault="00A834AF" w:rsidP="00A834AF">
      <w:pPr>
        <w:rPr>
          <w:color w:val="000000"/>
          <w:lang w:eastAsia="nb-NO"/>
        </w:rPr>
      </w:pPr>
    </w:p>
    <w:p w14:paraId="1665585C" w14:textId="77777777" w:rsidR="00A834AF" w:rsidRDefault="00A834AF" w:rsidP="00A834AF">
      <w:pPr>
        <w:rPr>
          <w:b/>
          <w:color w:val="000000"/>
          <w:lang w:eastAsia="nb-NO"/>
        </w:rPr>
      </w:pPr>
    </w:p>
    <w:p w14:paraId="48FB9005" w14:textId="77777777" w:rsidR="00A834AF" w:rsidRDefault="00A834AF" w:rsidP="00A834AF">
      <w:pPr>
        <w:rPr>
          <w:b/>
          <w:color w:val="000000"/>
          <w:lang w:eastAsia="nb-NO"/>
        </w:rPr>
      </w:pPr>
    </w:p>
    <w:p w14:paraId="75D0FE68" w14:textId="77777777" w:rsidR="00A834AF" w:rsidRDefault="00A834AF" w:rsidP="00A834AF">
      <w:pPr>
        <w:rPr>
          <w:b/>
          <w:color w:val="000000"/>
          <w:lang w:eastAsia="nb-NO"/>
        </w:rPr>
      </w:pPr>
    </w:p>
    <w:p w14:paraId="6DBCDFE1" w14:textId="77777777" w:rsidR="00A834AF" w:rsidRDefault="00A834AF" w:rsidP="00A834AF">
      <w:pPr>
        <w:rPr>
          <w:b/>
          <w:color w:val="000000"/>
          <w:lang w:eastAsia="nb-NO"/>
        </w:rPr>
      </w:pPr>
    </w:p>
    <w:p w14:paraId="01E59D93" w14:textId="77777777" w:rsidR="00A834AF" w:rsidRDefault="00A834AF" w:rsidP="00A834AF">
      <w:pPr>
        <w:rPr>
          <w:b/>
          <w:color w:val="000000"/>
          <w:lang w:eastAsia="nb-NO"/>
        </w:rPr>
      </w:pPr>
    </w:p>
    <w:p w14:paraId="60DAB3FE" w14:textId="77777777" w:rsidR="00A834AF" w:rsidRDefault="00A834AF" w:rsidP="00A834AF">
      <w:pPr>
        <w:rPr>
          <w:b/>
          <w:color w:val="000000"/>
          <w:lang w:eastAsia="nb-NO"/>
        </w:rPr>
      </w:pPr>
    </w:p>
    <w:p w14:paraId="4137FBD4" w14:textId="77777777" w:rsidR="00A834AF" w:rsidRDefault="00A834AF" w:rsidP="00A834AF">
      <w:pPr>
        <w:rPr>
          <w:b/>
          <w:color w:val="000000"/>
          <w:lang w:eastAsia="nb-NO"/>
        </w:rPr>
      </w:pPr>
    </w:p>
    <w:p w14:paraId="1BC4DBB8" w14:textId="77777777" w:rsidR="00A834AF" w:rsidRDefault="00A834AF" w:rsidP="00A834AF">
      <w:pPr>
        <w:rPr>
          <w:b/>
          <w:color w:val="000000"/>
          <w:lang w:eastAsia="nb-NO"/>
        </w:rPr>
      </w:pPr>
    </w:p>
    <w:p w14:paraId="6A2DE44E" w14:textId="77777777" w:rsidR="00A834AF" w:rsidRDefault="00A834AF" w:rsidP="00A834AF">
      <w:pPr>
        <w:rPr>
          <w:b/>
          <w:color w:val="000000"/>
          <w:lang w:eastAsia="nb-NO"/>
        </w:rPr>
      </w:pPr>
    </w:p>
    <w:p w14:paraId="63D6F88E" w14:textId="77777777" w:rsidR="00A834AF" w:rsidRDefault="00A834AF" w:rsidP="00A834AF">
      <w:pPr>
        <w:rPr>
          <w:b/>
          <w:color w:val="000000"/>
          <w:lang w:eastAsia="nb-NO"/>
        </w:rPr>
      </w:pPr>
    </w:p>
    <w:p w14:paraId="00DC3F82" w14:textId="77777777" w:rsidR="00A834AF" w:rsidRDefault="00A834AF" w:rsidP="00A834AF">
      <w:pPr>
        <w:rPr>
          <w:b/>
          <w:color w:val="000000"/>
          <w:lang w:eastAsia="nb-NO"/>
        </w:rPr>
      </w:pPr>
    </w:p>
    <w:p w14:paraId="1C7D0BEF" w14:textId="77777777" w:rsidR="00A834AF" w:rsidRDefault="00A834AF" w:rsidP="00A834AF">
      <w:pPr>
        <w:rPr>
          <w:b/>
          <w:color w:val="000000"/>
          <w:lang w:eastAsia="nb-NO"/>
        </w:rPr>
      </w:pPr>
    </w:p>
    <w:p w14:paraId="00E3ADDE" w14:textId="77777777" w:rsidR="0000099B" w:rsidRDefault="0000099B" w:rsidP="00A834AF">
      <w:pPr>
        <w:rPr>
          <w:b/>
          <w:color w:val="000000"/>
          <w:lang w:eastAsia="nb-NO"/>
        </w:rPr>
      </w:pPr>
    </w:p>
    <w:p w14:paraId="043FA207" w14:textId="77777777" w:rsidR="00A834AF" w:rsidRDefault="00A834AF" w:rsidP="00A834AF">
      <w:pPr>
        <w:rPr>
          <w:b/>
          <w:color w:val="000000"/>
          <w:lang w:eastAsia="nb-NO"/>
        </w:rPr>
      </w:pPr>
    </w:p>
    <w:p w14:paraId="63087A2F" w14:textId="18378920" w:rsidR="00A834AF" w:rsidRPr="00A834AF" w:rsidRDefault="00A834AF" w:rsidP="00A834AF">
      <w:pPr>
        <w:rPr>
          <w:b/>
          <w:color w:val="000000"/>
          <w:sz w:val="32"/>
          <w:szCs w:val="32"/>
          <w:lang w:eastAsia="nb-NO"/>
        </w:rPr>
      </w:pPr>
      <w:r>
        <w:rPr>
          <w:b/>
          <w:color w:val="000000"/>
          <w:lang w:eastAsia="nb-NO"/>
        </w:rPr>
        <w:t xml:space="preserve">                                        </w:t>
      </w:r>
      <w:r w:rsidRPr="00A834AF">
        <w:rPr>
          <w:b/>
          <w:color w:val="000000"/>
          <w:sz w:val="32"/>
          <w:szCs w:val="32"/>
          <w:lang w:eastAsia="nb-NO"/>
        </w:rPr>
        <w:t xml:space="preserve">  A</w:t>
      </w:r>
    </w:p>
    <w:p w14:paraId="574452A3" w14:textId="77777777" w:rsidR="00A834AF" w:rsidRDefault="00A834AF" w:rsidP="00A834AF">
      <w:pPr>
        <w:rPr>
          <w:color w:val="000000"/>
          <w:lang w:eastAsia="nb-NO"/>
        </w:rPr>
      </w:pPr>
      <w:r>
        <w:rPr>
          <w:b/>
          <w:color w:val="000000"/>
          <w:lang w:eastAsia="nb-NO"/>
        </w:rPr>
        <w:t xml:space="preserve">  </w:t>
      </w:r>
      <w:r w:rsidRPr="0097256D">
        <w:rPr>
          <w:b/>
          <w:color w:val="000000"/>
          <w:lang w:eastAsia="nb-NO"/>
        </w:rPr>
        <w:t>Abelardus, Patrus</w:t>
      </w:r>
      <w:r>
        <w:rPr>
          <w:color w:val="000000"/>
          <w:lang w:eastAsia="nb-NO"/>
        </w:rPr>
        <w:t xml:space="preserve">, di nava salên 1079-1142an de bijî. Wê weke filosof, mantiqzan, teolog wê were zanîn. Wê di berhemên xwe yên </w:t>
      </w:r>
      <w:r w:rsidRPr="00897AD7">
        <w:rPr>
          <w:i/>
          <w:color w:val="000000"/>
          <w:lang w:eastAsia="nb-NO"/>
        </w:rPr>
        <w:t>weke Sic et non, De unitateet tinitate û diologus inter philosophum; judaeum et christianum”</w:t>
      </w:r>
      <w:r>
        <w:rPr>
          <w:color w:val="000000"/>
          <w:lang w:eastAsia="nb-NO"/>
        </w:rPr>
        <w:t xml:space="preserve"> wê, hizrên xwe wê bênê ser ziman. Bi awayekê weke ji mormalismê dur disekinê û wê li ser realisma gotinê wê bisekinê. Li gorî wî aqil li pêşya fahmkirina bawweriyê weke destpêkê ya û xwe nasipêrê zorê. Wê aqil weke çalakiyek xwûdê ku wê bi armanca bijartina ya herî baş wê, pênasebikê û wê bênê ser ziman. Wê giringiyê bide fahmkirina felsefeyê dema kevnera ku ew bi wê temenê xiristiyaniyetê fahmbikê û têkiliya wan bi hevdû re dênê. </w:t>
      </w:r>
    </w:p>
    <w:p w14:paraId="732310D4" w14:textId="77777777" w:rsidR="00A834AF" w:rsidRDefault="00A834AF" w:rsidP="00A834AF">
      <w:pPr>
        <w:rPr>
          <w:color w:val="000000"/>
          <w:lang w:eastAsia="nb-NO"/>
        </w:rPr>
      </w:pPr>
      <w:r>
        <w:rPr>
          <w:b/>
          <w:color w:val="000000"/>
          <w:lang w:eastAsia="nb-NO"/>
        </w:rPr>
        <w:t xml:space="preserve"> Absolutism</w:t>
      </w:r>
      <w:r>
        <w:rPr>
          <w:color w:val="000000"/>
          <w:lang w:eastAsia="nb-NO"/>
        </w:rPr>
        <w:t xml:space="preserve">(in:absolutisme) </w:t>
      </w:r>
      <w:r w:rsidRPr="00D42964">
        <w:rPr>
          <w:color w:val="000000"/>
          <w:lang w:eastAsia="nb-NO"/>
        </w:rPr>
        <w:t>wê were wateya pêşxistina qriterna rewîstî jî ku ew bo hemû demên mirovan derbasdar bin. Li gorî wê, hin rêgezên gerdûnî ên teqez ku ew li gorî wan pêşdikeve wê hebin. Ligorî wê, ku mirov birewîstî bihizirê wê, rêgezek a standardî wê bi wê hebê. Minaq weke felsefeyek rewîstî a absolutismê wê têgînek weke ya utilitarisme bê. Di wê rengê de wê mirov dikarê di dewama wê de wê, bi rengên hizirkirinê ên ku mirov dikarê bihizirê wê werênê ser ziman wê, weke aliyekê bi hizirkirina wê biafirênê.</w:t>
      </w:r>
    </w:p>
    <w:p w14:paraId="23497826" w14:textId="77777777" w:rsidR="00A834AF" w:rsidRDefault="00A834AF" w:rsidP="00A834AF">
      <w:pPr>
        <w:rPr>
          <w:color w:val="000000"/>
          <w:lang w:eastAsia="nb-NO"/>
        </w:rPr>
      </w:pPr>
      <w:r>
        <w:rPr>
          <w:b/>
          <w:color w:val="000000"/>
          <w:lang w:eastAsia="nb-NO"/>
        </w:rPr>
        <w:t xml:space="preserve">  Aninziman</w:t>
      </w:r>
      <w:r>
        <w:rPr>
          <w:color w:val="000000"/>
          <w:lang w:eastAsia="nb-NO"/>
        </w:rPr>
        <w:t>(in:</w:t>
      </w:r>
      <w:r w:rsidRPr="0097256D">
        <w:t xml:space="preserve"> </w:t>
      </w:r>
      <w:r w:rsidRPr="0097256D">
        <w:rPr>
          <w:color w:val="000000"/>
          <w:lang w:eastAsia="nb-NO"/>
        </w:rPr>
        <w:t>explanation</w:t>
      </w:r>
      <w:r>
        <w:rPr>
          <w:color w:val="000000"/>
          <w:lang w:eastAsia="nb-NO"/>
        </w:rPr>
        <w:t xml:space="preserve">), tiştekê, cewherekê, hebûnekê û ankû rewşek fizikî wê, bênê asta fahmkirinê. Derxê li têgihiştinê û fahmbikê. </w:t>
      </w:r>
    </w:p>
    <w:p w14:paraId="54930945" w14:textId="77777777" w:rsidR="00A834AF" w:rsidRDefault="00A834AF" w:rsidP="00A834AF">
      <w:pPr>
        <w:rPr>
          <w:color w:val="000000"/>
          <w:lang w:eastAsia="nb-NO"/>
        </w:rPr>
      </w:pPr>
      <w:r w:rsidRPr="00AD0C96">
        <w:rPr>
          <w:b/>
          <w:color w:val="000000"/>
          <w:lang w:eastAsia="nb-NO"/>
        </w:rPr>
        <w:t>Anax</w:t>
      </w:r>
      <w:r>
        <w:rPr>
          <w:b/>
          <w:color w:val="000000"/>
          <w:lang w:eastAsia="nb-NO"/>
        </w:rPr>
        <w:t>i</w:t>
      </w:r>
      <w:r w:rsidRPr="00AD0C96">
        <w:rPr>
          <w:b/>
          <w:color w:val="000000"/>
          <w:lang w:eastAsia="nb-NO"/>
        </w:rPr>
        <w:t>mender</w:t>
      </w:r>
      <w:r>
        <w:rPr>
          <w:b/>
          <w:color w:val="000000"/>
          <w:lang w:eastAsia="nb-NO"/>
        </w:rPr>
        <w:t>;</w:t>
      </w:r>
      <w:r>
        <w:rPr>
          <w:color w:val="000000"/>
          <w:lang w:eastAsia="nb-NO"/>
        </w:rPr>
        <w:t xml:space="preserve"> wê, filosofekê girekî ku wê li dira 610an wan wê bijî û wê bahsa çavkaniya jîyanê a weke agir, avê, hewa û axê bikê. Ji miletê bû. Bi sterzanî û geografiyê re alaqadar bû. Li ser sterzanîyê hizrên xwe hanîn ser ziman. Wê têgîna apeiron weke destûra jîyanê hani ser ziman.</w:t>
      </w:r>
    </w:p>
    <w:p w14:paraId="27D77023" w14:textId="77777777" w:rsidR="00A834AF" w:rsidRDefault="00A834AF" w:rsidP="00A834AF">
      <w:pPr>
        <w:rPr>
          <w:color w:val="000000"/>
          <w:lang w:eastAsia="nb-NO"/>
        </w:rPr>
      </w:pPr>
      <w:r>
        <w:rPr>
          <w:color w:val="000000"/>
          <w:lang w:eastAsia="nb-NO"/>
        </w:rPr>
        <w:t xml:space="preserve">  </w:t>
      </w:r>
      <w:r w:rsidRPr="00234BF3">
        <w:rPr>
          <w:b/>
          <w:color w:val="000000"/>
          <w:lang w:eastAsia="nb-NO"/>
        </w:rPr>
        <w:t>Anaximenes</w:t>
      </w:r>
      <w:r>
        <w:rPr>
          <w:color w:val="000000"/>
          <w:lang w:eastAsia="nb-NO"/>
        </w:rPr>
        <w:t>; wê filosofê girêki ku wê li dora 585an wan wê bijî û wê weke çavkaniya hemû bûyîn û nebûnê wê hewayê wê bibînê û wê werênê ser ziman. Ew jî wê weke Anaximender wê şagirtên Thales bin.</w:t>
      </w:r>
    </w:p>
    <w:p w14:paraId="0EF5C0EA" w14:textId="77777777" w:rsidR="00A834AF" w:rsidRDefault="00A834AF" w:rsidP="00A834AF">
      <w:pPr>
        <w:rPr>
          <w:color w:val="000000"/>
          <w:lang w:eastAsia="nb-NO"/>
        </w:rPr>
      </w:pPr>
      <w:r w:rsidRPr="00A869B5">
        <w:rPr>
          <w:b/>
          <w:color w:val="000000"/>
          <w:lang w:eastAsia="nb-NO"/>
        </w:rPr>
        <w:t>Anaxagoras</w:t>
      </w:r>
      <w:r>
        <w:rPr>
          <w:color w:val="000000"/>
          <w:lang w:eastAsia="nb-NO"/>
        </w:rPr>
        <w:t>; wê, filosofekê girêkî û romenî bê, li dora 499an jîya û li ser xwezayê û çavkaniya êqil û zanînê hizirkir. Wî xwest ku matamatikê wê weke rêya gihiştina zanînê wê bikarbênê. Bandûra di demên piştre ên felsefeyê wê bibin.</w:t>
      </w:r>
    </w:p>
    <w:p w14:paraId="04F68E74" w14:textId="77777777" w:rsidR="00A834AF" w:rsidRDefault="00A834AF" w:rsidP="00A834AF">
      <w:pPr>
        <w:rPr>
          <w:color w:val="000000"/>
          <w:lang w:eastAsia="nb-NO"/>
        </w:rPr>
      </w:pPr>
      <w:r>
        <w:rPr>
          <w:color w:val="000000"/>
          <w:lang w:eastAsia="nb-NO"/>
        </w:rPr>
        <w:t xml:space="preserve">   </w:t>
      </w:r>
      <w:r w:rsidRPr="00A56CD3">
        <w:rPr>
          <w:b/>
          <w:color w:val="000000"/>
          <w:lang w:eastAsia="nb-NO"/>
        </w:rPr>
        <w:t>Absurdism</w:t>
      </w:r>
      <w:r>
        <w:rPr>
          <w:color w:val="000000"/>
          <w:lang w:eastAsia="nb-NO"/>
        </w:rPr>
        <w:t xml:space="preserve">(in:absurdism) wê weke têgînek felsefeyê a ku ew bawer dikê ku wê di gerdûnê de wê, ti afrîner wê nebê û bi wê re ku mirov li </w:t>
      </w:r>
      <w:r>
        <w:rPr>
          <w:color w:val="000000"/>
          <w:lang w:eastAsia="nb-NO"/>
        </w:rPr>
        <w:lastRenderedPageBreak/>
        <w:t>watelêkirinê lêgerênê jî wê weke rewşek bêwate wê bi wê werênê ser ziman. absurdism wê weke têgîneka ku wê bi têgîna hebûnîtîyê ve girêdayî wê werê ser ziman. Wê piştî ku Albert Camus wê, ´sisifos´ diweşênê wê bi wê re wê çerçoveya wê, têgînî wê bide dîyarkirin.</w:t>
      </w:r>
    </w:p>
    <w:p w14:paraId="01C3A986" w14:textId="77777777" w:rsidR="00A834AF" w:rsidRDefault="00A834AF" w:rsidP="00A834AF">
      <w:pPr>
        <w:rPr>
          <w:color w:val="000000"/>
          <w:lang w:eastAsia="nb-NO"/>
        </w:rPr>
      </w:pPr>
      <w:r>
        <w:rPr>
          <w:b/>
          <w:color w:val="000000"/>
          <w:lang w:eastAsia="nb-NO"/>
        </w:rPr>
        <w:t xml:space="preserve">  </w:t>
      </w:r>
      <w:r w:rsidRPr="001E4BCA">
        <w:rPr>
          <w:b/>
          <w:color w:val="000000"/>
          <w:lang w:eastAsia="nb-NO"/>
        </w:rPr>
        <w:t>Adiafora</w:t>
      </w:r>
      <w:r>
        <w:rPr>
          <w:color w:val="000000"/>
          <w:lang w:eastAsia="nb-NO"/>
        </w:rPr>
        <w:t>, bêrewşa bi rewîstê a bûyînê ya. Di felsefeya yewnanê de wê, bi Stoayiya re wê bi rewşên weke ya baş, ne baş, qanc xirab, ku ew bi wan nebê re wê were sser ziman. Tiştên rastarast têkiliya wan bi rewîstê re tûna ya dikirpênê.</w:t>
      </w:r>
    </w:p>
    <w:p w14:paraId="4A4B21B1" w14:textId="77777777" w:rsidR="00A834AF" w:rsidRPr="001E4BCA" w:rsidRDefault="00A834AF" w:rsidP="00A834AF">
      <w:pPr>
        <w:rPr>
          <w:color w:val="000000"/>
          <w:lang w:eastAsia="nb-NO"/>
        </w:rPr>
      </w:pPr>
      <w:r>
        <w:rPr>
          <w:color w:val="000000"/>
          <w:lang w:eastAsia="nb-NO"/>
        </w:rPr>
        <w:t xml:space="preserve">  Adiaphora; wê bi çerçoveya wateya rewîstê ve girêdayî ku wê mirov wê nirxê herî zêde mazin û bilind wê bibînê wê weke gotineka ku wê bi kirpênê bê. Di felsefeya Pyrrhon de wê, bi têgîna mirov wê weke nirxê herîmazin ku wê bi wê were pênasekirin wê were ser ziman. </w:t>
      </w:r>
    </w:p>
    <w:p w14:paraId="3F585CFE" w14:textId="77777777" w:rsidR="00A834AF" w:rsidRDefault="00A834AF" w:rsidP="00A834AF">
      <w:pPr>
        <w:rPr>
          <w:color w:val="000000"/>
          <w:lang w:eastAsia="nb-NO"/>
        </w:rPr>
      </w:pPr>
      <w:r>
        <w:rPr>
          <w:color w:val="000000"/>
          <w:lang w:eastAsia="nb-NO"/>
        </w:rPr>
        <w:t xml:space="preserve">  </w:t>
      </w:r>
      <w:r w:rsidRPr="002637C4">
        <w:rPr>
          <w:b/>
          <w:color w:val="000000"/>
          <w:lang w:eastAsia="nb-NO"/>
        </w:rPr>
        <w:t>Adler, Alfred</w:t>
      </w:r>
      <w:r>
        <w:rPr>
          <w:color w:val="000000"/>
          <w:lang w:eastAsia="nb-NO"/>
        </w:rPr>
        <w:t>; di naabîna salên 1870-1937an de ku wê bijî filosof û derûnvanekê austraraliya ya. Wê bi felsefeya xwe re wê, bi aliyê mirov ê kêm û ne têr ve wê, bi bûhûrandina re wê çawa wê bê gihandin li rewşa têr wê bi wê ve wê alaqadar bibê. Ji teorîy Freud a ku wê aliyê zayendî wê zêdeyî wê derxê li pêş wê cûda wê bihizirê û wê hizrên xwe wê li ser xûy û fahmkirinê wê bi wê re wê bênê ser ziman.</w:t>
      </w:r>
    </w:p>
    <w:p w14:paraId="3BF45703" w14:textId="77777777" w:rsidR="00A834AF" w:rsidRDefault="00A834AF" w:rsidP="00A834AF">
      <w:pPr>
        <w:rPr>
          <w:color w:val="000000"/>
          <w:lang w:eastAsia="nb-NO"/>
        </w:rPr>
      </w:pPr>
      <w:r>
        <w:rPr>
          <w:color w:val="000000"/>
          <w:lang w:eastAsia="nb-NO"/>
        </w:rPr>
        <w:t xml:space="preserve">  </w:t>
      </w:r>
      <w:r w:rsidRPr="00B47213">
        <w:rPr>
          <w:b/>
          <w:color w:val="000000"/>
          <w:lang w:eastAsia="nb-NO"/>
        </w:rPr>
        <w:t>Adorno, Theodor</w:t>
      </w:r>
      <w:r>
        <w:rPr>
          <w:color w:val="000000"/>
          <w:lang w:eastAsia="nb-NO"/>
        </w:rPr>
        <w:t>; di naqabîna salên 1903-1969an de ku wê bijî wê, weke hizirvanekê alman bê. Bi berhemê  xwe yên weke ´dîyalektika nagativ´ û ´kulturindestrie´ re wê derkeve li pêş. Weke hizirvanê dibistana frankhurt´ê wê bê nasîn. Wê bi Horkheimer re wê, pirtûka bi navê ´</w:t>
      </w:r>
      <w:r w:rsidRPr="002637C4">
        <w:rPr>
          <w:i/>
          <w:color w:val="000000"/>
          <w:lang w:eastAsia="nb-NO"/>
        </w:rPr>
        <w:t>dialektik der aufklaring</w:t>
      </w:r>
      <w:r>
        <w:rPr>
          <w:color w:val="000000"/>
          <w:lang w:eastAsia="nb-NO"/>
        </w:rPr>
        <w:t>´ wê binivîsênê. Weke hizirvanekê marksist jî wê were zanîn. Bi hizrên xwe re wê temenê xwe li ser hizrên marks û Freud wê bide çêkirin.</w:t>
      </w:r>
    </w:p>
    <w:p w14:paraId="7B7F1AF3" w14:textId="2527F3B2" w:rsidR="00745603" w:rsidRDefault="00745603" w:rsidP="00A834AF">
      <w:pPr>
        <w:rPr>
          <w:color w:val="000000"/>
          <w:lang w:eastAsia="nb-NO"/>
        </w:rPr>
      </w:pPr>
      <w:r>
        <w:rPr>
          <w:color w:val="000000"/>
          <w:lang w:eastAsia="nb-NO"/>
        </w:rPr>
        <w:t xml:space="preserve">  </w:t>
      </w:r>
      <w:r w:rsidRPr="00AA04EC">
        <w:rPr>
          <w:b/>
          <w:color w:val="000000"/>
          <w:lang w:eastAsia="nb-NO"/>
        </w:rPr>
        <w:t>Afirandin</w:t>
      </w:r>
      <w:r>
        <w:rPr>
          <w:color w:val="000000"/>
          <w:lang w:eastAsia="nb-NO"/>
        </w:rPr>
        <w:t>(in:</w:t>
      </w:r>
      <w:r w:rsidRPr="00745603">
        <w:t xml:space="preserve"> </w:t>
      </w:r>
      <w:r w:rsidRPr="00745603">
        <w:rPr>
          <w:color w:val="000000"/>
          <w:lang w:eastAsia="nb-NO"/>
        </w:rPr>
        <w:t>procreate</w:t>
      </w:r>
      <w:r>
        <w:rPr>
          <w:color w:val="000000"/>
          <w:lang w:eastAsia="nb-NO"/>
        </w:rPr>
        <w:t xml:space="preserve">) wê, navê têgîneka ku wê ji nebûnê wê weke ku wê biafirênê bê. Têgîna afirandinê wê di felsefeyê de wê, bi wateya çêkirina ji rewşê li rewşê re jî wê were ser ziman. Di dema ku wê, darêjk wê di demê de wê bi gûharê wê bi wê re wê rewşên nû wê bi wê re wê biafirin. Wê, di wê rewşê de wê, afieandin wê weke xosletekê pêşketina jîyan mirov a ku ew dijî bê. </w:t>
      </w:r>
    </w:p>
    <w:p w14:paraId="08BCC736" w14:textId="3A33CD8F" w:rsidR="00745603" w:rsidRDefault="00745603" w:rsidP="00A834AF">
      <w:pPr>
        <w:rPr>
          <w:color w:val="000000"/>
          <w:lang w:eastAsia="nb-NO"/>
        </w:rPr>
      </w:pPr>
      <w:r>
        <w:rPr>
          <w:color w:val="000000"/>
          <w:lang w:eastAsia="nb-NO"/>
        </w:rPr>
        <w:t xml:space="preserve">  Ji aliyekê din ve jî wê, afireandin wê, weke têgînek felsefeya baweriyê ku wê bê gotin ku wê, xwûdê afrandiyê hertişî ya. Wê, di wê rengê de wê, bê gotin ku ew dibêjê bibê! û ew jî dibê. Wê, di wê rengê de wê wateyên ku wê, bi hizirkirinê û zanînê wê li gotina afirandinê wê werkina kirin wê pirr zêde bin. Ji her aliyê zaneyê ku ew dihizirê ve wê dikarê têgînek afireandinê wê werênê ser ziman.</w:t>
      </w:r>
    </w:p>
    <w:p w14:paraId="27BAE6A8" w14:textId="77777777" w:rsidR="00A834AF" w:rsidRDefault="00A834AF" w:rsidP="00A834AF">
      <w:pPr>
        <w:rPr>
          <w:color w:val="000000"/>
          <w:lang w:eastAsia="nb-NO"/>
        </w:rPr>
      </w:pPr>
      <w:r>
        <w:rPr>
          <w:color w:val="000000"/>
          <w:lang w:eastAsia="nb-NO"/>
        </w:rPr>
        <w:lastRenderedPageBreak/>
        <w:t xml:space="preserve">   </w:t>
      </w:r>
      <w:r w:rsidRPr="00EC4D71">
        <w:rPr>
          <w:b/>
          <w:color w:val="000000"/>
          <w:lang w:eastAsia="nb-NO"/>
        </w:rPr>
        <w:t>Agathon</w:t>
      </w:r>
      <w:r>
        <w:rPr>
          <w:color w:val="000000"/>
          <w:lang w:eastAsia="nb-NO"/>
        </w:rPr>
        <w:t xml:space="preserve">; di felsefeya platon de wê, başîya rewîstê wê weke navlêdane wê bê. Di ´îdeayê´ de ku wê temenê hemû îdeayên ê baş ku wê weke navê wê bê. </w:t>
      </w:r>
    </w:p>
    <w:p w14:paraId="482F8955" w14:textId="77777777" w:rsidR="00A834AF" w:rsidRDefault="00A834AF" w:rsidP="00A834AF">
      <w:pPr>
        <w:rPr>
          <w:color w:val="000000"/>
          <w:lang w:eastAsia="nb-NO"/>
        </w:rPr>
      </w:pPr>
      <w:r>
        <w:rPr>
          <w:color w:val="000000"/>
          <w:lang w:eastAsia="nb-NO"/>
        </w:rPr>
        <w:t xml:space="preserve">  </w:t>
      </w:r>
      <w:r w:rsidRPr="00EC4D71">
        <w:rPr>
          <w:b/>
          <w:color w:val="000000"/>
          <w:lang w:eastAsia="nb-NO"/>
        </w:rPr>
        <w:t>Akadamia,</w:t>
      </w:r>
      <w:r>
        <w:rPr>
          <w:color w:val="000000"/>
          <w:lang w:eastAsia="nb-NO"/>
        </w:rPr>
        <w:t xml:space="preserve"> wê navê dibistana ku wê tê gotin ku platon avakiriya bê.</w:t>
      </w:r>
    </w:p>
    <w:p w14:paraId="62B45499" w14:textId="77777777" w:rsidR="00A834AF" w:rsidRDefault="00A834AF" w:rsidP="00A834AF">
      <w:pPr>
        <w:rPr>
          <w:color w:val="000000"/>
          <w:lang w:eastAsia="nb-NO"/>
        </w:rPr>
      </w:pPr>
      <w:r>
        <w:rPr>
          <w:color w:val="000000"/>
          <w:lang w:eastAsia="nb-NO"/>
        </w:rPr>
        <w:t xml:space="preserve"> </w:t>
      </w:r>
      <w:r w:rsidRPr="001D489C">
        <w:rPr>
          <w:b/>
          <w:color w:val="000000"/>
          <w:lang w:eastAsia="nb-NO"/>
        </w:rPr>
        <w:t xml:space="preserve"> Agnostisim</w:t>
      </w:r>
      <w:r>
        <w:rPr>
          <w:color w:val="000000"/>
          <w:lang w:eastAsia="nb-NO"/>
        </w:rPr>
        <w:t>(in:</w:t>
      </w:r>
      <w:r w:rsidRPr="001D489C">
        <w:t xml:space="preserve"> </w:t>
      </w:r>
      <w:r w:rsidRPr="001D489C">
        <w:rPr>
          <w:color w:val="000000"/>
          <w:lang w:eastAsia="nb-NO"/>
        </w:rPr>
        <w:t>agnosticism</w:t>
      </w:r>
      <w:r>
        <w:rPr>
          <w:color w:val="000000"/>
          <w:lang w:eastAsia="nb-NO"/>
        </w:rPr>
        <w:t xml:space="preserve">), wê weke têgîneka felsefeyê ku wê, bi wê bawerbikê ku mirov wê, bi fêrûazmûnên xwe tenê wê karibê xwe bigihênê zanînê. Wê dervî wan wê ti tişt wê newê zanîn. Ya ku em dizanin wê di aslê xwe de wê tenê fêrsek zanînî bê. Wê di wê rengê de wê, agnostisim wê weke têgîneka felsefeyê ku wê di serdemên navîn de jî wê bi zêdeyî wê derkeve li pêş. Wê, bê weke temen û têgînek gûharîner û çêkerina gûmanê di rewşên weke bi bawerkirina bi dogmayan de. JI aliyê Tomaz Huxley ve wê bi felsefeyî wê bêgihandin li çerçoveyekê û wê bê avêtin li holê. </w:t>
      </w:r>
    </w:p>
    <w:p w14:paraId="3B1E5FCD" w14:textId="77777777" w:rsidR="00A834AF" w:rsidRDefault="00A834AF" w:rsidP="00A834AF">
      <w:pPr>
        <w:rPr>
          <w:color w:val="000000"/>
          <w:lang w:eastAsia="nb-NO"/>
        </w:rPr>
      </w:pPr>
      <w:r w:rsidRPr="00425A14">
        <w:rPr>
          <w:b/>
          <w:color w:val="000000"/>
          <w:lang w:eastAsia="nb-NO"/>
        </w:rPr>
        <w:t xml:space="preserve">  Agrippa</w:t>
      </w:r>
      <w:r>
        <w:rPr>
          <w:color w:val="000000"/>
          <w:lang w:eastAsia="nb-NO"/>
        </w:rPr>
        <w:t xml:space="preserve">; filosofekê romayî li dora sedsale sêyem a piştî zayinê ku jîn bûya bê. Wê weke filosofek gûman parêzê bê. Wê, rêgezên </w:t>
      </w:r>
      <w:r w:rsidRPr="0052178C">
        <w:rPr>
          <w:color w:val="000000"/>
          <w:lang w:eastAsia="nb-NO"/>
        </w:rPr>
        <w:t>Aenesidemos</w:t>
      </w:r>
      <w:r>
        <w:rPr>
          <w:color w:val="000000"/>
          <w:lang w:eastAsia="nb-NO"/>
        </w:rPr>
        <w:t xml:space="preserve"> ku wî weke deh-tropan hanî ser ziman wê ew bênê li pêncan. Li gorî wê di bûjenê de her pêşek bi serê xwe divê ku ew were piştrastkirin. Li gorî wî bi şertûmercên xwezayî ên derveyî re wê, li ser heman bûjenê wê hertimî wê temen û derfeta wê hebê ku bê gihiştin li hizrên cûda. </w:t>
      </w:r>
    </w:p>
    <w:p w14:paraId="174E1CBB" w14:textId="77777777" w:rsidR="00A834AF" w:rsidRDefault="00A834AF" w:rsidP="00A834AF">
      <w:pPr>
        <w:rPr>
          <w:color w:val="000000"/>
          <w:lang w:eastAsia="nb-NO"/>
        </w:rPr>
      </w:pPr>
      <w:r w:rsidRPr="00425A14">
        <w:rPr>
          <w:b/>
          <w:color w:val="000000"/>
          <w:lang w:eastAsia="nb-NO"/>
        </w:rPr>
        <w:t xml:space="preserve">  Agape</w:t>
      </w:r>
      <w:r>
        <w:rPr>
          <w:color w:val="000000"/>
          <w:lang w:eastAsia="nb-NO"/>
        </w:rPr>
        <w:t>; wê di felsefeya platon de wê, têgînên weke başî, xweşîkatî, û dem bi dem têgînên weke menewî, abedî û ezelî û hwd ku wê hêskirina li wan dihê kirin wê, weke navê wê bê. Di çerçoveya têgîna agapê de wê, rêgezên rewîstê ku ew hebin wê yek wek navenda hemû ku wê hebê wê, bênê ser ziman. Ya ku rewîst ferman dikê wê bi wê re dikê mijare fahmkirina xwe.</w:t>
      </w:r>
    </w:p>
    <w:p w14:paraId="2AB102EF" w14:textId="77777777" w:rsidR="00A834AF" w:rsidRDefault="00A834AF" w:rsidP="00A834AF">
      <w:pPr>
        <w:rPr>
          <w:color w:val="000000"/>
          <w:lang w:eastAsia="nb-NO"/>
        </w:rPr>
      </w:pPr>
      <w:r w:rsidRPr="00F47B86">
        <w:rPr>
          <w:b/>
          <w:color w:val="000000"/>
          <w:lang w:eastAsia="nb-NO"/>
        </w:rPr>
        <w:t xml:space="preserve">  Aqil meşandin</w:t>
      </w:r>
      <w:r>
        <w:rPr>
          <w:color w:val="000000"/>
          <w:lang w:eastAsia="nb-NO"/>
        </w:rPr>
        <w:t>(in:</w:t>
      </w:r>
      <w:r w:rsidRPr="00F47B86">
        <w:t xml:space="preserve"> </w:t>
      </w:r>
      <w:r w:rsidRPr="00F47B86">
        <w:rPr>
          <w:color w:val="000000"/>
          <w:lang w:eastAsia="nb-NO"/>
        </w:rPr>
        <w:t>reasoning</w:t>
      </w:r>
      <w:r>
        <w:rPr>
          <w:color w:val="000000"/>
          <w:lang w:eastAsia="nb-NO"/>
        </w:rPr>
        <w:t>) wê, weke têgînek felsefeyê ku wê, di her demên wê de wê bi wê felsefe wê were kirin bê. Felsefe wê, ji demên kevnera û heta serdemên navîn û hinekî piştre jî wê li ser esasî aqil meşandinê wê bê kirin. Di wê warê de wê, bi aqil meşandinê wê di nava hewldana gihiştina fahmkirin û rastiyê de werê ser ziman. Mijare aqil meşandinê wê, di wê rengê de wê, ji gelek aliyan ve wê bê mijare lêkolîn û nîqaşên felsefeyî jî. Wê, di demên hemdem de wê, aqilê ceribandinê ku wê pêşkeve wê, li ser esasê ne rast dîtin û ankû vajî wê, were û pêşkeve. Encamên bi aqil meşandinê gihiştinê de wê, di nava wan de wê bi metafîzîkî û hwd ku wê xwe bidina nîşandin wê, di wê rengê de wê, weke aliyekê ku wê bê temenê lêpirsîna li wê. Mirov çawa hizirdikê û dibînê ku wê dihênê ser ziman wê, ji xwe wekî din wê bê aqilmeşandinek.</w:t>
      </w:r>
    </w:p>
    <w:p w14:paraId="63CA4BDC" w14:textId="77777777" w:rsidR="00A834AF" w:rsidRDefault="00A834AF" w:rsidP="00A834AF">
      <w:pPr>
        <w:rPr>
          <w:color w:val="000000"/>
          <w:lang w:eastAsia="nb-NO"/>
        </w:rPr>
      </w:pPr>
      <w:r w:rsidRPr="001C77E3">
        <w:rPr>
          <w:b/>
          <w:color w:val="000000"/>
          <w:lang w:eastAsia="nb-NO"/>
        </w:rPr>
        <w:lastRenderedPageBreak/>
        <w:t xml:space="preserve">  Ahimsa</w:t>
      </w:r>
      <w:r>
        <w:rPr>
          <w:color w:val="000000"/>
          <w:lang w:eastAsia="nb-NO"/>
        </w:rPr>
        <w:t xml:space="preserve">; di nava hizirkirina induismê de ku wê weke têgîneka  wê bênê ser ziman ku hemû zindî xizmên hevdû na. Wê di dewama wê de wê hemûya bi nirx û pîroz wê bênê ser ziman. </w:t>
      </w:r>
    </w:p>
    <w:p w14:paraId="62CD2A3C" w14:textId="77777777" w:rsidR="00A834AF" w:rsidRDefault="00A834AF" w:rsidP="00A834AF">
      <w:pPr>
        <w:rPr>
          <w:color w:val="000000"/>
          <w:lang w:eastAsia="nb-NO"/>
        </w:rPr>
      </w:pPr>
      <w:r>
        <w:rPr>
          <w:color w:val="000000"/>
          <w:lang w:eastAsia="nb-NO"/>
        </w:rPr>
        <w:t xml:space="preserve">  </w:t>
      </w:r>
      <w:r w:rsidRPr="00185A67">
        <w:rPr>
          <w:b/>
          <w:color w:val="000000"/>
          <w:lang w:eastAsia="nb-NO"/>
        </w:rPr>
        <w:t>Ahlaq</w:t>
      </w:r>
      <w:r>
        <w:rPr>
          <w:color w:val="000000"/>
          <w:lang w:eastAsia="nb-NO"/>
        </w:rPr>
        <w:t xml:space="preserve">(in; Morality); </w:t>
      </w:r>
      <w:r w:rsidRPr="008F0CB5">
        <w:rPr>
          <w:color w:val="000000"/>
          <w:lang w:eastAsia="nb-NO"/>
        </w:rPr>
        <w:t>bi awayekê giştî ku wê di çerçoveyek têgînî a bi başî de wê, bê hizirkirin bi rêgezî wê weke çerçoveya hemû rest û rêgezên ku wê bi wê li gorî wan bê jîyankirin bê.</w:t>
      </w:r>
      <w:r>
        <w:rPr>
          <w:color w:val="000000"/>
          <w:lang w:eastAsia="nb-NO"/>
        </w:rPr>
        <w:t xml:space="preserve"> Kesek ku bi keseyetî wê, were lê nerîn wê hemû aliyên bi başî û nebaşî tevgerîn bi wasîfî wê weke xuy wê bên pênasekirin. Ahlaq wê, çerçoveya rêgezên ku ew ji xwe re weke rehber dikê restên rênîşanê wê, bê dîtin. </w:t>
      </w:r>
    </w:p>
    <w:p w14:paraId="73DA2E8A" w14:textId="77777777" w:rsidR="00A834AF" w:rsidRDefault="00A834AF" w:rsidP="00A834AF">
      <w:pPr>
        <w:rPr>
          <w:color w:val="000000"/>
          <w:lang w:eastAsia="nb-NO"/>
        </w:rPr>
      </w:pPr>
      <w:r>
        <w:rPr>
          <w:color w:val="000000"/>
          <w:lang w:eastAsia="nb-NO"/>
        </w:rPr>
        <w:t xml:space="preserve">  </w:t>
      </w:r>
      <w:r w:rsidRPr="00185A67">
        <w:rPr>
          <w:b/>
          <w:color w:val="000000"/>
          <w:lang w:eastAsia="nb-NO"/>
        </w:rPr>
        <w:t>Ahaqparêz</w:t>
      </w:r>
      <w:r>
        <w:rPr>
          <w:color w:val="000000"/>
          <w:lang w:eastAsia="nb-NO"/>
        </w:rPr>
        <w:t>(in: moralism);bi felsefeyê re ku ew filosof wê, bi aliyê rengê ku mirov wê bi wê were şîrovekirin û naskirin bê. Li gorî ya ku pêşdîtî û kifşkirî di çerçoveya rêgezên wê de mayîn û bi wê û li gorî wê jîyankirin wê, rewşa wê bênê ser ziman.</w:t>
      </w:r>
    </w:p>
    <w:p w14:paraId="14384FCF" w14:textId="77777777" w:rsidR="00A834AF" w:rsidRDefault="00A834AF" w:rsidP="00A834AF">
      <w:pPr>
        <w:rPr>
          <w:color w:val="000000"/>
          <w:lang w:eastAsia="nb-NO"/>
        </w:rPr>
      </w:pPr>
      <w:r>
        <w:rPr>
          <w:color w:val="000000"/>
          <w:lang w:eastAsia="nb-NO"/>
        </w:rPr>
        <w:t xml:space="preserve">   </w:t>
      </w:r>
      <w:r w:rsidRPr="00185A67">
        <w:rPr>
          <w:b/>
          <w:color w:val="000000"/>
          <w:lang w:eastAsia="nb-NO"/>
        </w:rPr>
        <w:t>Ahlaqnas</w:t>
      </w:r>
      <w:r>
        <w:rPr>
          <w:color w:val="000000"/>
          <w:lang w:eastAsia="nb-NO"/>
        </w:rPr>
        <w:t xml:space="preserve">î; ku wê her tiştê wê bi nerîn û şibekeya ahlaqê ve wê binerê û wê fahmbikê wê bênê ser ziman. Wê di çerçoveya fahmkirina wê de wê, ji hemû têgînên weke teolojiyê, tînî û hwd wê cûda wê weke çerçoveyek fahmkirina abi wê jîyanê wê bikê ku wê fahmbikê. Wê weke çerçoveyek, nerînek û têgînek ku wê bi kirin, tevger û xuyên mirov re wê bê xwestin ku ew were fahmkirin. </w:t>
      </w:r>
    </w:p>
    <w:p w14:paraId="4F5A6C6C" w14:textId="77777777" w:rsidR="00A834AF" w:rsidRDefault="00A834AF" w:rsidP="00A834AF">
      <w:pPr>
        <w:rPr>
          <w:color w:val="000000"/>
          <w:lang w:eastAsia="nb-NO"/>
        </w:rPr>
      </w:pPr>
      <w:r>
        <w:rPr>
          <w:color w:val="000000"/>
          <w:lang w:eastAsia="nb-NO"/>
        </w:rPr>
        <w:t xml:space="preserve">   </w:t>
      </w:r>
      <w:r w:rsidRPr="00185A67">
        <w:rPr>
          <w:b/>
          <w:color w:val="000000"/>
          <w:lang w:eastAsia="nb-NO"/>
        </w:rPr>
        <w:t>Ahlaq nenas</w:t>
      </w:r>
      <w:r>
        <w:rPr>
          <w:color w:val="000000"/>
          <w:lang w:eastAsia="nb-NO"/>
        </w:rPr>
        <w:t xml:space="preserve">(in: nomoral); yê ku weke dervî ahlaqê were dîtin. Yan jî weke ya ku wê bi wê têgîna tevnegerihê. Ji mirovê zindî û ku dihizirin dihê xwestin ku ew rast bin, dûrûst bin û di haqaniyetekê de tevbigerihin. Lê tiştên weke kevir, arabayek hesin û hwd wê, ne zindi bin ku ew bi wê were şîrovekirin. Wê ew dervî têgîna ahlaqê werina dîtin. </w:t>
      </w:r>
    </w:p>
    <w:p w14:paraId="5AFE5C3A" w14:textId="77777777" w:rsidR="00A834AF" w:rsidRDefault="00A834AF" w:rsidP="00A834AF">
      <w:pPr>
        <w:rPr>
          <w:color w:val="000000"/>
          <w:lang w:eastAsia="nb-NO"/>
        </w:rPr>
      </w:pPr>
      <w:r>
        <w:rPr>
          <w:color w:val="000000"/>
          <w:lang w:eastAsia="nb-NO"/>
        </w:rPr>
        <w:t xml:space="preserve">   </w:t>
      </w:r>
      <w:r w:rsidRPr="00185A67">
        <w:rPr>
          <w:b/>
          <w:color w:val="000000"/>
          <w:lang w:eastAsia="nb-NO"/>
        </w:rPr>
        <w:t>Ahlaqê hisî</w:t>
      </w:r>
      <w:r>
        <w:rPr>
          <w:color w:val="000000"/>
          <w:lang w:eastAsia="nb-NO"/>
        </w:rPr>
        <w:t xml:space="preserve">(in:Moral sense) Filosofên ku ahlaq weke çavkanîya kirinê û temenê wê dibînin wê weke temenê wê bi wê kifşkirinê wê werênina ser ziman. Weke çavkaniya çalakiyan wê were dîtin. Weke têgîna ku wê bi wê ya rast û ne rast, şaş û neşaş wê ji hevdû wê were cûdakirin wê, bê dîtin. Di çerçoveya têgînên wê yên teorîkî de wê, weke hêskirin, alikarparêzê û hwd wê, bê ser ziman. Filosofên weke devid Hume wê, ahlaqê wê weke fêrsa ya ji hevdû cûdakirina ya baş û nebaşî wê bi teorîkî wê bênina ser ziman. Zerdeşt wê weke temenê kifşkirina hemû kirinên me dibînê. </w:t>
      </w:r>
    </w:p>
    <w:p w14:paraId="6B24F39C" w14:textId="77777777" w:rsidR="00A834AF" w:rsidRDefault="00A834AF" w:rsidP="00A834AF">
      <w:pPr>
        <w:rPr>
          <w:color w:val="000000"/>
          <w:lang w:eastAsia="nb-NO"/>
        </w:rPr>
      </w:pPr>
      <w:r w:rsidRPr="00185A67">
        <w:rPr>
          <w:b/>
          <w:color w:val="000000"/>
          <w:lang w:eastAsia="nb-NO"/>
        </w:rPr>
        <w:t xml:space="preserve">  Ahlaqê felsefeyê</w:t>
      </w:r>
      <w:r>
        <w:rPr>
          <w:color w:val="000000"/>
          <w:lang w:eastAsia="nb-NO"/>
        </w:rPr>
        <w:t xml:space="preserve">(in: </w:t>
      </w:r>
      <w:r w:rsidRPr="00DA7681">
        <w:rPr>
          <w:color w:val="000000"/>
          <w:lang w:eastAsia="nb-NO"/>
        </w:rPr>
        <w:t>moral of philosophy</w:t>
      </w:r>
      <w:r>
        <w:rPr>
          <w:color w:val="000000"/>
          <w:lang w:eastAsia="nb-NO"/>
        </w:rPr>
        <w:t xml:space="preserve">); Felsefeya ku ew hat pêşxistin wê, çawa ahlaqekê wê bide dîyarkirin wê weke rê û têgîna fahmkirina wê bê. Hinek fîlosof wê, di awayekê objektiv de hanîna felsefeyê li ser ziman wê bixwezayî wê rengê jîyankirin wê bênin ser ziman. Di wê rewşê de wê weke aliyekê fahmkirinê ku wê li şûna ku wê </w:t>
      </w:r>
      <w:r>
        <w:rPr>
          <w:color w:val="000000"/>
          <w:lang w:eastAsia="nb-NO"/>
        </w:rPr>
        <w:lastRenderedPageBreak/>
        <w:t xml:space="preserve">li gorî ahlaqê wê felsefeyê wê fahmbikê wê li gorî felsefeyê wê ahlaqê wê fahmbikê wê xwe bigihênê fêrs û têgîn û fahmkirina wê. </w:t>
      </w:r>
      <w:r w:rsidRPr="00D6000E">
        <w:rPr>
          <w:b/>
          <w:color w:val="000000"/>
          <w:lang w:eastAsia="nb-NO"/>
        </w:rPr>
        <w:t>Felsefeya ahlaqê</w:t>
      </w:r>
      <w:r>
        <w:rPr>
          <w:color w:val="000000"/>
          <w:lang w:eastAsia="nb-NO"/>
        </w:rPr>
        <w:t xml:space="preserve"> jî wê weke têgîneka ku wê felsefeyê wê bikê mijare fahmkirinê bê.</w:t>
      </w:r>
    </w:p>
    <w:p w14:paraId="03A2A003" w14:textId="77777777" w:rsidR="00A834AF" w:rsidRDefault="00A834AF" w:rsidP="00A834AF">
      <w:pPr>
        <w:rPr>
          <w:color w:val="000000"/>
          <w:lang w:eastAsia="nb-NO"/>
        </w:rPr>
      </w:pPr>
      <w:r>
        <w:rPr>
          <w:color w:val="000000"/>
          <w:lang w:eastAsia="nb-NO"/>
        </w:rPr>
        <w:t xml:space="preserve">  Ji aliyê dîrokê ve wê bi pêvajoyên wê yê pêşketinê re wê dikarê wê werênê ser ziman. Wê ev jî wê, bi pêvajoyên wê yên pêşketinê, ji aliyê têgînên weke rasyonalismê, kevneşopî, realismê, idelismê, mengiveriyê û hwd ve wê, werênê ser ziman. Weki ji aliyê ahaqî kesî, komî û hwd wê, dikarê wê hilde li dest. </w:t>
      </w:r>
      <w:r w:rsidRPr="005C611B">
        <w:rPr>
          <w:color w:val="000000"/>
          <w:lang w:eastAsia="nb-NO"/>
        </w:rPr>
        <w:t>Nietzsche</w:t>
      </w:r>
      <w:r>
        <w:rPr>
          <w:color w:val="000000"/>
          <w:lang w:eastAsia="nb-NO"/>
        </w:rPr>
        <w:t xml:space="preserve"> wê ji aliyê dîroka malbatê(in:</w:t>
      </w:r>
      <w:r w:rsidRPr="005C611B">
        <w:t xml:space="preserve"> </w:t>
      </w:r>
      <w:r w:rsidRPr="005C611B">
        <w:rPr>
          <w:color w:val="000000"/>
          <w:lang w:eastAsia="nb-NO"/>
        </w:rPr>
        <w:t>moral genealogy</w:t>
      </w:r>
      <w:r>
        <w:rPr>
          <w:color w:val="000000"/>
          <w:lang w:eastAsia="nb-NO"/>
        </w:rPr>
        <w:t>) û ankû girêdaniya wê ve wê hilde li dest û wê werênê ser ziman.</w:t>
      </w:r>
    </w:p>
    <w:p w14:paraId="10E13BC7" w14:textId="77777777" w:rsidR="00A834AF" w:rsidRDefault="00A834AF" w:rsidP="00A834AF">
      <w:pPr>
        <w:rPr>
          <w:color w:val="000000"/>
          <w:lang w:eastAsia="nb-NO"/>
        </w:rPr>
      </w:pPr>
      <w:r>
        <w:rPr>
          <w:color w:val="000000"/>
          <w:lang w:eastAsia="nb-NO"/>
        </w:rPr>
        <w:t xml:space="preserve">  Ji aliyê din ve jî wê, etmenên temenê ahlaqê(in:</w:t>
      </w:r>
      <w:r w:rsidRPr="005C611B">
        <w:rPr>
          <w:color w:val="000000"/>
          <w:lang w:eastAsia="nb-NO"/>
        </w:rPr>
        <w:t>basic moral factors</w:t>
      </w:r>
      <w:r>
        <w:rPr>
          <w:color w:val="000000"/>
          <w:lang w:eastAsia="nb-NO"/>
        </w:rPr>
        <w:t xml:space="preserve">) wê bi rengê ku mirov xwediyê spartek û berpirsiyara ahlaqi bê. Xwediyê daraza ahlaqê bê. Weki din di dewama wê de ku em li gorî wê bihizirin, bijîn û xwe û hizrên xwe wrênina ser ziman. bê. </w:t>
      </w:r>
    </w:p>
    <w:p w14:paraId="2BBF0CF9" w14:textId="77777777" w:rsidR="00A834AF" w:rsidRDefault="00A834AF" w:rsidP="00A834AF">
      <w:pPr>
        <w:rPr>
          <w:color w:val="000000"/>
          <w:lang w:eastAsia="nb-NO"/>
        </w:rPr>
      </w:pPr>
      <w:r>
        <w:rPr>
          <w:color w:val="000000"/>
          <w:lang w:eastAsia="nb-NO"/>
        </w:rPr>
        <w:t xml:space="preserve">  Antitez(in:</w:t>
      </w:r>
      <w:r w:rsidRPr="00E94CE8">
        <w:t xml:space="preserve"> </w:t>
      </w:r>
      <w:r w:rsidRPr="00E94CE8">
        <w:rPr>
          <w:color w:val="000000"/>
          <w:lang w:eastAsia="nb-NO"/>
        </w:rPr>
        <w:t>antithesis</w:t>
      </w:r>
      <w:r>
        <w:rPr>
          <w:color w:val="000000"/>
          <w:lang w:eastAsia="nb-NO"/>
        </w:rPr>
        <w:t xml:space="preserve">) wê, weke têgîneka ku ew li hemberî hizir û ankû fikrekê k ue wbi giştî hatîya herêkirin û ankû ne hatîya herêkirin ku ew hatî li holê û wê, puçbikê wê, weke antitezê û ankû bi navê wê yê bikurdî </w:t>
      </w:r>
      <w:r w:rsidRPr="00E94CE8">
        <w:rPr>
          <w:b/>
          <w:i/>
          <w:color w:val="000000"/>
          <w:lang w:eastAsia="nb-NO"/>
        </w:rPr>
        <w:t>dijgirtinê</w:t>
      </w:r>
      <w:r>
        <w:rPr>
          <w:color w:val="000000"/>
          <w:lang w:eastAsia="nb-NO"/>
        </w:rPr>
        <w:t xml:space="preserve"> wê, bi xwe re wê, werênê li holê.</w:t>
      </w:r>
    </w:p>
    <w:p w14:paraId="5B617177" w14:textId="77777777" w:rsidR="00A834AF" w:rsidRDefault="00A834AF" w:rsidP="00A834AF">
      <w:pPr>
        <w:rPr>
          <w:color w:val="000000"/>
          <w:lang w:eastAsia="nb-NO"/>
        </w:rPr>
      </w:pPr>
      <w:r w:rsidRPr="00F7007A">
        <w:rPr>
          <w:b/>
          <w:color w:val="000000"/>
          <w:lang w:eastAsia="nb-NO"/>
        </w:rPr>
        <w:t xml:space="preserve">   Alogisme</w:t>
      </w:r>
      <w:r>
        <w:rPr>
          <w:color w:val="000000"/>
          <w:lang w:eastAsia="nb-NO"/>
        </w:rPr>
        <w:t xml:space="preserve">; wê weke têgîneka mantiqî ku wê bi wê bawerbikê ku wê dervî mantiqê bi rêyên sehkirinê û bawerkirinê û hwd re wê bigihijê li zanînê û rastiyê. Wê, mantiqê wê di wê rengê de wê, reddbikê. Di wê çerçoveyê de wê rêya aqilmeşandinê wê, weke rêyek ku mirov wê bi wê nikaribê bi temenî bigihijê rastiyê wê bibînê. </w:t>
      </w:r>
    </w:p>
    <w:p w14:paraId="7FAB95E6" w14:textId="51492791" w:rsidR="00AA04EC" w:rsidRDefault="00AA04EC" w:rsidP="00A834AF">
      <w:pPr>
        <w:rPr>
          <w:color w:val="000000"/>
          <w:lang w:eastAsia="nb-NO"/>
        </w:rPr>
      </w:pPr>
      <w:r>
        <w:rPr>
          <w:color w:val="000000"/>
          <w:lang w:eastAsia="nb-NO"/>
        </w:rPr>
        <w:t xml:space="preserve"> </w:t>
      </w:r>
      <w:r w:rsidRPr="00AA04EC">
        <w:rPr>
          <w:b/>
          <w:color w:val="000000"/>
          <w:lang w:eastAsia="nb-NO"/>
        </w:rPr>
        <w:t xml:space="preserve"> Alikarî</w:t>
      </w:r>
      <w:r>
        <w:rPr>
          <w:color w:val="000000"/>
          <w:lang w:eastAsia="nb-NO"/>
        </w:rPr>
        <w:t xml:space="preserve">(in:Help) wê, weke têgîneka ku mirov wê dervî wê, bi hêstekê alikarî wê, biçê bi hawara kesekê din û ankû wê alikariyê bidiyê. Wê alikari wê weke xosletekê mriov ê di jîyanê de jî bê. Di wê rewşê d ewê, dema ku mirov wê bi dil bikê wê weke ji wijdanê mirov dihê wê, were û bibê. </w:t>
      </w:r>
    </w:p>
    <w:p w14:paraId="04AF67AA" w14:textId="3501D6C5" w:rsidR="000E5965" w:rsidRDefault="000E5965" w:rsidP="00A834AF">
      <w:pPr>
        <w:rPr>
          <w:color w:val="000000"/>
          <w:lang w:eastAsia="nb-NO"/>
        </w:rPr>
      </w:pPr>
      <w:r>
        <w:rPr>
          <w:color w:val="000000"/>
          <w:lang w:eastAsia="nb-NO"/>
        </w:rPr>
        <w:t xml:space="preserve">  </w:t>
      </w:r>
      <w:r w:rsidRPr="000E5965">
        <w:rPr>
          <w:b/>
          <w:color w:val="000000"/>
          <w:lang w:eastAsia="nb-NO"/>
        </w:rPr>
        <w:t>Aliqîn</w:t>
      </w:r>
      <w:r>
        <w:rPr>
          <w:color w:val="000000"/>
          <w:lang w:eastAsia="nb-NO"/>
        </w:rPr>
        <w:t xml:space="preserve">(in: </w:t>
      </w:r>
      <w:r w:rsidRPr="000E5965">
        <w:rPr>
          <w:color w:val="000000"/>
          <w:lang w:eastAsia="nb-NO"/>
        </w:rPr>
        <w:t>obsession</w:t>
      </w:r>
      <w:r>
        <w:rPr>
          <w:color w:val="000000"/>
          <w:lang w:eastAsia="nb-NO"/>
        </w:rPr>
        <w:t>) wê navê têgîneka ku wê, dema ku mirov li tiştekê bi têgînî û ankû bûjenî bialiqê û destê mirov ji wê nebê wê bi wê were ser ziman. Minaq wê dema ku mirov rengekê jîyanê dijî û piştî wê diçê nava rengekê din wê mirov wê nikarê di nava ya aliyê din ê duyem de bijî. Ber ku em fêrî ya pêşî bûna û destê me ji wê nabê. Wê di wê rengê de wê temenê aliqînê wê ji aliyekê ve wê li ser rengê fêrbûnê û alimîna bi wê fêrbûnê jî bê.</w:t>
      </w:r>
    </w:p>
    <w:p w14:paraId="444AC73C" w14:textId="77777777" w:rsidR="00A834AF" w:rsidRDefault="00A834AF" w:rsidP="00A834AF">
      <w:pPr>
        <w:rPr>
          <w:color w:val="000000"/>
          <w:lang w:eastAsia="nb-NO"/>
        </w:rPr>
      </w:pPr>
      <w:r>
        <w:rPr>
          <w:color w:val="000000"/>
          <w:lang w:eastAsia="nb-NO"/>
        </w:rPr>
        <w:t xml:space="preserve">   </w:t>
      </w:r>
      <w:r>
        <w:rPr>
          <w:b/>
          <w:color w:val="000000"/>
          <w:lang w:eastAsia="nb-NO"/>
        </w:rPr>
        <w:t>A</w:t>
      </w:r>
      <w:r w:rsidRPr="00A17480">
        <w:rPr>
          <w:b/>
          <w:color w:val="000000"/>
          <w:lang w:eastAsia="nb-NO"/>
        </w:rPr>
        <w:t>stronom</w:t>
      </w:r>
      <w:r>
        <w:rPr>
          <w:color w:val="000000"/>
          <w:lang w:eastAsia="nb-NO"/>
        </w:rPr>
        <w:t>i(in:</w:t>
      </w:r>
      <w:r w:rsidRPr="00504918">
        <w:t xml:space="preserve"> </w:t>
      </w:r>
      <w:r w:rsidRPr="00504918">
        <w:rPr>
          <w:color w:val="000000"/>
          <w:lang w:eastAsia="nb-NO"/>
        </w:rPr>
        <w:t>astronomy</w:t>
      </w:r>
      <w:r>
        <w:rPr>
          <w:color w:val="000000"/>
          <w:lang w:eastAsia="nb-NO"/>
        </w:rPr>
        <w:t xml:space="preserve">); hewa, feze og hemû cismên fîzîkî ku wan lêkolin dikê bê. Bi teybetî wê, bi hewldana fahmkirina stêran de wê bi </w:t>
      </w:r>
      <w:r>
        <w:rPr>
          <w:color w:val="000000"/>
          <w:lang w:eastAsia="nb-NO"/>
        </w:rPr>
        <w:lastRenderedPageBreak/>
        <w:t xml:space="preserve">zêdeyî wê derkeve li pêş. Alaqaya mirov û mejiyê mirov li azman û stêr û cismên li wê, ji destpêka pêşketina aqil û zanînê ve wê bi awayekê xwe bide nîşandin. Di nava felsefeyê de wê, astronomi wê weke temen û têgîneka ku wê hertimî wê weke mijare lêkolîn û fahmkirinê bê. Pêşketina zanîn û zanistên fîzîk û hwd wê, di dewama wê de wê weke aliyna felsefeyî û teorikî ên ku wê bi wê hewldan wê a fahmkirinê wê werina pêşxistin bin. </w:t>
      </w:r>
      <w:r w:rsidRPr="00504918">
        <w:rPr>
          <w:color w:val="000000"/>
          <w:lang w:eastAsia="nb-NO"/>
        </w:rPr>
        <w:t>Di dîrokê de, astronomî dîsîplînên cihêreng ên astrometriyê, navîgasyona astronomîkî, astronomiya çavdêriyê, pêşkeftina salnameyê, û heta astrolojiyê jî di nav xwe de girtiye, lê belê astronomiya profesyonel nuha timûtim tête hesibandin ku bi astrofîzîkê re hema hema hemaheng e.</w:t>
      </w:r>
    </w:p>
    <w:p w14:paraId="40CD2BB7" w14:textId="1A12E0AD" w:rsidR="00F0324F" w:rsidRDefault="00F0324F" w:rsidP="00A834AF">
      <w:pPr>
        <w:rPr>
          <w:color w:val="000000"/>
          <w:lang w:eastAsia="nb-NO"/>
        </w:rPr>
      </w:pPr>
      <w:r>
        <w:rPr>
          <w:color w:val="000000"/>
          <w:lang w:eastAsia="nb-NO"/>
        </w:rPr>
        <w:t xml:space="preserve">  </w:t>
      </w:r>
      <w:r w:rsidRPr="00F0324F">
        <w:rPr>
          <w:b/>
          <w:color w:val="000000"/>
          <w:lang w:eastAsia="nb-NO"/>
        </w:rPr>
        <w:t>Ard</w:t>
      </w:r>
      <w:r>
        <w:rPr>
          <w:color w:val="000000"/>
          <w:lang w:eastAsia="nb-NO"/>
        </w:rPr>
        <w:t xml:space="preserve"> wê, navê dunyayê bê.</w:t>
      </w:r>
    </w:p>
    <w:p w14:paraId="03CA1CF2" w14:textId="77777777" w:rsidR="00A834AF" w:rsidRDefault="00A834AF" w:rsidP="00A834AF">
      <w:pPr>
        <w:rPr>
          <w:color w:val="000000"/>
          <w:lang w:eastAsia="nb-NO"/>
        </w:rPr>
      </w:pPr>
      <w:r w:rsidRPr="006D5A71">
        <w:rPr>
          <w:b/>
          <w:color w:val="000000"/>
          <w:lang w:eastAsia="nb-NO"/>
        </w:rPr>
        <w:t xml:space="preserve">   Arkhe</w:t>
      </w:r>
      <w:r>
        <w:rPr>
          <w:color w:val="000000"/>
          <w:lang w:eastAsia="nb-NO"/>
        </w:rPr>
        <w:t>(in:</w:t>
      </w:r>
      <w:r w:rsidRPr="00B12FAF">
        <w:t xml:space="preserve"> </w:t>
      </w:r>
      <w:r>
        <w:rPr>
          <w:color w:val="000000"/>
          <w:lang w:eastAsia="nb-NO"/>
        </w:rPr>
        <w:t>a</w:t>
      </w:r>
      <w:r w:rsidRPr="00B12FAF">
        <w:rPr>
          <w:color w:val="000000"/>
          <w:lang w:eastAsia="nb-NO"/>
        </w:rPr>
        <w:t>rche</w:t>
      </w:r>
      <w:r>
        <w:rPr>
          <w:color w:val="000000"/>
          <w:lang w:eastAsia="nb-NO"/>
        </w:rPr>
        <w:t>), di nava felsefeya dema kevnera de wê, bi hizirkirinên sokrat, platon, aristo û hwd de wê, were dîtin. Wê bi awayekê wê, di nava hizirkirinên filosofên din re wê, were ser ziman. Wê, Minaq wê, Thales wê, dema ku wê, bahsa çavkaniya jîyanê ava wê balê bikişênê li ser wê. Arkhê wê, di felsefeyê de wê, bi têgîna rêgeza pêş, çavkaniya pêşî, sedema pêşî, destpêka pêşî û hwd re wê were ser ziman. Anaxsimendros wê, dema ku wê bahsa avaê, hewa, agir û hewa bikê wê bi wê re wê, weke rêgeza pêşî ku wê bi nav bike ´apeiron´ re wê, werênê ser ziman. Li gorî anaxsimendros wê apeiron wê, bêdawî, bêsînor û nedîyar wê hebê.</w:t>
      </w:r>
    </w:p>
    <w:p w14:paraId="7BC522B6" w14:textId="77777777" w:rsidR="00A834AF" w:rsidRDefault="00A834AF" w:rsidP="00A834AF">
      <w:pPr>
        <w:rPr>
          <w:color w:val="000000"/>
          <w:lang w:eastAsia="nb-NO"/>
        </w:rPr>
      </w:pPr>
      <w:r>
        <w:rPr>
          <w:color w:val="000000"/>
          <w:lang w:eastAsia="nb-NO"/>
        </w:rPr>
        <w:t xml:space="preserve"> </w:t>
      </w:r>
      <w:r w:rsidRPr="00C56035">
        <w:rPr>
          <w:b/>
          <w:color w:val="000000"/>
          <w:lang w:eastAsia="nb-NO"/>
        </w:rPr>
        <w:t>Argûmana serbest</w:t>
      </w:r>
      <w:r>
        <w:rPr>
          <w:color w:val="000000"/>
          <w:lang w:eastAsia="nb-NO"/>
        </w:rPr>
        <w:t>(in:</w:t>
      </w:r>
      <w:r w:rsidRPr="00C56035">
        <w:t xml:space="preserve"> </w:t>
      </w:r>
      <w:r>
        <w:rPr>
          <w:color w:val="000000"/>
          <w:lang w:eastAsia="nb-NO"/>
        </w:rPr>
        <w:t>free</w:t>
      </w:r>
      <w:r w:rsidRPr="00C56035">
        <w:rPr>
          <w:color w:val="000000"/>
          <w:lang w:eastAsia="nb-NO"/>
        </w:rPr>
        <w:t xml:space="preserve"> argument</w:t>
      </w:r>
      <w:r>
        <w:rPr>
          <w:color w:val="000000"/>
          <w:lang w:eastAsia="nb-NO"/>
        </w:rPr>
        <w:t xml:space="preserve">) wê, mantiqê wê li ser têgîna bi serê xwe dayina kifşkirinê bê. Di warê fahmkirina têgîna pêwsîtîniyê de wê, li ser sînorê kifşkirin û pêşketinê bi awayê wê darêjkî ku wê ew bi wê bibê wê bisekinê. </w:t>
      </w:r>
    </w:p>
    <w:p w14:paraId="54D1A62A" w14:textId="77777777" w:rsidR="00A834AF" w:rsidRDefault="00A834AF" w:rsidP="00A834AF">
      <w:pPr>
        <w:rPr>
          <w:color w:val="000000"/>
          <w:lang w:eastAsia="nb-NO"/>
        </w:rPr>
      </w:pPr>
      <w:r>
        <w:rPr>
          <w:color w:val="000000"/>
          <w:lang w:eastAsia="nb-NO"/>
        </w:rPr>
        <w:t xml:space="preserve"> </w:t>
      </w:r>
      <w:r w:rsidRPr="009837BA">
        <w:rPr>
          <w:b/>
          <w:color w:val="000000"/>
          <w:lang w:eastAsia="nb-NO"/>
        </w:rPr>
        <w:t>Anarşîsm</w:t>
      </w:r>
      <w:r>
        <w:rPr>
          <w:color w:val="000000"/>
          <w:lang w:eastAsia="nb-NO"/>
        </w:rPr>
        <w:t xml:space="preserve">(in: </w:t>
      </w:r>
      <w:r w:rsidRPr="009837BA">
        <w:rPr>
          <w:color w:val="000000"/>
          <w:lang w:eastAsia="nb-NO"/>
        </w:rPr>
        <w:t>anarchism</w:t>
      </w:r>
      <w:r>
        <w:rPr>
          <w:color w:val="000000"/>
          <w:lang w:eastAsia="nb-NO"/>
        </w:rPr>
        <w:t>) wê weke têgîneka ku wê, li dijî hemû rewşên bi sazûman ên weke dewletê, desthilardariyê û serdestîya ji wan bê. Wê, di wê rengê de wê, ti serdestîyê wê ne pejirênê. Lê anarşîsm heta roja me jî ne xwe kiriya weke felsefeyek tekûz ku ew karibê wan armancên xwe bi xwe re ku ew dihênê ser ziman wan bi sazûmanek civakî re wan bikê jîyanê de jî.</w:t>
      </w:r>
    </w:p>
    <w:p w14:paraId="09E07174" w14:textId="77777777" w:rsidR="00A834AF" w:rsidRDefault="00A834AF" w:rsidP="00A834AF">
      <w:pPr>
        <w:rPr>
          <w:color w:val="000000"/>
          <w:lang w:eastAsia="nb-NO"/>
        </w:rPr>
      </w:pPr>
      <w:r>
        <w:rPr>
          <w:color w:val="000000"/>
          <w:lang w:eastAsia="nb-NO"/>
        </w:rPr>
        <w:t xml:space="preserve">  </w:t>
      </w:r>
      <w:r w:rsidRPr="006C7456">
        <w:rPr>
          <w:b/>
          <w:color w:val="000000"/>
          <w:lang w:eastAsia="nb-NO"/>
        </w:rPr>
        <w:t>Antropomorfizm</w:t>
      </w:r>
      <w:r>
        <w:rPr>
          <w:color w:val="000000"/>
          <w:lang w:eastAsia="nb-NO"/>
        </w:rPr>
        <w:t>(in:</w:t>
      </w:r>
      <w:r w:rsidRPr="006C7456">
        <w:t xml:space="preserve"> </w:t>
      </w:r>
      <w:r w:rsidRPr="006C7456">
        <w:rPr>
          <w:color w:val="000000"/>
          <w:lang w:eastAsia="nb-NO"/>
        </w:rPr>
        <w:t>anthropomorphism</w:t>
      </w:r>
      <w:r>
        <w:rPr>
          <w:color w:val="000000"/>
          <w:lang w:eastAsia="nb-NO"/>
        </w:rPr>
        <w:t>) wê, bi têgîna ku wê xosletên mirovi di zindiyekê din de hizir bikê û ankû tefkir bikê. Minaq wê, hizirkirina heywanekê axiftina wê weke mirov. Minaq, dana axiftinê a heywanan bi animasyonî û hwd.</w:t>
      </w:r>
    </w:p>
    <w:p w14:paraId="026D1A9A" w14:textId="77777777" w:rsidR="00A834AF" w:rsidRDefault="00A834AF" w:rsidP="00A834AF">
      <w:pPr>
        <w:rPr>
          <w:color w:val="000000"/>
          <w:lang w:eastAsia="nb-NO"/>
        </w:rPr>
      </w:pPr>
      <w:r>
        <w:rPr>
          <w:color w:val="000000"/>
          <w:lang w:eastAsia="nb-NO"/>
        </w:rPr>
        <w:t xml:space="preserve">  Antropomorfizm wê weke xosletekê dema mitolojiyê jî bê. Wê, di wê çerçoveyê de wê, vejandina tiştên ne zindî û ankû bi gîyan kirina wan wê, were dîtin. Di wê rewşê de wê, minaq wê, mirov wê li xwe wê weke </w:t>
      </w:r>
      <w:r>
        <w:rPr>
          <w:color w:val="000000"/>
          <w:lang w:eastAsia="nb-NO"/>
        </w:rPr>
        <w:lastRenderedPageBreak/>
        <w:t>xwediyê laşekê bi gîyan wê bihizirê. Wê li heywanekê jî wê bi wê rengê wê bihizirê.</w:t>
      </w:r>
    </w:p>
    <w:p w14:paraId="56873BC5" w14:textId="6002C653" w:rsidR="00453C37" w:rsidRDefault="00453C37" w:rsidP="00A834AF">
      <w:pPr>
        <w:rPr>
          <w:color w:val="000000"/>
          <w:lang w:eastAsia="nb-NO"/>
        </w:rPr>
      </w:pPr>
      <w:r>
        <w:rPr>
          <w:color w:val="000000"/>
          <w:lang w:eastAsia="nb-NO"/>
        </w:rPr>
        <w:t xml:space="preserve">  </w:t>
      </w:r>
      <w:r w:rsidRPr="00453C37">
        <w:rPr>
          <w:b/>
          <w:color w:val="000000"/>
          <w:lang w:eastAsia="nb-NO"/>
        </w:rPr>
        <w:t xml:space="preserve">Anselmus </w:t>
      </w:r>
      <w:r>
        <w:rPr>
          <w:color w:val="000000"/>
          <w:lang w:eastAsia="nb-NO"/>
        </w:rPr>
        <w:t>wê, weke bavê têgîna skolastikê jî wê were dîtin. Wê, li dora 1033an wê bijî. Wê, di nava hewldana bi birhankirina hebûna xwûdê bi awayekê ontolojikî.</w:t>
      </w:r>
    </w:p>
    <w:p w14:paraId="2EA246E9" w14:textId="77777777" w:rsidR="00A834AF" w:rsidRDefault="00A834AF" w:rsidP="00A834AF">
      <w:pPr>
        <w:rPr>
          <w:color w:val="000000"/>
          <w:lang w:eastAsia="nb-NO"/>
        </w:rPr>
      </w:pPr>
      <w:r>
        <w:rPr>
          <w:color w:val="000000"/>
          <w:lang w:eastAsia="nb-NO"/>
        </w:rPr>
        <w:t xml:space="preserve"> </w:t>
      </w:r>
      <w:r w:rsidRPr="00CA5E08">
        <w:rPr>
          <w:b/>
          <w:color w:val="000000"/>
          <w:lang w:eastAsia="nb-NO"/>
        </w:rPr>
        <w:t>Antiteism</w:t>
      </w:r>
      <w:r>
        <w:rPr>
          <w:color w:val="000000"/>
          <w:lang w:eastAsia="nb-NO"/>
        </w:rPr>
        <w:t xml:space="preserve"> wê weke têgîneka felsefeyê a dijî deismê bê. Wê rastarast wê, diberîyê li ya xwûdan û hwd k ue heya wê bide nişandin.</w:t>
      </w:r>
    </w:p>
    <w:p w14:paraId="22871EA2" w14:textId="77777777" w:rsidR="00A834AF" w:rsidRDefault="00A834AF" w:rsidP="00A834AF">
      <w:pPr>
        <w:rPr>
          <w:color w:val="000000"/>
          <w:lang w:eastAsia="nb-NO"/>
        </w:rPr>
      </w:pPr>
      <w:r w:rsidRPr="00C31C26">
        <w:rPr>
          <w:b/>
          <w:color w:val="000000"/>
          <w:lang w:eastAsia="nb-NO"/>
        </w:rPr>
        <w:t xml:space="preserve"> Argumana rewşî a paradigmayî</w:t>
      </w:r>
      <w:r>
        <w:rPr>
          <w:color w:val="000000"/>
          <w:lang w:eastAsia="nb-NO"/>
        </w:rPr>
        <w:t>(in:</w:t>
      </w:r>
      <w:r w:rsidRPr="00C31C26">
        <w:t xml:space="preserve"> </w:t>
      </w:r>
      <w:r w:rsidRPr="00C31C26">
        <w:rPr>
          <w:color w:val="000000"/>
          <w:lang w:eastAsia="nb-NO"/>
        </w:rPr>
        <w:t>Paradigm case argument</w:t>
      </w:r>
      <w:r>
        <w:rPr>
          <w:color w:val="000000"/>
          <w:lang w:eastAsia="nb-NO"/>
        </w:rPr>
        <w:t>) wê, weke têgînek ku wê li ser esasê rewşê wê, bi pêşxistina nerîn, model û têgînê re wê, bi salixkirina wê û bi wê re gihiştina li fahmkirina wê werênê ser ziman. Minaq fahmkirinaê rengê hizirkirinê ê kesekê ku wê bahsa wê were kirin wê, di wê çerçoveyê de wê fahmkirina wê wê weke çerçoveyek sazûmanî bê. Wê mirov dikarê wê di wê çerçoveyê de wê fahmbikê û wê werênê ser ziman. Yan jî wê di çerçoveya pêvajoyên pêşketinê, rengê hizirkirinê û hwd re wê, bi argûmankirinê wê bi xwe re wê werênê ser ziman. Di wê çerçoveyê herîkînên zanînî weke rengên felsefeyan, rewîst, ol, kevneşopî û ankû çand û hwd wê, weke aliyna ku mirov bi wan pêde herê û wê fahmbikê bê.</w:t>
      </w:r>
    </w:p>
    <w:p w14:paraId="34AEE9FE" w14:textId="77777777" w:rsidR="00A834AF" w:rsidRDefault="00A834AF" w:rsidP="00A834AF">
      <w:pPr>
        <w:rPr>
          <w:color w:val="000000"/>
          <w:lang w:eastAsia="nb-NO"/>
        </w:rPr>
      </w:pPr>
      <w:r>
        <w:rPr>
          <w:color w:val="000000"/>
          <w:lang w:eastAsia="nb-NO"/>
        </w:rPr>
        <w:t xml:space="preserve">  </w:t>
      </w:r>
      <w:r w:rsidRPr="00F62B72">
        <w:rPr>
          <w:b/>
          <w:color w:val="000000"/>
          <w:lang w:eastAsia="nb-NO"/>
        </w:rPr>
        <w:t>Arguman teollojiki</w:t>
      </w:r>
      <w:r>
        <w:rPr>
          <w:color w:val="000000"/>
          <w:lang w:eastAsia="nb-NO"/>
        </w:rPr>
        <w:t>(in:</w:t>
      </w:r>
      <w:r w:rsidRPr="00F62B72">
        <w:t xml:space="preserve"> </w:t>
      </w:r>
      <w:r w:rsidRPr="00F62B72">
        <w:rPr>
          <w:color w:val="000000"/>
          <w:lang w:eastAsia="nb-NO"/>
        </w:rPr>
        <w:t>theological argument</w:t>
      </w:r>
      <w:r>
        <w:rPr>
          <w:color w:val="000000"/>
          <w:lang w:eastAsia="nb-NO"/>
        </w:rPr>
        <w:t>), teoloji wê li ser esasê bi birhankirina hebûna xwûdê re wê, bihizirê. Wê di wê çerçoveyê de wê, têgîna û argûman Argumana mînak(desgn)ê wê, bi wê re wê were ser ziman ku wê her tişt wê, tefskir kirin, hizirkirin û bi sazûmanî wê hebê û wê, ev wê, weke birhana hebûna wî were ser ziman. Her sazûman, û design wê, pêşxistinvanekê wê bixwezê. Wê, li wer wê mantiqê wê, hert tişê bi têgînek levkirî ku ew afirî wê, werê ser ziman wê, weke nîşanaka û birhana wê hebûna wî were ser ziman.</w:t>
      </w:r>
    </w:p>
    <w:p w14:paraId="19D2475C" w14:textId="7A61E573" w:rsidR="00613FC5" w:rsidRDefault="00613FC5" w:rsidP="00A834AF">
      <w:pPr>
        <w:rPr>
          <w:color w:val="000000"/>
          <w:lang w:eastAsia="nb-NO"/>
        </w:rPr>
      </w:pPr>
      <w:r>
        <w:rPr>
          <w:color w:val="000000"/>
          <w:lang w:eastAsia="nb-NO"/>
        </w:rPr>
        <w:t xml:space="preserve">  </w:t>
      </w:r>
      <w:r w:rsidRPr="00613FC5">
        <w:rPr>
          <w:b/>
          <w:color w:val="000000"/>
          <w:lang w:eastAsia="nb-NO"/>
        </w:rPr>
        <w:t>Amîdî</w:t>
      </w:r>
      <w:r>
        <w:rPr>
          <w:b/>
          <w:color w:val="000000"/>
          <w:lang w:eastAsia="nb-NO"/>
        </w:rPr>
        <w:t>,</w:t>
      </w:r>
      <w:r w:rsidRPr="00613FC5">
        <w:rPr>
          <w:color w:val="000000"/>
          <w:lang w:eastAsia="nb-NO"/>
        </w:rPr>
        <w:t xml:space="preserve"> wê filosofekê kurd bê. wê li dora 1156-1233 bijî. li Şamê jî bijî. Feqîh, û kelamzanekê navdar ê Amedê ye ku bi eslê xwe kurd e Ew zanayekê fiqhê Şafiî ye ko bizav kiriye bi rêya zanistê kelamî fiqh û şerîetî li hev bîne.</w:t>
      </w:r>
    </w:p>
    <w:p w14:paraId="35539781" w14:textId="77777777" w:rsidR="00A834AF" w:rsidRDefault="00A834AF" w:rsidP="00A834AF">
      <w:pPr>
        <w:rPr>
          <w:color w:val="000000"/>
          <w:lang w:eastAsia="nb-NO"/>
        </w:rPr>
      </w:pPr>
      <w:r w:rsidRPr="00E110EC">
        <w:rPr>
          <w:b/>
          <w:color w:val="000000"/>
          <w:lang w:eastAsia="nb-NO"/>
        </w:rPr>
        <w:t xml:space="preserve"> Aristotalesî</w:t>
      </w:r>
      <w:r>
        <w:rPr>
          <w:color w:val="000000"/>
          <w:lang w:eastAsia="nb-NO"/>
        </w:rPr>
        <w:t>(in.</w:t>
      </w:r>
      <w:r w:rsidRPr="00E110EC">
        <w:t xml:space="preserve"> </w:t>
      </w:r>
      <w:r w:rsidRPr="00E110EC">
        <w:rPr>
          <w:color w:val="000000"/>
          <w:lang w:eastAsia="nb-NO"/>
        </w:rPr>
        <w:t>Aristotelianism</w:t>
      </w:r>
      <w:r>
        <w:rPr>
          <w:color w:val="000000"/>
          <w:lang w:eastAsia="nb-NO"/>
        </w:rPr>
        <w:t xml:space="preserve">) wê girêdayî teori û felsefeya aristotales hizirkirin û fahmkirinê bê. Yanî bi hizrên wî fahmkirinê bi wan nerînê û pêşxistinê bê. </w:t>
      </w:r>
    </w:p>
    <w:p w14:paraId="62E80EB8" w14:textId="77777777" w:rsidR="00A834AF" w:rsidRDefault="00A834AF" w:rsidP="00A834AF">
      <w:pPr>
        <w:rPr>
          <w:color w:val="000000"/>
          <w:lang w:eastAsia="nb-NO"/>
        </w:rPr>
      </w:pPr>
      <w:r>
        <w:rPr>
          <w:color w:val="000000"/>
          <w:lang w:eastAsia="nb-NO"/>
        </w:rPr>
        <w:t xml:space="preserve">   </w:t>
      </w:r>
      <w:r w:rsidRPr="00D45DD6">
        <w:rPr>
          <w:b/>
          <w:color w:val="000000"/>
          <w:lang w:eastAsia="nb-NO"/>
        </w:rPr>
        <w:t>Apeiron</w:t>
      </w:r>
      <w:r>
        <w:rPr>
          <w:b/>
          <w:color w:val="000000"/>
          <w:lang w:eastAsia="nb-NO"/>
        </w:rPr>
        <w:t>,</w:t>
      </w:r>
      <w:r>
        <w:rPr>
          <w:color w:val="000000"/>
          <w:lang w:eastAsia="nb-NO"/>
        </w:rPr>
        <w:t xml:space="preserve"> wê weke têgîneka felsefeyê ku wê ji aliyê anaxsimondros ve wê bi wateya bêsînor, bêdawî û nedîyar a bi têgînek destûrî a destpêka gerdûnê re wê bênê ser ziman. Anaxsimondros wê di wateya ´arkhe´ de wê bênê ser ziman. Wê bi nîteliya nayê hijmar wê bê ser ziman. </w:t>
      </w:r>
    </w:p>
    <w:p w14:paraId="7B89A765" w14:textId="77777777" w:rsidR="00A834AF" w:rsidRDefault="00A834AF" w:rsidP="00A834AF">
      <w:pPr>
        <w:rPr>
          <w:color w:val="000000"/>
          <w:lang w:eastAsia="nb-NO"/>
        </w:rPr>
      </w:pPr>
      <w:r>
        <w:rPr>
          <w:color w:val="000000"/>
          <w:lang w:eastAsia="nb-NO"/>
        </w:rPr>
        <w:lastRenderedPageBreak/>
        <w:t xml:space="preserve">  </w:t>
      </w:r>
      <w:r w:rsidRPr="007A106B">
        <w:rPr>
          <w:b/>
          <w:color w:val="000000"/>
          <w:lang w:eastAsia="nb-NO"/>
        </w:rPr>
        <w:t>Aporia</w:t>
      </w:r>
      <w:r>
        <w:rPr>
          <w:color w:val="000000"/>
          <w:lang w:eastAsia="nb-NO"/>
        </w:rPr>
        <w:t>, wê weke têgîneka roterikî ku wê axiftvan wê ji ku wê bide destpêkirin û wê çawa destpêbikê wê bi wê ve alaqadar wê wer ziman. Li gorî Samuel Johnson di mijare pirr mijarî de wê mirov wê ji kû wê destpêbikê û ankû wê bi kîjan aliyê ve wê berê axiftinê wê bide dayîn wê, weke navê wê bê.</w:t>
      </w:r>
    </w:p>
    <w:p w14:paraId="6AE7C5E0" w14:textId="77777777" w:rsidR="00A834AF" w:rsidRDefault="00A834AF" w:rsidP="00A834AF">
      <w:pPr>
        <w:rPr>
          <w:color w:val="000000"/>
          <w:lang w:eastAsia="nb-NO"/>
        </w:rPr>
      </w:pPr>
      <w:r>
        <w:rPr>
          <w:color w:val="000000"/>
          <w:lang w:eastAsia="nb-NO"/>
        </w:rPr>
        <w:t xml:space="preserve"> </w:t>
      </w:r>
      <w:r w:rsidRPr="00CA5E08">
        <w:rPr>
          <w:b/>
          <w:color w:val="000000"/>
          <w:lang w:eastAsia="nb-NO"/>
        </w:rPr>
        <w:t xml:space="preserve"> Apeteism</w:t>
      </w:r>
      <w:r>
        <w:rPr>
          <w:color w:val="000000"/>
          <w:lang w:eastAsia="nb-NO"/>
        </w:rPr>
        <w:t>; wê, weke têgîneka ku wê li şûna ku wê bi hizirê yan xwûdê heya û yan jî nîna wê, bêalaqa wê bisekinê û wê weke ku wê serê xwe jê neêşênê.</w:t>
      </w:r>
    </w:p>
    <w:p w14:paraId="589F09B3" w14:textId="77777777" w:rsidR="00A834AF" w:rsidRDefault="00A834AF" w:rsidP="00A834AF">
      <w:pPr>
        <w:rPr>
          <w:color w:val="000000"/>
          <w:lang w:eastAsia="nb-NO"/>
        </w:rPr>
      </w:pPr>
      <w:r>
        <w:rPr>
          <w:color w:val="000000"/>
          <w:lang w:eastAsia="nb-NO"/>
        </w:rPr>
        <w:t xml:space="preserve"> </w:t>
      </w:r>
      <w:r w:rsidRPr="006C7456">
        <w:rPr>
          <w:b/>
          <w:color w:val="000000"/>
          <w:lang w:eastAsia="nb-NO"/>
        </w:rPr>
        <w:t>A posteriori</w:t>
      </w:r>
      <w:r>
        <w:rPr>
          <w:color w:val="000000"/>
          <w:lang w:eastAsia="nb-NO"/>
        </w:rPr>
        <w:t>; wê weke navê zanîna ku ew piştî ceribandinê dihê bikê. Di wê çerçoveyê de wê, vajî ya têgîna ´Apriori´ wê,  xwediyê wate û têgînek felsefeyî a hizirkirinê bê. Di felsefeya kant de wê were dîtin ku wê were bikarhanîn.</w:t>
      </w:r>
    </w:p>
    <w:p w14:paraId="68440472" w14:textId="77777777" w:rsidR="00A834AF" w:rsidRDefault="00A834AF" w:rsidP="00A834AF">
      <w:pPr>
        <w:rPr>
          <w:color w:val="000000"/>
          <w:lang w:eastAsia="nb-NO"/>
        </w:rPr>
      </w:pPr>
      <w:r>
        <w:rPr>
          <w:color w:val="000000"/>
          <w:lang w:eastAsia="nb-NO"/>
        </w:rPr>
        <w:t xml:space="preserve">  </w:t>
      </w:r>
      <w:r w:rsidRPr="006C7456">
        <w:rPr>
          <w:b/>
          <w:color w:val="000000"/>
          <w:lang w:eastAsia="nb-NO"/>
        </w:rPr>
        <w:t>Apriori</w:t>
      </w:r>
      <w:r>
        <w:rPr>
          <w:color w:val="000000"/>
          <w:lang w:eastAsia="nb-NO"/>
        </w:rPr>
        <w:t>, wê, wê bi wateya zanîna pêşî ceribandinê dihê wê were ser ziman. Zanînên ku ew bi cerbê mirov nikaribê xwe bigihênê wan û ew hena wê, di awayekê de wê bi wê ew wê were qastkirin. Di felsefeya Kant de wê, were ser ziman. Lê berî wî di felsefeya demên kevnera û piştre ya dema skolastiskê de jî wê, were dîtin ku wê çerçoveyek hizirkirinê a bi wê rengê wê were pêşxistin. Li gorî wê ya ku mirov wê di ceribînê û azmûn dikê wê, ya berî wê heyî wê, bi wê re wê, balê bikişênê li ser wê, Di wê çerçoveyê de wê, weke aliyekê têgîna metafîzîkê jî wê, dikarê wê bihasibênê û wê werênê ser ziman.</w:t>
      </w:r>
    </w:p>
    <w:p w14:paraId="6AC69386" w14:textId="119A5CA7" w:rsidR="007C62D6" w:rsidRPr="00504918" w:rsidRDefault="007C62D6" w:rsidP="00A834AF">
      <w:pPr>
        <w:rPr>
          <w:color w:val="000000"/>
          <w:lang w:eastAsia="nb-NO"/>
        </w:rPr>
      </w:pPr>
      <w:r>
        <w:rPr>
          <w:color w:val="000000"/>
          <w:lang w:eastAsia="nb-NO"/>
        </w:rPr>
        <w:t xml:space="preserve"> Apuleius wê, weke filosofek li herêma cazayira roja me dijî û wê bi latinî wê berhema wê ya navda a bi navê ´kerê zêr´ wê binivîsênê.</w:t>
      </w:r>
    </w:p>
    <w:p w14:paraId="146B8340" w14:textId="77777777" w:rsidR="00A834AF" w:rsidRDefault="00A834AF" w:rsidP="00A834AF">
      <w:pPr>
        <w:rPr>
          <w:color w:val="000000"/>
          <w:lang w:eastAsia="nb-NO"/>
        </w:rPr>
      </w:pPr>
      <w:r>
        <w:rPr>
          <w:color w:val="000000"/>
          <w:lang w:eastAsia="nb-NO"/>
        </w:rPr>
        <w:t xml:space="preserve">   </w:t>
      </w:r>
      <w:r w:rsidRPr="00F02C2A">
        <w:rPr>
          <w:b/>
          <w:color w:val="000000"/>
          <w:lang w:eastAsia="nb-NO"/>
        </w:rPr>
        <w:t>Atakaksia,</w:t>
      </w:r>
      <w:r>
        <w:rPr>
          <w:color w:val="000000"/>
          <w:lang w:eastAsia="nb-NO"/>
        </w:rPr>
        <w:t xml:space="preserve"> wê navê rewşa keseyetîyê ku ew li hemberî hemû rewşan bê şert û merc wê bertek bimênê wê bênê ser ziman. Wê, li hemberî ya şahî û xamgin jî wê, gîyane wî ne rabê ser xwe. Wê ne vejê û ankû wê, bertekê ji xwe nedê nîşandin. Wê di halê xwe de wê xwe bigirê weke ku tiştekê nebûyî.</w:t>
      </w:r>
    </w:p>
    <w:p w14:paraId="7B96EF0F" w14:textId="77777777" w:rsidR="00A834AF" w:rsidRDefault="00A834AF" w:rsidP="00A834AF">
      <w:pPr>
        <w:rPr>
          <w:color w:val="000000"/>
          <w:lang w:eastAsia="nb-NO"/>
        </w:rPr>
      </w:pPr>
      <w:r w:rsidRPr="00E110EC">
        <w:rPr>
          <w:b/>
          <w:color w:val="000000"/>
          <w:lang w:eastAsia="nb-NO"/>
        </w:rPr>
        <w:t xml:space="preserve">  Ataism</w:t>
      </w:r>
      <w:r>
        <w:rPr>
          <w:color w:val="000000"/>
          <w:lang w:eastAsia="nb-NO"/>
        </w:rPr>
        <w:t xml:space="preserve">(Ataism); wê navê têgînek felsefeyê a weke xwûdenanasiyê bê. Wê li dijî hebûna hebûna xwûde bê.  Ji aliyekê din ve jî wê weke ku ew neyî wê jîyane xwe wê bijî. Wê pirsa xwûdê heya û ankû nîna wê, beremberê wê bi bersivdayinê wê vala bihêlê. </w:t>
      </w:r>
    </w:p>
    <w:p w14:paraId="685E1738" w14:textId="77777777" w:rsidR="00A834AF" w:rsidRPr="00EA1330" w:rsidRDefault="00A834AF" w:rsidP="00A834AF">
      <w:pPr>
        <w:rPr>
          <w:color w:val="000000"/>
          <w:lang w:eastAsia="nb-NO"/>
        </w:rPr>
      </w:pPr>
      <w:r w:rsidRPr="008274CF">
        <w:rPr>
          <w:b/>
          <w:color w:val="000000"/>
          <w:lang w:eastAsia="nb-NO"/>
        </w:rPr>
        <w:t>Atomzanî</w:t>
      </w:r>
      <w:r>
        <w:rPr>
          <w:color w:val="000000"/>
          <w:lang w:eastAsia="nb-NO"/>
        </w:rPr>
        <w:t xml:space="preserve">; wê, weke têgîneka ku wê di derbarê atomê de wê, xwediyê pêşketinê bê. Dîroka atomê wê bi wê werê ser ziman. Piştî Demokrit û pê de wê, gelek filosof ên Leukippos wê, mijarê wê bi teorizebikin û wê werênina ser ziman. Têgîna atomê wê bi felsefeyê de wê, heta serdemên hemdem wê weke têgîneka temenî wê were fahmkiirn. Wê atom wê weke mene bingihîn a nayê qatkirin wê bi wê were bawerkirin. Wê ev </w:t>
      </w:r>
      <w:r>
        <w:rPr>
          <w:color w:val="000000"/>
          <w:lang w:eastAsia="nb-NO"/>
        </w:rPr>
        <w:lastRenderedPageBreak/>
        <w:t>rewş wê, heta demên pêşketina teoriyên fizikê li dora sedsale 19´min wê wusa wê were ser ziman.</w:t>
      </w:r>
    </w:p>
    <w:p w14:paraId="7CADBA73" w14:textId="77777777" w:rsidR="00A834AF" w:rsidRPr="00EA1330" w:rsidRDefault="00A834AF" w:rsidP="00A834AF">
      <w:pPr>
        <w:rPr>
          <w:color w:val="000000"/>
          <w:lang w:eastAsia="nb-NO"/>
        </w:rPr>
      </w:pPr>
      <w:r w:rsidRPr="00EA1330">
        <w:rPr>
          <w:color w:val="000000"/>
          <w:lang w:eastAsia="nb-NO"/>
        </w:rPr>
        <w:t xml:space="preserve">  </w:t>
      </w:r>
      <w:r w:rsidRPr="00EA1330">
        <w:rPr>
          <w:b/>
          <w:color w:val="000000"/>
          <w:lang w:eastAsia="nb-NO"/>
        </w:rPr>
        <w:t>Atomzaniya girêkî</w:t>
      </w:r>
      <w:r w:rsidRPr="00EA1330">
        <w:rPr>
          <w:color w:val="000000"/>
          <w:lang w:eastAsia="nb-NO"/>
        </w:rPr>
        <w:t>; wê dema ku mirov pêvajoyên hizirkirina bi atomê wê werênê ser ziman wê bi felsefeyê re wê, bi demokrit re wê, destpêbikê û wê bi Leukippos û hwd re wê bidemê. Di wê çerçoveyê de wê, zanîna atomê wê, di nava felsefeyê de wê, ji aliyekê ve wê weke zanîneka temenî wê xwe bide dîyarkirin. Di aslê xwe de wê, atomzaniya felsefeyê ku wê bi wê temenê xwe biafirênê û wê piştre wê li ser wê re wê hizirkirin wê werina pêşxistin û hizir wê werina ser ziman wê, weke aliyekê wê yê giirng wê, temenê pêşketina felsefeyê a bi jîyanê re de jî wê biafirênê.</w:t>
      </w:r>
    </w:p>
    <w:p w14:paraId="2FD6B854" w14:textId="77777777" w:rsidR="00A834AF" w:rsidRDefault="00A834AF" w:rsidP="00A834AF">
      <w:pPr>
        <w:rPr>
          <w:color w:val="000000"/>
          <w:lang w:eastAsia="nb-NO"/>
        </w:rPr>
      </w:pPr>
      <w:r w:rsidRPr="00E110EC">
        <w:rPr>
          <w:b/>
          <w:color w:val="000000"/>
          <w:lang w:eastAsia="nb-NO"/>
        </w:rPr>
        <w:t xml:space="preserve"> Augustinusî</w:t>
      </w:r>
      <w:r>
        <w:rPr>
          <w:color w:val="000000"/>
          <w:lang w:eastAsia="nb-NO"/>
        </w:rPr>
        <w:t>(in.</w:t>
      </w:r>
      <w:r w:rsidRPr="00E110EC">
        <w:t xml:space="preserve"> </w:t>
      </w:r>
      <w:r w:rsidRPr="00E110EC">
        <w:rPr>
          <w:color w:val="000000"/>
          <w:lang w:eastAsia="nb-NO"/>
        </w:rPr>
        <w:t>Augustinianism</w:t>
      </w:r>
      <w:r>
        <w:rPr>
          <w:color w:val="000000"/>
          <w:lang w:eastAsia="nb-NO"/>
        </w:rPr>
        <w:t xml:space="preserve">) wê, têkilidarî teori û felsefeya augustinus hizirkirin û bi wê fahmkirinê bê. </w:t>
      </w:r>
    </w:p>
    <w:p w14:paraId="5B6A2D61" w14:textId="77777777" w:rsidR="00A834AF" w:rsidRDefault="00A834AF" w:rsidP="00A834AF">
      <w:pPr>
        <w:rPr>
          <w:color w:val="000000"/>
          <w:lang w:eastAsia="nb-NO"/>
        </w:rPr>
      </w:pPr>
      <w:r w:rsidRPr="00C60A3F">
        <w:rPr>
          <w:b/>
          <w:color w:val="000000"/>
          <w:lang w:eastAsia="nb-NO"/>
        </w:rPr>
        <w:t xml:space="preserve">  Awa</w:t>
      </w:r>
      <w:r>
        <w:rPr>
          <w:color w:val="000000"/>
          <w:lang w:eastAsia="nb-NO"/>
        </w:rPr>
        <w:t xml:space="preserve">(in: </w:t>
      </w:r>
      <w:r w:rsidRPr="00C60A3F">
        <w:rPr>
          <w:color w:val="000000"/>
          <w:lang w:eastAsia="nb-NO"/>
        </w:rPr>
        <w:t>format</w:t>
      </w:r>
      <w:r>
        <w:rPr>
          <w:color w:val="000000"/>
          <w:lang w:eastAsia="nb-NO"/>
        </w:rPr>
        <w:t xml:space="preserve">) wê, di derbarê dîtbarîya tiştê de bê. Wê, di têgînên felsefeyê de wê, weke aliyekê giring ê temenê hizirkirinê wê biafirênê. Wê, di nava awa û cewherê de wê, hizirkirina wê, were kirin. Di wê rewşê de wê, awa pêşî tê û ankû cewher pêşî tê wê, weke têgîn û nîqaşna metafîzîkî ên felsefeyê jî wê, dikarê werênê ser ziman. </w:t>
      </w:r>
    </w:p>
    <w:p w14:paraId="135BCB4A" w14:textId="77777777" w:rsidR="00A834AF" w:rsidRDefault="00A834AF" w:rsidP="00A834AF">
      <w:pPr>
        <w:rPr>
          <w:color w:val="000000"/>
          <w:lang w:eastAsia="nb-NO"/>
        </w:rPr>
      </w:pPr>
      <w:r>
        <w:rPr>
          <w:b/>
          <w:color w:val="000000"/>
          <w:lang w:eastAsia="nb-NO"/>
        </w:rPr>
        <w:t>Aqilperêzî(in:</w:t>
      </w:r>
      <w:r w:rsidRPr="008C0E5B">
        <w:rPr>
          <w:b/>
          <w:color w:val="000000"/>
          <w:lang w:eastAsia="nb-NO"/>
        </w:rPr>
        <w:t>Rasyonalism</w:t>
      </w:r>
      <w:r>
        <w:rPr>
          <w:b/>
          <w:color w:val="000000"/>
          <w:lang w:eastAsia="nb-NO"/>
        </w:rPr>
        <w:t>);</w:t>
      </w:r>
      <w:r>
        <w:rPr>
          <w:color w:val="000000"/>
          <w:lang w:eastAsia="nb-NO"/>
        </w:rPr>
        <w:t xml:space="preserve"> wê, weke têgînek felsefeyê ku wê mantiq û aqil wê bi wê re wê derkeve li pêş. Di demên kevnera de wê, rasyonalism wê, weke temenekê felsefeyî ku wê ji sokrat, platon, aristo û hwd wê, hizrên wan wê di wê çerçoveyê de wê bi temenekê aqilmeşandinê wê dikarê wê fahmbikê û wê werênê ser ziman. Wê weke aliyekê felsefeyê ê ku wê aqil wê bi aqilmeşandinê ku wê derxê li pêş û wê bi wê re wê, bênê ser ziman ku mirov bi aqil dikarê bi gihijê rastiyê û wê fahmbikê. Lê wê, di wê demên hemdem de wê, têgînên weke empirisismê ku wê derkevin wê, vajî wê xwediyê hizirkirinê bin. Wê ceribandin, çavkanî û dîyardetiyê wê derxistina li pêş. Di felsefeyên hemdem ên piştî ronasansê û pê de wê, hizrên filosofên weke spinoza, descartes, leibniz û hwd wê derkevina li pêş. </w:t>
      </w:r>
    </w:p>
    <w:p w14:paraId="4392A2AF" w14:textId="77777777" w:rsidR="00A834AF" w:rsidRDefault="00A834AF" w:rsidP="00A834AF">
      <w:pPr>
        <w:rPr>
          <w:color w:val="000000"/>
          <w:lang w:eastAsia="nb-NO"/>
        </w:rPr>
      </w:pPr>
      <w:r w:rsidRPr="00153F7D">
        <w:rPr>
          <w:b/>
          <w:color w:val="000000"/>
          <w:lang w:eastAsia="nb-NO"/>
        </w:rPr>
        <w:t xml:space="preserve">   Aqilti</w:t>
      </w:r>
      <w:r>
        <w:rPr>
          <w:color w:val="000000"/>
          <w:lang w:eastAsia="nb-NO"/>
        </w:rPr>
        <w:t>(in:</w:t>
      </w:r>
      <w:r w:rsidRPr="00153F7D">
        <w:rPr>
          <w:color w:val="000000"/>
          <w:lang w:eastAsia="nb-NO"/>
        </w:rPr>
        <w:t>Rationalism</w:t>
      </w:r>
      <w:r>
        <w:rPr>
          <w:color w:val="000000"/>
          <w:lang w:eastAsia="nb-NO"/>
        </w:rPr>
        <w:t>) wê, navê têgîmnek felsefeyê ku ew dihênê ser ziman çavkaniya aqil ne di seh û cerbê de lê di zêhn û aqil de ya bê.</w:t>
      </w:r>
    </w:p>
    <w:p w14:paraId="6B77F461" w14:textId="77777777" w:rsidR="00A834AF" w:rsidRDefault="00A834AF" w:rsidP="00A834AF">
      <w:pPr>
        <w:rPr>
          <w:color w:val="000000"/>
          <w:lang w:eastAsia="nb-NO"/>
        </w:rPr>
      </w:pPr>
      <w:r>
        <w:rPr>
          <w:color w:val="000000"/>
          <w:lang w:eastAsia="nb-NO"/>
        </w:rPr>
        <w:t xml:space="preserve"> </w:t>
      </w:r>
      <w:r w:rsidRPr="00153F7D">
        <w:rPr>
          <w:b/>
          <w:color w:val="000000"/>
          <w:lang w:eastAsia="nb-NO"/>
        </w:rPr>
        <w:t>Aqilmeşandin</w:t>
      </w:r>
      <w:r>
        <w:rPr>
          <w:color w:val="000000"/>
          <w:lang w:eastAsia="nb-NO"/>
        </w:rPr>
        <w:t>(in:</w:t>
      </w:r>
      <w:r w:rsidRPr="00153F7D">
        <w:t xml:space="preserve"> </w:t>
      </w:r>
      <w:r w:rsidRPr="00153F7D">
        <w:rPr>
          <w:color w:val="000000"/>
          <w:lang w:eastAsia="nb-NO"/>
        </w:rPr>
        <w:t>reasoning</w:t>
      </w:r>
      <w:r>
        <w:rPr>
          <w:color w:val="000000"/>
          <w:lang w:eastAsia="nb-NO"/>
        </w:rPr>
        <w:t xml:space="preserve">) wê weke têgînek felsefeyî a bingihînî bê. Wê, bi hizirkirinê û aqil meşandinê wê bi hizirê û bawerbikê ku wê mirov karibê bigihijê ya rast. Di wê rengê û awayê de wê, şêwayê aqil meşandinê wê, di wê rengê de wê, weke çavkani û temenê gihiştina li zanînê û fahmkirinê wê bibînê. Wê, di wê rengê de wê, aqilê ku mirov bi wê gihiştiyê de wê, weke ya rast wê werênê ser ziman. Piştê ku wê </w:t>
      </w:r>
      <w:r>
        <w:rPr>
          <w:color w:val="000000"/>
          <w:lang w:eastAsia="nb-NO"/>
        </w:rPr>
        <w:lastRenderedPageBreak/>
        <w:t>felsefey pêşkeve û pê de wê têgînên weke mantiqê ku wê pêşkevin wê, di wê rengê û awayê de wê, temenê wê, ji aliyekê ve jî wê biafirênin. Wê, aqil meşandin wê temenê wê li ser ya ku mirov wê dibînê ku bi hebûnê, bûjenî û fîzîkî û hwd ku mirov wê, bi salixbikê, bi hişbikê û wê bi navkirinê re wê nasbikê û wê bi wê navkirinê re wê, nasbikê û wê werênê ser ziman. Ev wê, weke aliyekê wê yê giring bê ku mirov wê werênê ser ziman.</w:t>
      </w:r>
    </w:p>
    <w:p w14:paraId="2299091A" w14:textId="548598E9" w:rsidR="000E5965" w:rsidRDefault="000E5965" w:rsidP="00A834AF">
      <w:pPr>
        <w:rPr>
          <w:color w:val="000000"/>
          <w:lang w:eastAsia="nb-NO"/>
        </w:rPr>
      </w:pPr>
      <w:r>
        <w:rPr>
          <w:color w:val="000000"/>
          <w:lang w:eastAsia="nb-NO"/>
        </w:rPr>
        <w:t xml:space="preserve">  Azwerî</w:t>
      </w:r>
      <w:r w:rsidR="002F3657">
        <w:rPr>
          <w:color w:val="000000"/>
          <w:lang w:eastAsia="nb-NO"/>
        </w:rPr>
        <w:t>(in:</w:t>
      </w:r>
      <w:r w:rsidR="002F3657" w:rsidRPr="002F3657">
        <w:t xml:space="preserve"> </w:t>
      </w:r>
      <w:r w:rsidR="002F3657" w:rsidRPr="002F3657">
        <w:rPr>
          <w:color w:val="000000"/>
          <w:lang w:eastAsia="nb-NO"/>
        </w:rPr>
        <w:t>ambition</w:t>
      </w:r>
      <w:r w:rsidR="002F3657">
        <w:rPr>
          <w:color w:val="000000"/>
          <w:lang w:eastAsia="nb-NO"/>
        </w:rPr>
        <w:t xml:space="preserve">) wê, navê têgîneka ku wê dema ku  mirov wê tiştekê pirr zêde bixwezê û mejiyê mirov wê li wê were hoyandin bê. Wê, di wê rengê de wê, weke navê wê bê. </w:t>
      </w:r>
    </w:p>
    <w:p w14:paraId="7C72A089" w14:textId="1C3CE1B6" w:rsidR="002F3657" w:rsidRDefault="002F3657" w:rsidP="00A834AF">
      <w:pPr>
        <w:rPr>
          <w:color w:val="000000"/>
          <w:lang w:eastAsia="nb-NO"/>
        </w:rPr>
      </w:pPr>
      <w:r w:rsidRPr="002F3657">
        <w:rPr>
          <w:b/>
          <w:color w:val="000000"/>
          <w:lang w:eastAsia="nb-NO"/>
        </w:rPr>
        <w:t xml:space="preserve">  Azwerî</w:t>
      </w:r>
      <w:r>
        <w:rPr>
          <w:color w:val="000000"/>
          <w:lang w:eastAsia="nb-NO"/>
        </w:rPr>
        <w:t xml:space="preserve"> wê ji aliyelê din ve jî wê navê hoyandina li xwestekê a bi hêstiyarî jî bê. Wê jî mirov dikarê wê di dewama wê de wê werênê ser ziman ku wê, azwerî wê, bi herkesekê re wê hebê. Lê ji wê asta asayî derbesbûyîn wê weke nexweşîyekê jî wê karibê xwe bide dîyarkirin. Wê di wê rengê de wê, meji wê ti tiştê din wê nebînê wê tenê ya ku ew dixwezê wê li wê bihizirê û wê hertitşê wê bide berçavê ku ew wê bênê li cih. Kurd wê astê wê, weke ´çavşorîyê jî wê bi nav dikin û wê dihênina ser ziman.</w:t>
      </w:r>
    </w:p>
    <w:p w14:paraId="73E72126" w14:textId="77777777" w:rsidR="00A834AF" w:rsidRDefault="00A834AF" w:rsidP="00A834AF">
      <w:pPr>
        <w:rPr>
          <w:color w:val="000000"/>
          <w:lang w:eastAsia="nb-NO"/>
        </w:rPr>
      </w:pPr>
      <w:r>
        <w:rPr>
          <w:color w:val="000000"/>
          <w:lang w:eastAsia="nb-NO"/>
        </w:rPr>
        <w:t>,</w:t>
      </w:r>
    </w:p>
    <w:p w14:paraId="04EFAF03" w14:textId="77777777" w:rsidR="00A834AF" w:rsidRDefault="00A834AF" w:rsidP="00A834AF">
      <w:pPr>
        <w:rPr>
          <w:color w:val="000000"/>
          <w:lang w:eastAsia="nb-NO"/>
        </w:rPr>
      </w:pPr>
    </w:p>
    <w:p w14:paraId="7A19B178" w14:textId="77777777" w:rsidR="00A834AF" w:rsidRDefault="00A834AF" w:rsidP="00A834AF">
      <w:pPr>
        <w:rPr>
          <w:color w:val="000000"/>
          <w:lang w:eastAsia="nb-NO"/>
        </w:rPr>
      </w:pPr>
    </w:p>
    <w:p w14:paraId="46BA4F51" w14:textId="77777777" w:rsidR="00A834AF" w:rsidRDefault="00A834AF" w:rsidP="00A834AF">
      <w:pPr>
        <w:rPr>
          <w:color w:val="000000"/>
          <w:lang w:eastAsia="nb-NO"/>
        </w:rPr>
      </w:pPr>
    </w:p>
    <w:p w14:paraId="7481A0AD" w14:textId="77777777" w:rsidR="00A834AF" w:rsidRDefault="00A834AF" w:rsidP="00A834AF">
      <w:pPr>
        <w:rPr>
          <w:color w:val="000000"/>
          <w:lang w:eastAsia="nb-NO"/>
        </w:rPr>
      </w:pPr>
    </w:p>
    <w:p w14:paraId="2BFE0D47" w14:textId="77777777" w:rsidR="00A834AF" w:rsidRDefault="00A834AF" w:rsidP="00A834AF">
      <w:pPr>
        <w:rPr>
          <w:color w:val="000000"/>
          <w:lang w:eastAsia="nb-NO"/>
        </w:rPr>
      </w:pPr>
    </w:p>
    <w:p w14:paraId="4C501D28" w14:textId="77777777" w:rsidR="00A834AF" w:rsidRDefault="00A834AF" w:rsidP="00A834AF">
      <w:pPr>
        <w:rPr>
          <w:color w:val="000000"/>
          <w:lang w:eastAsia="nb-NO"/>
        </w:rPr>
      </w:pPr>
    </w:p>
    <w:p w14:paraId="387B627F" w14:textId="77777777" w:rsidR="00A834AF" w:rsidRDefault="00A834AF" w:rsidP="00A834AF">
      <w:pPr>
        <w:rPr>
          <w:color w:val="000000"/>
          <w:lang w:eastAsia="nb-NO"/>
        </w:rPr>
      </w:pPr>
    </w:p>
    <w:p w14:paraId="707E693E" w14:textId="77777777" w:rsidR="00A834AF" w:rsidRDefault="00A834AF" w:rsidP="00A834AF">
      <w:pPr>
        <w:rPr>
          <w:color w:val="000000"/>
          <w:lang w:eastAsia="nb-NO"/>
        </w:rPr>
      </w:pPr>
    </w:p>
    <w:p w14:paraId="3C9857D3" w14:textId="77777777" w:rsidR="00A834AF" w:rsidRDefault="00A834AF" w:rsidP="00A834AF">
      <w:pPr>
        <w:rPr>
          <w:color w:val="000000"/>
          <w:lang w:eastAsia="nb-NO"/>
        </w:rPr>
      </w:pPr>
    </w:p>
    <w:p w14:paraId="3B6E0D7F" w14:textId="77777777" w:rsidR="00A834AF" w:rsidRDefault="00A834AF" w:rsidP="00A834AF">
      <w:pPr>
        <w:rPr>
          <w:color w:val="000000"/>
          <w:lang w:eastAsia="nb-NO"/>
        </w:rPr>
      </w:pPr>
    </w:p>
    <w:p w14:paraId="0808A4CC" w14:textId="77777777" w:rsidR="00A834AF" w:rsidRDefault="00A834AF" w:rsidP="00A834AF">
      <w:pPr>
        <w:rPr>
          <w:color w:val="000000"/>
          <w:lang w:eastAsia="nb-NO"/>
        </w:rPr>
      </w:pPr>
    </w:p>
    <w:p w14:paraId="4EA6C98D" w14:textId="77777777" w:rsidR="00A834AF" w:rsidRDefault="00A834AF" w:rsidP="00A834AF">
      <w:pPr>
        <w:rPr>
          <w:color w:val="000000"/>
          <w:lang w:eastAsia="nb-NO"/>
        </w:rPr>
      </w:pPr>
    </w:p>
    <w:p w14:paraId="6F8EFCD6" w14:textId="77777777" w:rsidR="00A834AF" w:rsidRDefault="00A834AF" w:rsidP="00A834AF">
      <w:pPr>
        <w:rPr>
          <w:color w:val="000000"/>
          <w:lang w:eastAsia="nb-NO"/>
        </w:rPr>
      </w:pPr>
    </w:p>
    <w:p w14:paraId="5B869D0B" w14:textId="77777777" w:rsidR="00A834AF" w:rsidRDefault="00A834AF" w:rsidP="00A834AF">
      <w:pPr>
        <w:rPr>
          <w:color w:val="000000"/>
          <w:lang w:eastAsia="nb-NO"/>
        </w:rPr>
      </w:pPr>
    </w:p>
    <w:p w14:paraId="5643A036" w14:textId="77777777" w:rsidR="00A834AF" w:rsidRDefault="00A834AF" w:rsidP="00A834AF">
      <w:pPr>
        <w:rPr>
          <w:color w:val="000000"/>
          <w:lang w:eastAsia="nb-NO"/>
        </w:rPr>
      </w:pPr>
    </w:p>
    <w:p w14:paraId="31DEB0C2" w14:textId="77777777" w:rsidR="00A834AF" w:rsidRDefault="00A834AF" w:rsidP="00A834AF">
      <w:pPr>
        <w:rPr>
          <w:color w:val="000000"/>
          <w:lang w:eastAsia="nb-NO"/>
        </w:rPr>
      </w:pPr>
    </w:p>
    <w:p w14:paraId="472FD9D8" w14:textId="77777777" w:rsidR="00A834AF" w:rsidRDefault="00A834AF" w:rsidP="00A834AF">
      <w:pPr>
        <w:rPr>
          <w:color w:val="000000"/>
          <w:lang w:eastAsia="nb-NO"/>
        </w:rPr>
      </w:pPr>
    </w:p>
    <w:p w14:paraId="11C5055E" w14:textId="77777777" w:rsidR="00A834AF" w:rsidRDefault="00A834AF" w:rsidP="00A834AF">
      <w:pPr>
        <w:rPr>
          <w:color w:val="000000"/>
          <w:lang w:eastAsia="nb-NO"/>
        </w:rPr>
      </w:pPr>
    </w:p>
    <w:p w14:paraId="4E6BAF14" w14:textId="77777777" w:rsidR="00A834AF" w:rsidRDefault="00A834AF" w:rsidP="00A834AF">
      <w:pPr>
        <w:rPr>
          <w:color w:val="000000"/>
          <w:lang w:eastAsia="nb-NO"/>
        </w:rPr>
      </w:pPr>
    </w:p>
    <w:p w14:paraId="14287A7E" w14:textId="77777777" w:rsidR="00A834AF" w:rsidRDefault="00A834AF" w:rsidP="00A834AF">
      <w:pPr>
        <w:rPr>
          <w:color w:val="000000"/>
          <w:lang w:eastAsia="nb-NO"/>
        </w:rPr>
      </w:pPr>
    </w:p>
    <w:p w14:paraId="6FF000A6" w14:textId="77777777" w:rsidR="00A834AF" w:rsidRDefault="00A834AF" w:rsidP="00A834AF">
      <w:pPr>
        <w:rPr>
          <w:color w:val="000000"/>
          <w:lang w:eastAsia="nb-NO"/>
        </w:rPr>
      </w:pPr>
    </w:p>
    <w:p w14:paraId="6555C814" w14:textId="77777777" w:rsidR="00A834AF" w:rsidRDefault="00A834AF" w:rsidP="00A834AF">
      <w:pPr>
        <w:rPr>
          <w:color w:val="000000"/>
          <w:lang w:eastAsia="nb-NO"/>
        </w:rPr>
      </w:pPr>
    </w:p>
    <w:p w14:paraId="26E99723" w14:textId="77777777" w:rsidR="00A834AF" w:rsidRDefault="00A834AF" w:rsidP="00A834AF">
      <w:pPr>
        <w:rPr>
          <w:color w:val="000000"/>
          <w:lang w:eastAsia="nb-NO"/>
        </w:rPr>
      </w:pPr>
    </w:p>
    <w:p w14:paraId="6A57D475" w14:textId="77777777" w:rsidR="00A834AF" w:rsidRDefault="00A834AF" w:rsidP="00A834AF">
      <w:pPr>
        <w:rPr>
          <w:color w:val="000000"/>
          <w:lang w:eastAsia="nb-NO"/>
        </w:rPr>
      </w:pPr>
    </w:p>
    <w:p w14:paraId="7B662310" w14:textId="77777777" w:rsidR="00A834AF" w:rsidRDefault="00A834AF" w:rsidP="00A834AF">
      <w:pPr>
        <w:rPr>
          <w:color w:val="000000"/>
          <w:lang w:eastAsia="nb-NO"/>
        </w:rPr>
      </w:pPr>
    </w:p>
    <w:p w14:paraId="185C08C9" w14:textId="77777777" w:rsidR="00A834AF" w:rsidRPr="00A834AF" w:rsidRDefault="00A834AF" w:rsidP="00A834AF">
      <w:pPr>
        <w:rPr>
          <w:b/>
          <w:color w:val="000000"/>
          <w:sz w:val="32"/>
          <w:szCs w:val="32"/>
          <w:lang w:eastAsia="nb-NO"/>
        </w:rPr>
      </w:pPr>
    </w:p>
    <w:p w14:paraId="1DC9D71F" w14:textId="467E75EE" w:rsidR="00A834AF" w:rsidRPr="00A834AF" w:rsidRDefault="00A834AF" w:rsidP="00A834AF">
      <w:pPr>
        <w:rPr>
          <w:b/>
          <w:color w:val="000000"/>
          <w:sz w:val="32"/>
          <w:szCs w:val="32"/>
          <w:lang w:eastAsia="nb-NO"/>
        </w:rPr>
      </w:pPr>
      <w:r w:rsidRPr="00A834AF">
        <w:rPr>
          <w:b/>
          <w:color w:val="000000"/>
          <w:sz w:val="32"/>
          <w:szCs w:val="32"/>
          <w:lang w:eastAsia="nb-NO"/>
        </w:rPr>
        <w:t xml:space="preserve">                            B</w:t>
      </w:r>
    </w:p>
    <w:p w14:paraId="41DDC2F4" w14:textId="65FA17D0" w:rsidR="00945BD8" w:rsidRDefault="00A834AF" w:rsidP="00A834AF">
      <w:pPr>
        <w:rPr>
          <w:b/>
          <w:color w:val="000000"/>
          <w:lang w:eastAsia="nb-NO"/>
        </w:rPr>
      </w:pPr>
      <w:r w:rsidRPr="005F7DCE">
        <w:rPr>
          <w:b/>
          <w:color w:val="000000"/>
          <w:lang w:eastAsia="nb-NO"/>
        </w:rPr>
        <w:t>B</w:t>
      </w:r>
      <w:r w:rsidR="00945BD8">
        <w:rPr>
          <w:b/>
          <w:color w:val="000000"/>
          <w:lang w:eastAsia="nb-NO"/>
        </w:rPr>
        <w:t xml:space="preserve">acon, francis </w:t>
      </w:r>
      <w:r w:rsidR="00945BD8">
        <w:rPr>
          <w:color w:val="000000"/>
          <w:lang w:eastAsia="nb-NO"/>
        </w:rPr>
        <w:t>w</w:t>
      </w:r>
      <w:r w:rsidR="00945BD8" w:rsidRPr="00945BD8">
        <w:rPr>
          <w:color w:val="000000"/>
          <w:lang w:eastAsia="nb-NO"/>
        </w:rPr>
        <w:t>ê, filosofekê ingilisî ku wê li dora 1561 û wan de wê bijî û wê li dijî sokolasismê wê hizên xwe wê werênê ser ziman. Wê bi wê rengê wê bi hizrên ku wê werênê ser ziman wê temenê têgînên hemdem wê biavêjê.</w:t>
      </w:r>
      <w:r w:rsidR="00BD33E7">
        <w:rPr>
          <w:color w:val="000000"/>
          <w:lang w:eastAsia="nb-NO"/>
        </w:rPr>
        <w:t xml:space="preserve"> Şêwayî wê ê sereka wê ya hesan bi ber ya giştî ve çûyinê wê bênê ser ziman.</w:t>
      </w:r>
    </w:p>
    <w:p w14:paraId="634E7A67" w14:textId="738CDE2F" w:rsidR="00A834AF" w:rsidRDefault="00945BD8" w:rsidP="00A834AF">
      <w:pPr>
        <w:rPr>
          <w:color w:val="000000"/>
          <w:lang w:eastAsia="nb-NO"/>
        </w:rPr>
      </w:pPr>
      <w:r>
        <w:rPr>
          <w:b/>
          <w:color w:val="000000"/>
          <w:lang w:eastAsia="nb-NO"/>
        </w:rPr>
        <w:t>B</w:t>
      </w:r>
      <w:r w:rsidR="00A834AF" w:rsidRPr="005F7DCE">
        <w:rPr>
          <w:b/>
          <w:color w:val="000000"/>
          <w:lang w:eastAsia="nb-NO"/>
        </w:rPr>
        <w:t>axt</w:t>
      </w:r>
      <w:r w:rsidR="00A834AF">
        <w:rPr>
          <w:color w:val="000000"/>
          <w:lang w:eastAsia="nb-NO"/>
        </w:rPr>
        <w:t>(in:</w:t>
      </w:r>
      <w:r w:rsidR="00A834AF" w:rsidRPr="001136A1">
        <w:t xml:space="preserve"> </w:t>
      </w:r>
      <w:r w:rsidR="00A834AF" w:rsidRPr="001136A1">
        <w:rPr>
          <w:color w:val="000000"/>
          <w:lang w:eastAsia="nb-NO"/>
        </w:rPr>
        <w:t>destiny</w:t>
      </w:r>
      <w:r w:rsidR="00A834AF">
        <w:rPr>
          <w:color w:val="000000"/>
          <w:lang w:eastAsia="nb-NO"/>
        </w:rPr>
        <w:t>) wê, weke ya li aniyê nivîsî wê were ser ziman. Wê, li gorî wê bê bawerkirin ku mirov çi bê û nekê wê ew ji pêşî ve kifşkirî bê. Mirov di nava sînorê wê de dimênê. Ti tiştê ku mirov bikê wê ne dervî wê ya ku ew li aniya mirov nivîsî bê.</w:t>
      </w:r>
    </w:p>
    <w:p w14:paraId="54BABFD2" w14:textId="77777777" w:rsidR="00A834AF" w:rsidRDefault="00A834AF" w:rsidP="00A834AF">
      <w:pPr>
        <w:rPr>
          <w:color w:val="000000"/>
          <w:lang w:eastAsia="nb-NO"/>
        </w:rPr>
      </w:pPr>
      <w:r>
        <w:rPr>
          <w:color w:val="000000"/>
          <w:lang w:eastAsia="nb-NO"/>
        </w:rPr>
        <w:t xml:space="preserve">  Lê di wê warê de wê bi felsefeyê wê hizrên cûda wê bibin. Ya ku ew nivîsî wê du awayan wê were ser sekin in. Ya pêşî wê, bi ya kirinên miov a ku mirov wê kif ku ew li ser mirov hat nivîsandin weke kirina mirov wê, bê li ser wê sekin in û ya din jî wê, berî ku mirov wê were dunyê ku wê mirov çi di jîyanêe xwe de wê bijî wê ew di wê de wê were nivîsin û ew ku hat dunyê wê li gorî wê bijî bê. Ev herdû alî jî wê weke du aliyên ji hevdû cûda bin û wê karibin temenê hizrên ji hev cûda di mejîyê mirov de. </w:t>
      </w:r>
    </w:p>
    <w:p w14:paraId="11EC8FB9" w14:textId="5BEB3852" w:rsidR="00927830" w:rsidRDefault="00927830" w:rsidP="00A834AF">
      <w:pPr>
        <w:rPr>
          <w:color w:val="000000"/>
          <w:lang w:eastAsia="nb-NO"/>
        </w:rPr>
      </w:pPr>
      <w:r>
        <w:rPr>
          <w:color w:val="000000"/>
          <w:lang w:eastAsia="nb-NO"/>
        </w:rPr>
        <w:t xml:space="preserve"> </w:t>
      </w:r>
      <w:r w:rsidRPr="00927830">
        <w:rPr>
          <w:b/>
          <w:color w:val="000000"/>
          <w:lang w:eastAsia="nb-NO"/>
        </w:rPr>
        <w:t>Bahadinê kurê Şedad</w:t>
      </w:r>
      <w:r w:rsidRPr="00927830">
        <w:rPr>
          <w:color w:val="000000"/>
          <w:lang w:eastAsia="nb-NO"/>
        </w:rPr>
        <w:t xml:space="preserve"> wê</w:t>
      </w:r>
      <w:r>
        <w:rPr>
          <w:color w:val="000000"/>
          <w:lang w:eastAsia="nb-NO"/>
        </w:rPr>
        <w:t>, filosofekê ku wê di sale 1145-</w:t>
      </w:r>
      <w:r w:rsidRPr="00927830">
        <w:rPr>
          <w:color w:val="000000"/>
          <w:lang w:eastAsia="nb-NO"/>
        </w:rPr>
        <w:t xml:space="preserve">1234 li rojava û bakûrê kiurdistanê bijî. Dîrokzan û nivîskarê </w:t>
      </w:r>
      <w:r>
        <w:rPr>
          <w:color w:val="000000"/>
          <w:lang w:eastAsia="nb-NO"/>
        </w:rPr>
        <w:t>kurd a.weke</w:t>
      </w:r>
      <w:r w:rsidRPr="00927830">
        <w:rPr>
          <w:color w:val="000000"/>
          <w:lang w:eastAsia="nb-NO"/>
        </w:rPr>
        <w:t xml:space="preserve"> alimekî </w:t>
      </w:r>
      <w:r>
        <w:rPr>
          <w:color w:val="000000"/>
          <w:lang w:eastAsia="nb-NO"/>
        </w:rPr>
        <w:t>jîya.  L</w:t>
      </w:r>
      <w:r w:rsidRPr="00927830">
        <w:rPr>
          <w:color w:val="000000"/>
          <w:lang w:eastAsia="nb-NO"/>
        </w:rPr>
        <w:t>i rex salahadin bûya û biografiya salahdin jî wî nivîsîya</w:t>
      </w:r>
      <w:r w:rsidR="00F2281D">
        <w:rPr>
          <w:color w:val="000000"/>
          <w:lang w:eastAsia="nb-NO"/>
        </w:rPr>
        <w:t>.</w:t>
      </w:r>
    </w:p>
    <w:p w14:paraId="11B15A8B" w14:textId="6546E985" w:rsidR="00F2281D" w:rsidRDefault="00F2281D" w:rsidP="00A834AF">
      <w:pPr>
        <w:rPr>
          <w:color w:val="000000"/>
          <w:lang w:eastAsia="nb-NO"/>
        </w:rPr>
      </w:pPr>
      <w:r w:rsidRPr="00F2281D">
        <w:rPr>
          <w:b/>
          <w:color w:val="000000"/>
          <w:lang w:eastAsia="nb-NO"/>
        </w:rPr>
        <w:t>Bavê Henîfe Dînewerî</w:t>
      </w:r>
      <w:r w:rsidRPr="00F2281D">
        <w:rPr>
          <w:color w:val="000000"/>
          <w:lang w:eastAsia="nb-NO"/>
        </w:rPr>
        <w:t xml:space="preserve"> filosoe</w:t>
      </w:r>
      <w:r>
        <w:rPr>
          <w:color w:val="000000"/>
          <w:lang w:eastAsia="nb-NO"/>
        </w:rPr>
        <w:t>fekê kurd ku ew li 820</w:t>
      </w:r>
      <w:r w:rsidRPr="00F2281D">
        <w:rPr>
          <w:color w:val="000000"/>
          <w:lang w:eastAsia="nb-NO"/>
        </w:rPr>
        <w:t>- 895 li</w:t>
      </w:r>
      <w:r>
        <w:rPr>
          <w:color w:val="000000"/>
          <w:lang w:eastAsia="nb-NO"/>
        </w:rPr>
        <w:t xml:space="preserve"> Dînewerê, Rojhilatê Kurdistanê jiya.</w:t>
      </w:r>
      <w:r w:rsidRPr="00F2281D">
        <w:rPr>
          <w:color w:val="000000"/>
          <w:lang w:eastAsia="nb-NO"/>
        </w:rPr>
        <w:t xml:space="preserve"> riweknas, stêrnas, erdnas, matematîkzan û dîroknasê kurd e</w:t>
      </w:r>
    </w:p>
    <w:p w14:paraId="70B45813" w14:textId="01188CF2" w:rsidR="004253DB" w:rsidRPr="004253DB" w:rsidRDefault="004253DB" w:rsidP="00A834AF">
      <w:pPr>
        <w:rPr>
          <w:color w:val="000000"/>
          <w:lang w:eastAsia="nb-NO"/>
        </w:rPr>
      </w:pPr>
      <w:r>
        <w:rPr>
          <w:color w:val="000000"/>
          <w:lang w:eastAsia="nb-NO"/>
        </w:rPr>
        <w:t xml:space="preserve"> </w:t>
      </w:r>
      <w:r w:rsidRPr="004253DB">
        <w:rPr>
          <w:b/>
          <w:color w:val="000000"/>
          <w:lang w:eastAsia="nb-NO"/>
        </w:rPr>
        <w:t>Behaviorism</w:t>
      </w:r>
      <w:r>
        <w:rPr>
          <w:color w:val="000000"/>
          <w:lang w:eastAsia="nb-NO"/>
        </w:rPr>
        <w:t xml:space="preserve"> wê, navê têgînek felsefeyê  ku wê xuyan bi pêşketin, awa û dîrokzanîya wan re wê ji xwe re wê bikê mijar</w:t>
      </w:r>
      <w:r w:rsidR="00894704">
        <w:rPr>
          <w:color w:val="000000"/>
          <w:lang w:eastAsia="nb-NO"/>
        </w:rPr>
        <w:t>a fahmkirine</w:t>
      </w:r>
      <w:r>
        <w:rPr>
          <w:color w:val="000000"/>
          <w:lang w:eastAsia="nb-NO"/>
        </w:rPr>
        <w:t xml:space="preserve"> bê.</w:t>
      </w:r>
      <w:r w:rsidR="00225587">
        <w:rPr>
          <w:color w:val="000000"/>
          <w:lang w:eastAsia="nb-NO"/>
        </w:rPr>
        <w:t xml:space="preserve"> Di çerçoveya teoriyên derrûnî ên xuyî weke bi ivan pavlov û John watson û hwd ve wê, di çerçoveya hizir û têgînên wan de wê, were pêşxistin.</w:t>
      </w:r>
    </w:p>
    <w:p w14:paraId="1B5DC58A" w14:textId="77777777" w:rsidR="00A834AF" w:rsidRDefault="00A834AF" w:rsidP="00A834AF">
      <w:pPr>
        <w:rPr>
          <w:color w:val="000000"/>
          <w:lang w:eastAsia="nb-NO"/>
        </w:rPr>
      </w:pPr>
      <w:r>
        <w:rPr>
          <w:color w:val="000000"/>
          <w:lang w:eastAsia="nb-NO"/>
        </w:rPr>
        <w:t xml:space="preserve">  </w:t>
      </w:r>
      <w:r w:rsidRPr="001900B3">
        <w:rPr>
          <w:b/>
          <w:color w:val="000000"/>
          <w:lang w:eastAsia="nb-NO"/>
        </w:rPr>
        <w:t>Biderketi</w:t>
      </w:r>
      <w:r>
        <w:rPr>
          <w:color w:val="000000"/>
          <w:lang w:eastAsia="nb-NO"/>
        </w:rPr>
        <w:t>(in:</w:t>
      </w:r>
      <w:r w:rsidRPr="001900B3">
        <w:t xml:space="preserve"> </w:t>
      </w:r>
      <w:r>
        <w:rPr>
          <w:color w:val="000000"/>
          <w:lang w:eastAsia="nb-NO"/>
        </w:rPr>
        <w:t>p</w:t>
      </w:r>
      <w:r w:rsidRPr="001900B3">
        <w:rPr>
          <w:color w:val="000000"/>
          <w:lang w:eastAsia="nb-NO"/>
        </w:rPr>
        <w:t>ossibilism</w:t>
      </w:r>
      <w:r>
        <w:rPr>
          <w:color w:val="000000"/>
          <w:lang w:eastAsia="nb-NO"/>
        </w:rPr>
        <w:t xml:space="preserve">) wê, weke rewşa nedîyarîyê a ku mirov wê, li ser wê bihizirê a bi felsefeyê bê. Mirov wê, nizanibê ku wê çi wê bibê. </w:t>
      </w:r>
      <w:r>
        <w:rPr>
          <w:color w:val="000000"/>
          <w:lang w:eastAsia="nb-NO"/>
        </w:rPr>
        <w:lastRenderedPageBreak/>
        <w:t>Wê di wê rewşê d ewê, rewşên weke hizran wê pêşbixê û wê bi wê bihizirê ku wê bi derfetî wê, çawa wê bibê. Wê, di wê rewşê de wê, weke mijare felsefeyê wê ew bê ku wê, mirov wê karibê pêşarojê bizanibê û ankû nizanibê. Wê, di wê rewşê de wê, felsefe wê, dema ku wê demên bûhûrî û ya iroyiya xwe şîrove dikin wê hewlbidin ku wê fahmbikin ku wê çawa wê, bi awayekê mihtemel wê derkeve ber mirov. Mijare bi derfetiyê wê weke mijarek felsefeyê ku wê ji gelek aliyan ve wê, li wê bihizirê bê. Wê, di felsefeyên weke yên idealismê de wê, bê gotin ku wê baxê mirov hatiya nivîsandin û mirov çi bikê wê di wê de wê dîyarbê. Wê, ji destpêka jîyanê û heta dawîya wê dîyar bê di wê de.mecûsîyên medî wê di nava hewldana fahmkirina pêşarojê ji peyamên xewnan û hwd de bin. Li gorî wê jî wê dema ku ew hatibê nivîsandin wê bi derfet bê ku mirov wê zanibê. Wê, di wê rengê û awayê de wê bi wê bê hizirkirîn.</w:t>
      </w:r>
    </w:p>
    <w:p w14:paraId="77700856" w14:textId="77777777" w:rsidR="00A834AF" w:rsidRDefault="00A834AF" w:rsidP="00A834AF">
      <w:pPr>
        <w:rPr>
          <w:color w:val="000000"/>
          <w:lang w:eastAsia="nb-NO"/>
        </w:rPr>
      </w:pPr>
      <w:r>
        <w:rPr>
          <w:color w:val="000000"/>
          <w:lang w:eastAsia="nb-NO"/>
        </w:rPr>
        <w:t xml:space="preserve">  </w:t>
      </w:r>
      <w:r w:rsidRPr="00572112">
        <w:rPr>
          <w:b/>
          <w:color w:val="000000"/>
          <w:lang w:eastAsia="nb-NO"/>
        </w:rPr>
        <w:t>Birhana kosmolojik</w:t>
      </w:r>
      <w:r>
        <w:rPr>
          <w:color w:val="000000"/>
          <w:lang w:eastAsia="nb-NO"/>
        </w:rPr>
        <w:t>(in:</w:t>
      </w:r>
      <w:r w:rsidRPr="00D66C63">
        <w:t xml:space="preserve"> </w:t>
      </w:r>
      <w:r w:rsidRPr="00D66C63">
        <w:rPr>
          <w:color w:val="000000"/>
          <w:lang w:eastAsia="nb-NO"/>
        </w:rPr>
        <w:t>Cosmological argument</w:t>
      </w:r>
      <w:r>
        <w:rPr>
          <w:color w:val="000000"/>
          <w:lang w:eastAsia="nb-NO"/>
        </w:rPr>
        <w:t xml:space="preserve">) Birhana kosmolojikî wê weke têgîneka felsefeyê ku wê nîqaşên wê heta dema platon û aristo wê herin. Berî wan jî wê, hizrên ku wê di wê çerçoveyê de wê werina ser ziman wê hebin. Di demên serdemên navîn de wê, heta </w:t>
      </w:r>
      <w:r w:rsidRPr="00D66C63">
        <w:rPr>
          <w:color w:val="000000"/>
          <w:lang w:eastAsia="nb-NO"/>
        </w:rPr>
        <w:t>Thomasê Aquinayî, Duns Scotus,  Samuel Clarke, descaertes û Leibniz û hwd wê were</w:t>
      </w:r>
      <w:r>
        <w:rPr>
          <w:color w:val="000000"/>
          <w:lang w:eastAsia="nb-NO"/>
        </w:rPr>
        <w:t xml:space="preserve">. Wê bi têgîna ku wê her tişt wê berî ya berî xwe wê were wê, di wê rengê de wê, bi wê were hizirkirin. Wê hebûna fezeyê û ankû gerdûnê wê bi wê re wê, weke aliyekê ku wê bi hebûna xwûdê re wê, li wê were hizirkirin bê. </w:t>
      </w:r>
    </w:p>
    <w:p w14:paraId="1FFCB6D7" w14:textId="77777777" w:rsidR="00A834AF" w:rsidRDefault="00A834AF" w:rsidP="00A834AF">
      <w:pPr>
        <w:rPr>
          <w:color w:val="000000"/>
          <w:lang w:eastAsia="nb-NO"/>
        </w:rPr>
      </w:pPr>
      <w:r>
        <w:rPr>
          <w:color w:val="000000"/>
          <w:lang w:eastAsia="nb-NO"/>
        </w:rPr>
        <w:t xml:space="preserve">  Di aslê xwe de wê, têgîna dêyalektikê a hegel wê ji aliyekê ve wê bi mantiqekê wê weke ku wê li ser temenekê fahmkirinê ê bi wê rengê wê avabê. Wê, di wê rewşê de wê, di awayekê hîyararşîkî ku wê her tişt wê li dûv hevdû wê were wê bi wê re wê. Ya berî wê pişt wê bi xwe re wê werênê wê, bi wê re wê, bi hebûna fezeyê re wê li ya xwûdê wê were hizirkirin. Di wê warê de hizirkirinên Empodokles, parmenides, haraklit, Leukippos û hwd wê, çend ji wan filosofên ku wê bi wê bihizirin û wê ji têgîna gerdûnê wê bikin ku ew xwe bigihênina têgîna xwûdayî ku wê bide nîşandin ku ew heya.</w:t>
      </w:r>
    </w:p>
    <w:p w14:paraId="3CFF29A7" w14:textId="77777777" w:rsidR="00A834AF" w:rsidRDefault="00A834AF" w:rsidP="00A834AF">
      <w:pPr>
        <w:rPr>
          <w:color w:val="000000"/>
          <w:lang w:eastAsia="nb-NO"/>
        </w:rPr>
      </w:pPr>
      <w:r>
        <w:rPr>
          <w:color w:val="000000"/>
          <w:lang w:eastAsia="nb-NO"/>
        </w:rPr>
        <w:t xml:space="preserve"> </w:t>
      </w:r>
      <w:r w:rsidRPr="00825304">
        <w:rPr>
          <w:color w:val="000000"/>
          <w:lang w:eastAsia="nb-NO"/>
        </w:rPr>
        <w:t>Nîqaşek ji bo hebûna Xwûdê, bi Arîstoteles re çêdibe lê cûrbecûr cûr dibe. Ji hin guhertoyên wê re argumana sedema yekem tê gotin. Ev e ku her tişt sedemek hewce dike û divê Xwûdê hebe ku bibe sedema yekem-bi gelemperî ne di demê de yekem (Arîstoteles digot gerdûn herheyî ye) lê wekî sedemek domdar. Arîstoteles mînaka darikê ku kevirek digerîne dide lê bi xwe bi hevdemî ji hêla wê ve tê veguheztin.</w:t>
      </w:r>
      <w:r>
        <w:rPr>
          <w:color w:val="000000"/>
          <w:lang w:eastAsia="nb-NO"/>
        </w:rPr>
        <w:t xml:space="preserve"> Kant wê bi têgîna </w:t>
      </w:r>
      <w:r>
        <w:rPr>
          <w:color w:val="000000"/>
          <w:lang w:eastAsia="nb-NO"/>
        </w:rPr>
        <w:lastRenderedPageBreak/>
        <w:t>argûman ontolojikî wê bi wê re wê bihizirê û wê werênê ser ziman. Di wê rengê de wê, di nava hemû rengênhizirkirinên felsefeyê ku ew li dijî wê hebûna xwûdê bê û ankû aligirê wê bê, wê, bi awayekê wê temenekê hizirkirinê wê bi wê re wê bi xwe re wê bide çêkirin.</w:t>
      </w:r>
    </w:p>
    <w:p w14:paraId="6732DAAA" w14:textId="1F90BD0B" w:rsidR="00AF4B8F" w:rsidRPr="009F6C42" w:rsidRDefault="00AF4B8F" w:rsidP="00A834AF">
      <w:pPr>
        <w:rPr>
          <w:color w:val="000000"/>
          <w:lang w:eastAsia="nb-NO"/>
        </w:rPr>
      </w:pPr>
      <w:r>
        <w:rPr>
          <w:color w:val="000000"/>
          <w:lang w:eastAsia="nb-NO"/>
        </w:rPr>
        <w:t xml:space="preserve">  </w:t>
      </w:r>
      <w:r w:rsidRPr="00AF4B8F">
        <w:rPr>
          <w:b/>
          <w:color w:val="000000"/>
          <w:lang w:eastAsia="nb-NO"/>
        </w:rPr>
        <w:t>Boethius</w:t>
      </w:r>
      <w:r>
        <w:rPr>
          <w:color w:val="000000"/>
          <w:lang w:eastAsia="nb-NO"/>
        </w:rPr>
        <w:t xml:space="preserve"> wê, weke filosofekê romî li dora sadsale 4min wê bijî. Wê, li ser matamatik û gaometriyê wê binivîsênê. Weki din wê bi hizrên xwe wê, di baweriya demê de jî wê, bandûra xwe wê bide çêkirin. Li ser teoriya pisagor a matamatikê û hwd de wê, bidest fêrkirinê wê bikê. Di warê aritmatikê, geometrikê, matamatik û musikê de wê, xwediyê pêşketin û dayina berheman bê.</w:t>
      </w:r>
    </w:p>
    <w:p w14:paraId="23EDB374" w14:textId="77777777" w:rsidR="00A834AF" w:rsidRPr="009F6C42" w:rsidRDefault="00A834AF" w:rsidP="00A834AF">
      <w:pPr>
        <w:rPr>
          <w:color w:val="000000"/>
          <w:lang w:eastAsia="nb-NO"/>
        </w:rPr>
      </w:pPr>
      <w:r w:rsidRPr="009F6C42">
        <w:rPr>
          <w:b/>
          <w:color w:val="000000"/>
          <w:lang w:eastAsia="nb-NO"/>
        </w:rPr>
        <w:t>Bêdestûr</w:t>
      </w:r>
      <w:r>
        <w:rPr>
          <w:color w:val="000000"/>
          <w:lang w:eastAsia="nb-NO"/>
        </w:rPr>
        <w:t>(in:</w:t>
      </w:r>
      <w:r w:rsidRPr="009F6C42">
        <w:t xml:space="preserve"> </w:t>
      </w:r>
      <w:r w:rsidRPr="009F6C42">
        <w:rPr>
          <w:color w:val="000000"/>
          <w:lang w:eastAsia="nb-NO"/>
        </w:rPr>
        <w:t>irregularity</w:t>
      </w:r>
      <w:r>
        <w:rPr>
          <w:color w:val="000000"/>
          <w:lang w:eastAsia="nb-NO"/>
        </w:rPr>
        <w:t>) kesê ku ew dervî destûr û rengê jîyane rûniştî ku ew derdikeve û dijî.  Yan jî yê ku wê, herrê nakê. Li wê bi bertek bê.</w:t>
      </w:r>
    </w:p>
    <w:p w14:paraId="710A1D10" w14:textId="77777777" w:rsidR="00A834AF" w:rsidRDefault="00A834AF" w:rsidP="00A834AF">
      <w:pPr>
        <w:rPr>
          <w:color w:val="000000"/>
          <w:lang w:eastAsia="nb-NO"/>
        </w:rPr>
      </w:pPr>
      <w:r w:rsidRPr="00303C53">
        <w:rPr>
          <w:b/>
          <w:color w:val="000000"/>
          <w:lang w:eastAsia="nb-NO"/>
        </w:rPr>
        <w:t xml:space="preserve">  Budîsm</w:t>
      </w:r>
      <w:r>
        <w:rPr>
          <w:b/>
          <w:color w:val="000000"/>
          <w:lang w:eastAsia="nb-NO"/>
        </w:rPr>
        <w:t>;</w:t>
      </w:r>
      <w:r w:rsidRPr="00303C53">
        <w:rPr>
          <w:color w:val="000000"/>
          <w:lang w:eastAsia="nb-NO"/>
        </w:rPr>
        <w:t xml:space="preserve"> anku jî ola Buda yek ji olên herî me</w:t>
      </w:r>
      <w:r>
        <w:rPr>
          <w:color w:val="000000"/>
          <w:lang w:eastAsia="nb-NO"/>
        </w:rPr>
        <w:t>zin û kevn a Asyayê ya. Di budîs</w:t>
      </w:r>
      <w:r w:rsidRPr="00303C53">
        <w:rPr>
          <w:color w:val="000000"/>
          <w:lang w:eastAsia="nb-NO"/>
        </w:rPr>
        <w:t xml:space="preserve">mê de ne cihê Xwûdê û ne jî cihê pirtûkekê pîroz, ku bi awayê wehiyê hatiye hinartin heya. Kêm zêde di wan olên din de, mirov dibîne ku rewişt û ankû "exlaq" li ser hîmê başî an xirabiya tevgerên mirov bi </w:t>
      </w:r>
      <w:r>
        <w:rPr>
          <w:color w:val="000000"/>
          <w:lang w:eastAsia="nb-NO"/>
        </w:rPr>
        <w:t>cîh bûya. Mirov li gorî semaxa xwûdê tevdigerin, tiştên ku x</w:t>
      </w:r>
      <w:r w:rsidRPr="00303C53">
        <w:rPr>
          <w:color w:val="000000"/>
          <w:lang w:eastAsia="nb-NO"/>
        </w:rPr>
        <w:t>wûdê diferine baş in û tiştên qedexe dike jî,</w:t>
      </w:r>
      <w:r>
        <w:rPr>
          <w:color w:val="000000"/>
          <w:lang w:eastAsia="nb-NO"/>
        </w:rPr>
        <w:t xml:space="preserve"> ew xirab in wusa dibînin. Budîs</w:t>
      </w:r>
      <w:r w:rsidRPr="00303C53">
        <w:rPr>
          <w:color w:val="000000"/>
          <w:lang w:eastAsia="nb-NO"/>
        </w:rPr>
        <w:t>m di vê mijarê de cuda ya. Li gorî budîsmê jî qencî û berxwedariya pirraniyê, pîvana başî û xirabiyê ya.</w:t>
      </w:r>
    </w:p>
    <w:p w14:paraId="2C09EA4C" w14:textId="77777777" w:rsidR="00A834AF" w:rsidRDefault="00A834AF" w:rsidP="00A834AF">
      <w:pPr>
        <w:rPr>
          <w:color w:val="000000"/>
          <w:lang w:eastAsia="nb-NO"/>
        </w:rPr>
      </w:pPr>
      <w:r>
        <w:rPr>
          <w:color w:val="000000"/>
          <w:lang w:eastAsia="nb-NO"/>
        </w:rPr>
        <w:t xml:space="preserve">  </w:t>
      </w:r>
      <w:r w:rsidRPr="00656CAF">
        <w:rPr>
          <w:color w:val="000000"/>
          <w:lang w:eastAsia="nb-NO"/>
        </w:rPr>
        <w:t>Piraniya kevneşopiyên Bûdîst girîngiyê didin derbaskirina xweseriya takekesî bi gihîştina Nirvana an</w:t>
      </w:r>
      <w:r>
        <w:rPr>
          <w:color w:val="000000"/>
          <w:lang w:eastAsia="nb-NO"/>
        </w:rPr>
        <w:t>kû</w:t>
      </w:r>
      <w:r w:rsidRPr="00656CAF">
        <w:rPr>
          <w:color w:val="000000"/>
          <w:lang w:eastAsia="nb-NO"/>
        </w:rPr>
        <w:t xml:space="preserve"> bi şopandina rêya Bûdatiyê, bidawîkirina dewra miri</w:t>
      </w:r>
      <w:r>
        <w:rPr>
          <w:color w:val="000000"/>
          <w:lang w:eastAsia="nb-NO"/>
        </w:rPr>
        <w:t xml:space="preserve">n û jinûvebûnê. </w:t>
      </w:r>
      <w:r w:rsidRPr="00656CAF">
        <w:rPr>
          <w:color w:val="000000"/>
          <w:lang w:eastAsia="nb-NO"/>
        </w:rPr>
        <w:t>Pratîkên ku bi firehî têne dîtin penaberbûna li Bûda, Dharma û Sangha, rêzgirtina rêzikên exlaqî, rahîbeya Bûdîst, ramîna Bûdîst, û çandina Paramitas (kamilbûn, an qencî) in.</w:t>
      </w:r>
      <w:r>
        <w:rPr>
          <w:color w:val="000000"/>
          <w:lang w:eastAsia="nb-NO"/>
        </w:rPr>
        <w:t xml:space="preserve"> </w:t>
      </w:r>
      <w:r w:rsidRPr="00656CAF">
        <w:rPr>
          <w:color w:val="000000"/>
          <w:lang w:eastAsia="nb-NO"/>
        </w:rPr>
        <w:t>Budîsm ew e ku bi êş (duḥkha) ya ku ji ber daxwaz, girêdana bi  xwezaya rastîn (avidya) ve ha</w:t>
      </w:r>
      <w:r>
        <w:rPr>
          <w:color w:val="000000"/>
          <w:lang w:eastAsia="nb-NO"/>
        </w:rPr>
        <w:t>tî derbas kirin, derbas bibe</w:t>
      </w:r>
      <w:r w:rsidRPr="00656CAF">
        <w:rPr>
          <w:color w:val="000000"/>
          <w:lang w:eastAsia="nb-NO"/>
        </w:rPr>
        <w:t xml:space="preserve"> ya.</w:t>
      </w:r>
      <w:r>
        <w:rPr>
          <w:color w:val="000000"/>
          <w:lang w:eastAsia="nb-NO"/>
        </w:rPr>
        <w:t xml:space="preserve"> .. </w:t>
      </w:r>
    </w:p>
    <w:p w14:paraId="136E2647" w14:textId="77777777" w:rsidR="00A834AF" w:rsidRDefault="00A834AF" w:rsidP="00A834AF">
      <w:pPr>
        <w:rPr>
          <w:color w:val="000000"/>
          <w:lang w:eastAsia="nb-NO"/>
        </w:rPr>
      </w:pPr>
      <w:r w:rsidRPr="0095465A">
        <w:rPr>
          <w:b/>
          <w:color w:val="000000"/>
          <w:lang w:eastAsia="nb-NO"/>
        </w:rPr>
        <w:t xml:space="preserve">  Beyenibûn(</w:t>
      </w:r>
      <w:r>
        <w:rPr>
          <w:color w:val="000000"/>
          <w:lang w:eastAsia="nb-NO"/>
        </w:rPr>
        <w:t xml:space="preserve">in: </w:t>
      </w:r>
      <w:r w:rsidRPr="0095465A">
        <w:rPr>
          <w:color w:val="000000"/>
          <w:lang w:eastAsia="nb-NO"/>
        </w:rPr>
        <w:t>estrangement</w:t>
      </w:r>
      <w:r>
        <w:rPr>
          <w:color w:val="000000"/>
          <w:lang w:eastAsia="nb-NO"/>
        </w:rPr>
        <w:t xml:space="preserve">) wê, weke têgîneka ku wê bi felsefeyê jî wê li wê were hizirkirin bê. Wê dema ku mirov li rewş, dever, kar, xabat û hwd ku ew beyenî bû wê, bi wê re wê, were ser ziman. Di wateyek din de wê, bi têgîna dûrketina ji wê were fahmkirin. Gotina beyenîbûnê wê, Marks wê li ser dûrketina ji xwezayê ji nava jîyane xwezayê û zindititiya wê re wê bênê ser ziman. Di dewama wê de wê bi beyenîbûyîna ji keda xwe re wê, ew wê, ji aliyekê din ve wê werênê ser ziman. </w:t>
      </w:r>
    </w:p>
    <w:p w14:paraId="03BF1BE8" w14:textId="77777777" w:rsidR="00A834AF" w:rsidRDefault="00A834AF" w:rsidP="00A834AF">
      <w:pPr>
        <w:rPr>
          <w:color w:val="000000"/>
          <w:lang w:eastAsia="nb-NO"/>
        </w:rPr>
      </w:pPr>
      <w:r>
        <w:rPr>
          <w:color w:val="000000"/>
          <w:lang w:eastAsia="nb-NO"/>
        </w:rPr>
        <w:t xml:space="preserve">  Di pêvajoya dîrokê de wê, mirov wê, hertimî wê pêşketinê wê çêbikê. Her dem wê rengê wê yê pêşketinê wê, di awayekê de wê, me bi xwe re bike rewşek ahengbar û angejebûyî de û wê bi wê bi wê re wê weke ku wê mirov ya berê jibîrbikê û ankû wê ji mirov re wê nêz nebê. Di wê </w:t>
      </w:r>
      <w:r>
        <w:rPr>
          <w:color w:val="000000"/>
          <w:lang w:eastAsia="nb-NO"/>
        </w:rPr>
        <w:lastRenderedPageBreak/>
        <w:t>çerçoveyê de wê, di temenê wê de wê, hêstîyarek giradanî ku wê hebê wê temenê wê biafirênê.</w:t>
      </w:r>
    </w:p>
    <w:p w14:paraId="6FA00A9E" w14:textId="40444784" w:rsidR="00E44664" w:rsidRDefault="00E44664" w:rsidP="00A834AF">
      <w:pPr>
        <w:rPr>
          <w:color w:val="000000"/>
          <w:lang w:eastAsia="nb-NO"/>
        </w:rPr>
      </w:pPr>
      <w:r w:rsidRPr="00E44664">
        <w:rPr>
          <w:b/>
          <w:color w:val="000000"/>
          <w:lang w:eastAsia="nb-NO"/>
        </w:rPr>
        <w:t xml:space="preserve">  Belit</w:t>
      </w:r>
      <w:r>
        <w:rPr>
          <w:color w:val="000000"/>
          <w:lang w:eastAsia="nb-NO"/>
        </w:rPr>
        <w:t xml:space="preserve"> wê, navê têgînek derpêşî ku wê nikarê were piştrastkirin, hewceyî piştrastkirijna wê nayê ditin, di xwe de xwediyê sedema hebûna xwe bê. Wê di felsefeya spinoza, dekart û hwd de jî wê, di wê rengê de wê xwe bi spêrê wan û ku şaşîya wan hat piştrastkirin jî wê ew felsefeyênx we di spiêrêna wan wê birûxin.</w:t>
      </w:r>
    </w:p>
    <w:p w14:paraId="559E49E7" w14:textId="77777777" w:rsidR="00A834AF" w:rsidRDefault="00A834AF" w:rsidP="00A834AF">
      <w:pPr>
        <w:rPr>
          <w:color w:val="000000"/>
          <w:lang w:eastAsia="nb-NO"/>
        </w:rPr>
      </w:pPr>
      <w:r>
        <w:rPr>
          <w:color w:val="000000"/>
          <w:lang w:eastAsia="nb-NO"/>
        </w:rPr>
        <w:t xml:space="preserve"> </w:t>
      </w:r>
      <w:r w:rsidRPr="00F7007A">
        <w:rPr>
          <w:b/>
          <w:color w:val="000000"/>
          <w:lang w:eastAsia="nb-NO"/>
        </w:rPr>
        <w:t>Binhiş</w:t>
      </w:r>
      <w:r>
        <w:rPr>
          <w:color w:val="000000"/>
          <w:lang w:eastAsia="nb-NO"/>
        </w:rPr>
        <w:t>(in:</w:t>
      </w:r>
      <w:r w:rsidRPr="00F7007A">
        <w:t xml:space="preserve"> </w:t>
      </w:r>
      <w:r w:rsidRPr="00F7007A">
        <w:rPr>
          <w:color w:val="000000"/>
          <w:lang w:eastAsia="nb-NO"/>
        </w:rPr>
        <w:t>subconscient</w:t>
      </w:r>
      <w:r>
        <w:rPr>
          <w:color w:val="000000"/>
          <w:lang w:eastAsia="nb-NO"/>
        </w:rPr>
        <w:t>)  wê weke têgîneka ku wê bahsa binhişarîyê wê bikê. Di wateya zêde ne bi hişbûn û zirekbûnekê de jî dikarê wê werênê ser ziman. Di wê çerçoveyê de wê, weke aliyekê fahmkirinê ê ne gihiştinê wê werênê ser ziman.</w:t>
      </w:r>
    </w:p>
    <w:p w14:paraId="34860CB8" w14:textId="77777777" w:rsidR="00A834AF" w:rsidRDefault="00A834AF" w:rsidP="00A834AF">
      <w:pPr>
        <w:rPr>
          <w:color w:val="000000"/>
          <w:lang w:eastAsia="nb-NO"/>
        </w:rPr>
      </w:pPr>
      <w:r w:rsidRPr="005060C7">
        <w:rPr>
          <w:b/>
          <w:color w:val="000000"/>
          <w:lang w:eastAsia="nb-NO"/>
        </w:rPr>
        <w:t xml:space="preserve"> Bîrhanîn</w:t>
      </w:r>
      <w:r>
        <w:rPr>
          <w:color w:val="000000"/>
          <w:lang w:eastAsia="nb-NO"/>
        </w:rPr>
        <w:t>(in:</w:t>
      </w:r>
      <w:r w:rsidRPr="005060C7">
        <w:t xml:space="preserve"> </w:t>
      </w:r>
      <w:r w:rsidRPr="005060C7">
        <w:rPr>
          <w:color w:val="000000"/>
          <w:lang w:eastAsia="nb-NO"/>
        </w:rPr>
        <w:t>reminiscence</w:t>
      </w:r>
      <w:r>
        <w:rPr>
          <w:color w:val="000000"/>
          <w:lang w:eastAsia="nb-NO"/>
        </w:rPr>
        <w:t>) wê, di wateya tişta ku mirov wê bi bîrbikê û ankû wê derxê li pêş hiş bê. Di weateya birhanînê de wê ew hebê wê, ne qastî zanîneka ku ew dihê afireandin wê bikê. Wê qastî zanîneka ku ew berê hatiya hîskirin û ankû bi jîyankirinê bi destxistiya ew care duyem ku ew were bîrê wê qastbikê. Minaq Platon wê, vê gotinê wê bikarbênê wê, di awayekê reankarnasyonî de wê bênê ser ziman ku berî ku gîyan bikeve laşekê de wê, berê çi kirîya wê bîrbikê wê, bi wê re wê, werênê ser ziman.</w:t>
      </w:r>
    </w:p>
    <w:p w14:paraId="15A2B49B" w14:textId="77777777" w:rsidR="00A834AF" w:rsidRDefault="00A834AF" w:rsidP="00A834AF">
      <w:pPr>
        <w:rPr>
          <w:color w:val="000000"/>
          <w:lang w:eastAsia="nb-NO"/>
        </w:rPr>
      </w:pPr>
      <w:r>
        <w:rPr>
          <w:color w:val="000000"/>
          <w:lang w:eastAsia="nb-NO"/>
        </w:rPr>
        <w:t xml:space="preserve">  </w:t>
      </w:r>
      <w:r w:rsidRPr="00985829">
        <w:rPr>
          <w:b/>
          <w:color w:val="000000"/>
          <w:lang w:eastAsia="nb-NO"/>
        </w:rPr>
        <w:t>Birhana zanist</w:t>
      </w:r>
      <w:r>
        <w:rPr>
          <w:color w:val="000000"/>
          <w:lang w:eastAsia="nb-NO"/>
        </w:rPr>
        <w:t xml:space="preserve">(in: </w:t>
      </w:r>
      <w:r w:rsidRPr="00985829">
        <w:rPr>
          <w:color w:val="000000"/>
          <w:lang w:eastAsia="nb-NO"/>
        </w:rPr>
        <w:t>Scientific evidence</w:t>
      </w:r>
      <w:r>
        <w:rPr>
          <w:color w:val="000000"/>
          <w:lang w:eastAsia="nb-NO"/>
        </w:rPr>
        <w:t xml:space="preserve">) wê bi zanistî wê temenê wê li ser zanîna ku ew bi çavdêrî û ceribandinê ku ew hatî bi destxistin wê, werênê ser ziman. Wê, di wê şêwayê de wê, zanîn wê, were azmûnkirin. Wê, di wê pêvajoyê de ku ew hatî derbaskirin wê weke zanina zanist wê were dîtin. </w:t>
      </w:r>
    </w:p>
    <w:p w14:paraId="70EB0007" w14:textId="4EDA82CA" w:rsidR="00B87DCA" w:rsidRDefault="00B87DCA" w:rsidP="00A834AF">
      <w:pPr>
        <w:rPr>
          <w:color w:val="000000"/>
          <w:lang w:eastAsia="nb-NO"/>
        </w:rPr>
      </w:pPr>
      <w:r>
        <w:rPr>
          <w:color w:val="000000"/>
          <w:lang w:eastAsia="nb-NO"/>
        </w:rPr>
        <w:t xml:space="preserve"> Bohme, Yakob wê, filosofekê olî û mistikvanekê teoloji ê alman bê wê li dora 1575 û wan wê bijî. Wê bi têgîna xwezayî a sîmyayî wê bihizrê bi bandûra hizrên platonî.</w:t>
      </w:r>
    </w:p>
    <w:p w14:paraId="5B8167C6" w14:textId="78EC84FC" w:rsidR="00776B1F" w:rsidRDefault="00776B1F" w:rsidP="00A834AF">
      <w:pPr>
        <w:rPr>
          <w:color w:val="000000"/>
          <w:lang w:eastAsia="nb-NO"/>
        </w:rPr>
      </w:pPr>
      <w:r>
        <w:rPr>
          <w:color w:val="000000"/>
          <w:lang w:eastAsia="nb-NO"/>
        </w:rPr>
        <w:t xml:space="preserve">  </w:t>
      </w:r>
      <w:r w:rsidRPr="00776B1F">
        <w:rPr>
          <w:b/>
          <w:color w:val="000000"/>
          <w:lang w:eastAsia="nb-NO"/>
        </w:rPr>
        <w:t>Bîrkirin</w:t>
      </w:r>
      <w:r>
        <w:rPr>
          <w:color w:val="000000"/>
          <w:lang w:eastAsia="nb-NO"/>
        </w:rPr>
        <w:t>(</w:t>
      </w:r>
      <w:r w:rsidR="00057443">
        <w:rPr>
          <w:color w:val="000000"/>
          <w:lang w:eastAsia="nb-NO"/>
        </w:rPr>
        <w:t>in:</w:t>
      </w:r>
      <w:r w:rsidR="00057443" w:rsidRPr="00057443">
        <w:t xml:space="preserve"> </w:t>
      </w:r>
      <w:r w:rsidR="00057443" w:rsidRPr="00057443">
        <w:rPr>
          <w:color w:val="000000"/>
          <w:lang w:eastAsia="nb-NO"/>
        </w:rPr>
        <w:t>recall</w:t>
      </w:r>
      <w:r>
        <w:rPr>
          <w:color w:val="000000"/>
          <w:lang w:eastAsia="nb-NO"/>
        </w:rPr>
        <w:t>) wê, navê têgîneka ku em wê di çerçoveya hişmendiyê de bi wê bihizirin ku ew were bîra me bê. Wê hingî wê ew wê were bîrkirin wê, temenê wê li ser rewşek bioloijikî a mejiyî weke bi xêvê ve girêdayî bê.</w:t>
      </w:r>
    </w:p>
    <w:p w14:paraId="4C545BF3" w14:textId="23F96C3E" w:rsidR="00344FD1" w:rsidRDefault="00344FD1" w:rsidP="00A834AF">
      <w:pPr>
        <w:rPr>
          <w:color w:val="000000"/>
          <w:lang w:eastAsia="nb-NO"/>
        </w:rPr>
      </w:pPr>
      <w:r>
        <w:rPr>
          <w:color w:val="000000"/>
          <w:lang w:eastAsia="nb-NO"/>
        </w:rPr>
        <w:t xml:space="preserve">  </w:t>
      </w:r>
      <w:r w:rsidRPr="00344FD1">
        <w:rPr>
          <w:b/>
          <w:color w:val="000000"/>
          <w:lang w:eastAsia="nb-NO"/>
        </w:rPr>
        <w:t>Bi xwebawer</w:t>
      </w:r>
      <w:r>
        <w:rPr>
          <w:color w:val="000000"/>
          <w:lang w:eastAsia="nb-NO"/>
        </w:rPr>
        <w:t>(in:</w:t>
      </w:r>
      <w:r w:rsidRPr="00344FD1">
        <w:t xml:space="preserve"> </w:t>
      </w:r>
      <w:r w:rsidRPr="00344FD1">
        <w:rPr>
          <w:color w:val="000000"/>
          <w:lang w:eastAsia="nb-NO"/>
        </w:rPr>
        <w:t>self confidence</w:t>
      </w:r>
      <w:r>
        <w:rPr>
          <w:color w:val="000000"/>
          <w:lang w:eastAsia="nb-NO"/>
        </w:rPr>
        <w:t>) wê, di rewşa bi xwe bawerbûnê û xwe têrdîtinê de wê, dikarê fahmbikê. Ji xwe êmin û bawerbûnê wê werênê ser ziman.</w:t>
      </w:r>
    </w:p>
    <w:p w14:paraId="1DF755E8" w14:textId="77777777" w:rsidR="00A834AF" w:rsidRDefault="00A834AF" w:rsidP="00A834AF">
      <w:pPr>
        <w:rPr>
          <w:color w:val="000000"/>
          <w:lang w:eastAsia="nb-NO"/>
        </w:rPr>
      </w:pPr>
      <w:r w:rsidRPr="0059081E">
        <w:rPr>
          <w:b/>
          <w:color w:val="000000"/>
          <w:lang w:eastAsia="nb-NO"/>
        </w:rPr>
        <w:t xml:space="preserve">  Bûjen</w:t>
      </w:r>
      <w:r>
        <w:rPr>
          <w:color w:val="000000"/>
          <w:lang w:eastAsia="nb-NO"/>
        </w:rPr>
        <w:t xml:space="preserve">; û ankû madde wê, weke têgînek bûjenî ku wê weke çavkaniya zanînê jî wê di felsefeyê de wê bê ser ziman. Wê, têgîna bûjenîparêzîyê wê bi wê re wê, werê ser ziman ku wê bê ser ziman û wê bêjê ku wê </w:t>
      </w:r>
      <w:r>
        <w:rPr>
          <w:color w:val="000000"/>
          <w:lang w:eastAsia="nb-NO"/>
        </w:rPr>
        <w:lastRenderedPageBreak/>
        <w:t xml:space="preserve">hemû çavkaniya zanîna me wê bûjen bê. Wê, di wê rengê de wê bûjen wê weke tişta heyî, ku mirov dikarê destlêbide, wê bibînê û derkbikê bê. </w:t>
      </w:r>
    </w:p>
    <w:p w14:paraId="34A77694" w14:textId="77777777" w:rsidR="00A834AF" w:rsidRDefault="00A834AF" w:rsidP="00A834AF">
      <w:pPr>
        <w:rPr>
          <w:color w:val="000000"/>
          <w:lang w:eastAsia="nb-NO"/>
        </w:rPr>
      </w:pPr>
      <w:r w:rsidRPr="009F6C42">
        <w:rPr>
          <w:b/>
          <w:color w:val="000000"/>
          <w:lang w:eastAsia="nb-NO"/>
        </w:rPr>
        <w:t>Bêwate</w:t>
      </w:r>
      <w:r>
        <w:rPr>
          <w:color w:val="000000"/>
          <w:lang w:eastAsia="nb-NO"/>
        </w:rPr>
        <w:t>(in:</w:t>
      </w:r>
      <w:r w:rsidRPr="00C801EB">
        <w:t xml:space="preserve"> </w:t>
      </w:r>
      <w:r w:rsidRPr="009F6C42">
        <w:rPr>
          <w:color w:val="000000"/>
          <w:lang w:eastAsia="nb-NO"/>
        </w:rPr>
        <w:t>meaningless</w:t>
      </w:r>
      <w:r>
        <w:rPr>
          <w:color w:val="000000"/>
          <w:lang w:eastAsia="nb-NO"/>
        </w:rPr>
        <w:t xml:space="preserve">) ya ku ew ji mirov re bê wate dihêt. Yan jî ya ku mirov wê rast nebînê û maqul nabînê.   </w:t>
      </w:r>
    </w:p>
    <w:p w14:paraId="177CE8AE" w14:textId="319FABAB" w:rsidR="00A834AF" w:rsidRDefault="00C5376C" w:rsidP="00A834AF">
      <w:pPr>
        <w:rPr>
          <w:color w:val="000000"/>
          <w:lang w:eastAsia="nb-NO"/>
        </w:rPr>
      </w:pPr>
      <w:r>
        <w:rPr>
          <w:color w:val="000000"/>
          <w:lang w:eastAsia="nb-NO"/>
        </w:rPr>
        <w:t xml:space="preserve"> </w:t>
      </w:r>
      <w:r w:rsidRPr="00014612">
        <w:rPr>
          <w:b/>
          <w:color w:val="000000"/>
          <w:lang w:eastAsia="nb-NO"/>
        </w:rPr>
        <w:t xml:space="preserve"> Bêrî</w:t>
      </w:r>
      <w:r w:rsidR="00014612">
        <w:rPr>
          <w:color w:val="000000"/>
          <w:lang w:eastAsia="nb-NO"/>
        </w:rPr>
        <w:t>(in:</w:t>
      </w:r>
      <w:r w:rsidR="00014612" w:rsidRPr="00014612">
        <w:t xml:space="preserve"> </w:t>
      </w:r>
      <w:r w:rsidR="00014612" w:rsidRPr="00014612">
        <w:rPr>
          <w:color w:val="000000"/>
          <w:lang w:eastAsia="nb-NO"/>
        </w:rPr>
        <w:t>Miss</w:t>
      </w:r>
      <w:r w:rsidR="00014612">
        <w:rPr>
          <w:color w:val="000000"/>
          <w:lang w:eastAsia="nb-NO"/>
        </w:rPr>
        <w:t>) wê, weke têgîneka ku wê rewşa bîrkirinê a li tişt û kesekê wê werênê ser ziman. Wê, di wê rewşê de wê, mejî wê di xwe de wê, jibîrnekê.</w:t>
      </w:r>
    </w:p>
    <w:p w14:paraId="2DF717AE" w14:textId="5C32EBE0" w:rsidR="00A834AF" w:rsidRDefault="00AF691C" w:rsidP="00A834AF">
      <w:pPr>
        <w:rPr>
          <w:color w:val="000000"/>
          <w:lang w:eastAsia="nb-NO"/>
        </w:rPr>
      </w:pPr>
      <w:r>
        <w:rPr>
          <w:color w:val="000000"/>
          <w:lang w:eastAsia="nb-NO"/>
        </w:rPr>
        <w:t xml:space="preserve"> </w:t>
      </w:r>
      <w:r w:rsidRPr="003C43B8">
        <w:rPr>
          <w:b/>
          <w:color w:val="000000"/>
          <w:lang w:eastAsia="nb-NO"/>
        </w:rPr>
        <w:t xml:space="preserve"> </w:t>
      </w:r>
      <w:r w:rsidR="003C43B8" w:rsidRPr="003C43B8">
        <w:rPr>
          <w:b/>
          <w:color w:val="000000"/>
          <w:lang w:eastAsia="nb-NO"/>
        </w:rPr>
        <w:t>Bêja</w:t>
      </w:r>
      <w:r w:rsidR="003C43B8">
        <w:rPr>
          <w:b/>
          <w:color w:val="000000"/>
          <w:lang w:eastAsia="nb-NO"/>
        </w:rPr>
        <w:t>(in: word)</w:t>
      </w:r>
      <w:r w:rsidR="003C43B8">
        <w:rPr>
          <w:color w:val="000000"/>
          <w:lang w:eastAsia="nb-NO"/>
        </w:rPr>
        <w:t xml:space="preserve"> wê, nacvê peyvek ku ew were ser ziman bê. Wê bi peyvî wê, ew bi rengê ku ew hatîya bi watekirin wê ew wê, manayê wê bide mirov.</w:t>
      </w:r>
    </w:p>
    <w:p w14:paraId="7B543816" w14:textId="121C6961" w:rsidR="00A834AF" w:rsidRDefault="004517B1" w:rsidP="00A834AF">
      <w:pPr>
        <w:rPr>
          <w:color w:val="000000"/>
          <w:lang w:eastAsia="nb-NO"/>
        </w:rPr>
      </w:pPr>
      <w:r>
        <w:rPr>
          <w:color w:val="000000"/>
          <w:lang w:eastAsia="nb-NO"/>
        </w:rPr>
        <w:t xml:space="preserve"> </w:t>
      </w:r>
      <w:r w:rsidRPr="004517B1">
        <w:rPr>
          <w:b/>
          <w:color w:val="000000"/>
          <w:lang w:eastAsia="nb-NO"/>
        </w:rPr>
        <w:t xml:space="preserve"> Bêdengî</w:t>
      </w:r>
      <w:r>
        <w:rPr>
          <w:color w:val="000000"/>
          <w:lang w:eastAsia="nb-NO"/>
        </w:rPr>
        <w:t>(in:</w:t>
      </w:r>
      <w:r w:rsidRPr="004517B1">
        <w:t xml:space="preserve"> </w:t>
      </w:r>
      <w:r>
        <w:rPr>
          <w:color w:val="000000"/>
          <w:lang w:eastAsia="nb-NO"/>
        </w:rPr>
        <w:t>silence) wê, navê rewşek ku wê mirov wê di rewşa xwe de wê, bêî ku ew deng derxê wê bisekinê wê werênê ser ziman. jji aliyekê din ve jî wê, weke xwe ji axiftinê dûr girtin. Nexwestina axiftin. Bêdeng mayîn.</w:t>
      </w:r>
    </w:p>
    <w:p w14:paraId="68F8A7F0" w14:textId="2F7E8888" w:rsidR="00A834AF" w:rsidRDefault="004517B1" w:rsidP="00A834AF">
      <w:pPr>
        <w:rPr>
          <w:color w:val="000000"/>
          <w:lang w:eastAsia="nb-NO"/>
        </w:rPr>
      </w:pPr>
      <w:r>
        <w:rPr>
          <w:color w:val="000000"/>
          <w:lang w:eastAsia="nb-NO"/>
        </w:rPr>
        <w:t xml:space="preserve"> </w:t>
      </w:r>
      <w:r w:rsidRPr="004517B1">
        <w:rPr>
          <w:b/>
          <w:color w:val="000000"/>
          <w:lang w:eastAsia="nb-NO"/>
        </w:rPr>
        <w:t xml:space="preserve"> Bêaliti</w:t>
      </w:r>
      <w:r>
        <w:rPr>
          <w:color w:val="000000"/>
          <w:lang w:eastAsia="nb-NO"/>
        </w:rPr>
        <w:t>(in:</w:t>
      </w:r>
      <w:r w:rsidRPr="004517B1">
        <w:t xml:space="preserve"> </w:t>
      </w:r>
      <w:r w:rsidRPr="004517B1">
        <w:rPr>
          <w:color w:val="000000"/>
          <w:lang w:eastAsia="nb-NO"/>
        </w:rPr>
        <w:t>unbiased</w:t>
      </w:r>
      <w:r>
        <w:rPr>
          <w:color w:val="000000"/>
          <w:lang w:eastAsia="nb-NO"/>
        </w:rPr>
        <w:t>) wê navê rewşeka ku mirov di wê de aliyekê ne pejirênê û ankû negirê. Di nava du aliyan de nebijêrê. Bêden di halê xwe mayîn.</w:t>
      </w:r>
    </w:p>
    <w:p w14:paraId="264F9D72" w14:textId="77777777" w:rsidR="00A834AF" w:rsidRDefault="00A834AF" w:rsidP="00A834AF">
      <w:pPr>
        <w:rPr>
          <w:color w:val="000000"/>
          <w:lang w:eastAsia="nb-NO"/>
        </w:rPr>
      </w:pPr>
    </w:p>
    <w:p w14:paraId="040D70B0" w14:textId="77777777" w:rsidR="00A834AF" w:rsidRDefault="00A834AF" w:rsidP="00A834AF">
      <w:pPr>
        <w:rPr>
          <w:color w:val="000000"/>
          <w:lang w:eastAsia="nb-NO"/>
        </w:rPr>
      </w:pPr>
    </w:p>
    <w:p w14:paraId="12A8CB22" w14:textId="77777777" w:rsidR="00A834AF" w:rsidRDefault="00A834AF" w:rsidP="00A834AF">
      <w:pPr>
        <w:rPr>
          <w:color w:val="000000"/>
          <w:lang w:eastAsia="nb-NO"/>
        </w:rPr>
      </w:pPr>
    </w:p>
    <w:p w14:paraId="70859DDB" w14:textId="77777777" w:rsidR="00A834AF" w:rsidRDefault="00A834AF" w:rsidP="00A834AF">
      <w:pPr>
        <w:rPr>
          <w:color w:val="000000"/>
          <w:lang w:eastAsia="nb-NO"/>
        </w:rPr>
      </w:pPr>
    </w:p>
    <w:p w14:paraId="5105D7D7" w14:textId="77777777" w:rsidR="00A834AF" w:rsidRDefault="00A834AF" w:rsidP="00A834AF">
      <w:pPr>
        <w:rPr>
          <w:color w:val="000000"/>
          <w:lang w:eastAsia="nb-NO"/>
        </w:rPr>
      </w:pPr>
    </w:p>
    <w:p w14:paraId="6836218E" w14:textId="77777777" w:rsidR="00A834AF" w:rsidRDefault="00A834AF" w:rsidP="00A834AF">
      <w:pPr>
        <w:rPr>
          <w:color w:val="000000"/>
          <w:lang w:eastAsia="nb-NO"/>
        </w:rPr>
      </w:pPr>
    </w:p>
    <w:p w14:paraId="7FB2253D" w14:textId="77777777" w:rsidR="00A834AF" w:rsidRDefault="00A834AF" w:rsidP="00A834AF">
      <w:pPr>
        <w:rPr>
          <w:color w:val="000000"/>
          <w:lang w:eastAsia="nb-NO"/>
        </w:rPr>
      </w:pPr>
    </w:p>
    <w:p w14:paraId="704BA180" w14:textId="77777777" w:rsidR="00A834AF" w:rsidRDefault="00A834AF" w:rsidP="00A834AF">
      <w:pPr>
        <w:rPr>
          <w:color w:val="000000"/>
          <w:lang w:eastAsia="nb-NO"/>
        </w:rPr>
      </w:pPr>
    </w:p>
    <w:p w14:paraId="207F8D95" w14:textId="77777777" w:rsidR="00A834AF" w:rsidRDefault="00A834AF" w:rsidP="00A834AF">
      <w:pPr>
        <w:rPr>
          <w:color w:val="000000"/>
          <w:lang w:eastAsia="nb-NO"/>
        </w:rPr>
      </w:pPr>
    </w:p>
    <w:p w14:paraId="58675E20" w14:textId="77777777" w:rsidR="00A834AF" w:rsidRDefault="00A834AF" w:rsidP="00A834AF">
      <w:pPr>
        <w:rPr>
          <w:color w:val="000000"/>
          <w:lang w:eastAsia="nb-NO"/>
        </w:rPr>
      </w:pPr>
    </w:p>
    <w:p w14:paraId="1092D907" w14:textId="77777777" w:rsidR="00A834AF" w:rsidRDefault="00A834AF" w:rsidP="00A834AF">
      <w:pPr>
        <w:rPr>
          <w:color w:val="000000"/>
          <w:lang w:eastAsia="nb-NO"/>
        </w:rPr>
      </w:pPr>
    </w:p>
    <w:p w14:paraId="6C9CAE7E" w14:textId="77777777" w:rsidR="00A834AF" w:rsidRDefault="00A834AF" w:rsidP="00A834AF">
      <w:pPr>
        <w:rPr>
          <w:color w:val="000000"/>
          <w:lang w:eastAsia="nb-NO"/>
        </w:rPr>
      </w:pPr>
    </w:p>
    <w:p w14:paraId="51DF0684" w14:textId="77777777" w:rsidR="00A834AF" w:rsidRDefault="00A834AF" w:rsidP="00A834AF">
      <w:pPr>
        <w:rPr>
          <w:color w:val="000000"/>
          <w:lang w:eastAsia="nb-NO"/>
        </w:rPr>
      </w:pPr>
    </w:p>
    <w:p w14:paraId="7409E1C6" w14:textId="77777777" w:rsidR="00A834AF" w:rsidRDefault="00A834AF" w:rsidP="00A834AF">
      <w:pPr>
        <w:rPr>
          <w:color w:val="000000"/>
          <w:lang w:eastAsia="nb-NO"/>
        </w:rPr>
      </w:pPr>
    </w:p>
    <w:p w14:paraId="3A275161" w14:textId="77777777" w:rsidR="00A834AF" w:rsidRDefault="00A834AF" w:rsidP="00A834AF">
      <w:pPr>
        <w:rPr>
          <w:color w:val="000000"/>
          <w:lang w:eastAsia="nb-NO"/>
        </w:rPr>
      </w:pPr>
    </w:p>
    <w:p w14:paraId="1169D82C" w14:textId="77777777" w:rsidR="00A834AF" w:rsidRDefault="00A834AF" w:rsidP="00A834AF">
      <w:pPr>
        <w:rPr>
          <w:color w:val="000000"/>
          <w:lang w:eastAsia="nb-NO"/>
        </w:rPr>
      </w:pPr>
    </w:p>
    <w:p w14:paraId="2496D2F9" w14:textId="77777777" w:rsidR="00A834AF" w:rsidRDefault="00A834AF" w:rsidP="00A834AF">
      <w:pPr>
        <w:rPr>
          <w:color w:val="000000"/>
          <w:lang w:eastAsia="nb-NO"/>
        </w:rPr>
      </w:pPr>
    </w:p>
    <w:p w14:paraId="49285CC5" w14:textId="77777777" w:rsidR="00A834AF" w:rsidRDefault="00A834AF" w:rsidP="00A834AF">
      <w:pPr>
        <w:rPr>
          <w:color w:val="000000"/>
          <w:lang w:eastAsia="nb-NO"/>
        </w:rPr>
      </w:pPr>
    </w:p>
    <w:p w14:paraId="2C7BC1E4" w14:textId="77777777" w:rsidR="00A834AF" w:rsidRDefault="00A834AF" w:rsidP="00A834AF">
      <w:pPr>
        <w:rPr>
          <w:color w:val="000000"/>
          <w:lang w:eastAsia="nb-NO"/>
        </w:rPr>
      </w:pPr>
    </w:p>
    <w:p w14:paraId="22CA16E1" w14:textId="77777777" w:rsidR="00A834AF" w:rsidRDefault="00A834AF" w:rsidP="00A834AF">
      <w:pPr>
        <w:rPr>
          <w:color w:val="000000"/>
          <w:lang w:eastAsia="nb-NO"/>
        </w:rPr>
      </w:pPr>
    </w:p>
    <w:p w14:paraId="335AF461" w14:textId="77777777" w:rsidR="00A834AF" w:rsidRDefault="00A834AF" w:rsidP="00A834AF">
      <w:pPr>
        <w:rPr>
          <w:color w:val="000000"/>
          <w:lang w:eastAsia="nb-NO"/>
        </w:rPr>
      </w:pPr>
    </w:p>
    <w:p w14:paraId="0936DC75" w14:textId="77777777" w:rsidR="00A834AF" w:rsidRDefault="00A834AF" w:rsidP="00A834AF">
      <w:pPr>
        <w:rPr>
          <w:color w:val="000000"/>
          <w:lang w:eastAsia="nb-NO"/>
        </w:rPr>
      </w:pPr>
    </w:p>
    <w:p w14:paraId="5757F089" w14:textId="77777777" w:rsidR="00A834AF" w:rsidRDefault="00A834AF" w:rsidP="00A834AF">
      <w:pPr>
        <w:rPr>
          <w:color w:val="000000"/>
          <w:lang w:eastAsia="nb-NO"/>
        </w:rPr>
      </w:pPr>
    </w:p>
    <w:p w14:paraId="63B3949B" w14:textId="77777777" w:rsidR="00A834AF" w:rsidRDefault="00A834AF" w:rsidP="00A834AF">
      <w:pPr>
        <w:rPr>
          <w:color w:val="000000"/>
          <w:lang w:eastAsia="nb-NO"/>
        </w:rPr>
      </w:pPr>
    </w:p>
    <w:p w14:paraId="7B58DA2B" w14:textId="18B43804" w:rsidR="00A834AF" w:rsidRPr="00A834AF" w:rsidRDefault="00A834AF" w:rsidP="00A834AF">
      <w:pPr>
        <w:rPr>
          <w:b/>
          <w:color w:val="000000"/>
          <w:sz w:val="32"/>
          <w:szCs w:val="32"/>
          <w:lang w:eastAsia="nb-NO"/>
        </w:rPr>
      </w:pPr>
      <w:r w:rsidRPr="00A834AF">
        <w:rPr>
          <w:b/>
          <w:color w:val="000000"/>
          <w:sz w:val="32"/>
          <w:szCs w:val="32"/>
          <w:lang w:eastAsia="nb-NO"/>
        </w:rPr>
        <w:t xml:space="preserve">                                    C</w:t>
      </w:r>
    </w:p>
    <w:p w14:paraId="1AB697FD" w14:textId="77777777" w:rsidR="00A834AF" w:rsidRDefault="00A834AF" w:rsidP="00A834AF">
      <w:pPr>
        <w:rPr>
          <w:color w:val="000000"/>
          <w:lang w:eastAsia="nb-NO"/>
        </w:rPr>
      </w:pPr>
      <w:r>
        <w:rPr>
          <w:color w:val="000000"/>
          <w:lang w:eastAsia="nb-NO"/>
        </w:rPr>
        <w:t xml:space="preserve"> </w:t>
      </w:r>
      <w:r w:rsidRPr="008720C1">
        <w:rPr>
          <w:b/>
          <w:color w:val="000000"/>
          <w:lang w:eastAsia="nb-NO"/>
        </w:rPr>
        <w:t xml:space="preserve"> Cerb</w:t>
      </w:r>
      <w:r>
        <w:rPr>
          <w:color w:val="000000"/>
          <w:lang w:eastAsia="nb-NO"/>
        </w:rPr>
        <w:t>(in: e</w:t>
      </w:r>
      <w:r w:rsidRPr="008720C1">
        <w:rPr>
          <w:color w:val="000000"/>
          <w:lang w:eastAsia="nb-NO"/>
        </w:rPr>
        <w:t>mpirical</w:t>
      </w:r>
      <w:r>
        <w:rPr>
          <w:color w:val="000000"/>
          <w:lang w:eastAsia="nb-NO"/>
        </w:rPr>
        <w:t>) wê weke têgîneka empirismê ku wê bi têgîn û felsefeya ku wê bi ceribandinê wê mirov karibê xwe bigihênê zanîna rast. Li gorî wê zanîn wê bi ceribandinê û sehan wê were bidest xistin.</w:t>
      </w:r>
    </w:p>
    <w:p w14:paraId="69F17BD5" w14:textId="77777777" w:rsidR="00A834AF" w:rsidRPr="00645918" w:rsidRDefault="00A834AF" w:rsidP="00A834AF">
      <w:pPr>
        <w:rPr>
          <w:color w:val="000000"/>
          <w:lang w:eastAsia="nb-NO"/>
        </w:rPr>
      </w:pPr>
      <w:r>
        <w:rPr>
          <w:color w:val="000000"/>
          <w:lang w:eastAsia="nb-NO"/>
        </w:rPr>
        <w:t xml:space="preserve">   </w:t>
      </w:r>
      <w:r w:rsidRPr="00645918">
        <w:rPr>
          <w:b/>
          <w:color w:val="000000"/>
          <w:lang w:eastAsia="nb-NO"/>
        </w:rPr>
        <w:t>Esasîtî</w:t>
      </w:r>
      <w:r>
        <w:rPr>
          <w:color w:val="000000"/>
          <w:lang w:eastAsia="nb-NO"/>
        </w:rPr>
        <w:t>(in: e</w:t>
      </w:r>
      <w:r w:rsidRPr="00645918">
        <w:rPr>
          <w:color w:val="000000"/>
          <w:lang w:eastAsia="nb-NO"/>
        </w:rPr>
        <w:t>ssentialism</w:t>
      </w:r>
      <w:r>
        <w:rPr>
          <w:color w:val="000000"/>
          <w:lang w:eastAsia="nb-NO"/>
        </w:rPr>
        <w:t xml:space="preserve">) wê weke têgîneka felsefeyê a li ser esasê û ankû cewherê ku ew dihê şîrovekirin û ser ziman. Di wê çerçoveyê de wê, çerçoveya wê, bi esasî çi ya wê li ser wê bisekinê. Esasîtî wê, weke têgîneka ku wê ya bingeh û xwemal wê bi wê re wê, were ser ziman. </w:t>
      </w:r>
      <w:r w:rsidRPr="00645918">
        <w:rPr>
          <w:color w:val="000000"/>
          <w:lang w:eastAsia="nb-NO"/>
        </w:rPr>
        <w:t>Esasparêziya felsefî helwesta ontolojîk e ku (hemî) tişt xwediyê bingehekê ne, û ku ew heybe</w:t>
      </w:r>
      <w:r>
        <w:rPr>
          <w:color w:val="000000"/>
          <w:lang w:eastAsia="nb-NO"/>
        </w:rPr>
        <w:t>rên wusa ne, ne tiştên takekesî,</w:t>
      </w:r>
      <w:r w:rsidRPr="00645918">
        <w:rPr>
          <w:color w:val="000000"/>
          <w:lang w:eastAsia="nb-NO"/>
        </w:rPr>
        <w:t xml:space="preserve"> yên ku rastîn pêk tînin wê bênê ser ziman. Di vê wateyê de esasek raman an</w:t>
      </w:r>
      <w:r>
        <w:rPr>
          <w:color w:val="000000"/>
          <w:lang w:eastAsia="nb-NO"/>
        </w:rPr>
        <w:t>kû plansaziyek bingehîn a</w:t>
      </w:r>
      <w:r w:rsidRPr="00645918">
        <w:rPr>
          <w:color w:val="000000"/>
          <w:lang w:eastAsia="nb-NO"/>
        </w:rPr>
        <w:t>.</w:t>
      </w:r>
    </w:p>
    <w:p w14:paraId="702879AF" w14:textId="77777777" w:rsidR="00A834AF" w:rsidRDefault="00A834AF" w:rsidP="00A834AF">
      <w:pPr>
        <w:rPr>
          <w:color w:val="000000"/>
          <w:lang w:eastAsia="nb-NO"/>
        </w:rPr>
      </w:pPr>
      <w:r w:rsidRPr="00645918">
        <w:rPr>
          <w:color w:val="000000"/>
          <w:lang w:eastAsia="nb-NO"/>
        </w:rPr>
        <w:t xml:space="preserve">  Fîlozofên Esasîstanparêz mînaq digirin. ku naverokek "hesp" hebû, û ku hin hesp tenê "kopî" yên esas in. Kopî dibe ku kêm û zêde dişibihin esasê, ankû kêm an zêde kamil bin, lê qet bi wê re ne yeksan in û ji ber vê yekê jî qet ne tekûz in. Li gorî vê helwestê, wê hingê, tenê esasek hespê gerdûnî rast e, lê taybetî, hespên kesane tenê bi navgîniya xwe hene.</w:t>
      </w:r>
    </w:p>
    <w:p w14:paraId="5BD13093" w14:textId="77777777" w:rsidR="00A834AF" w:rsidRDefault="00A834AF" w:rsidP="00A834AF">
      <w:pPr>
        <w:rPr>
          <w:color w:val="000000"/>
          <w:lang w:eastAsia="nb-NO"/>
        </w:rPr>
      </w:pPr>
      <w:r>
        <w:rPr>
          <w:color w:val="000000"/>
          <w:lang w:eastAsia="nb-NO"/>
        </w:rPr>
        <w:t xml:space="preserve">   </w:t>
      </w:r>
      <w:r w:rsidRPr="00614BAF">
        <w:rPr>
          <w:color w:val="000000"/>
          <w:lang w:eastAsia="nb-NO"/>
        </w:rPr>
        <w:t>Essentialism çêtirîn bi mesela şikeftê ya Platon ve tê vegotin: Em di şikeftekê de dijîn, û her tiştên ku em dibînin tenê siya heyberên ku li derveyî vebûna şikeftê ne û wusa jî ji destê me nayê. Tenê xwûda xwedan ramanê</w:t>
      </w:r>
      <w:r>
        <w:rPr>
          <w:color w:val="000000"/>
          <w:lang w:eastAsia="nb-NO"/>
        </w:rPr>
        <w:t>n li pişt tiştan, heyberên xwe ya</w:t>
      </w:r>
      <w:r w:rsidRPr="00614BAF">
        <w:rPr>
          <w:color w:val="000000"/>
          <w:lang w:eastAsia="nb-NO"/>
        </w:rPr>
        <w:t>.</w:t>
      </w:r>
    </w:p>
    <w:p w14:paraId="034156F1" w14:textId="77777777" w:rsidR="00A834AF" w:rsidRDefault="00A834AF" w:rsidP="00A834AF">
      <w:pPr>
        <w:rPr>
          <w:color w:val="000000"/>
          <w:lang w:eastAsia="nb-NO"/>
        </w:rPr>
      </w:pPr>
      <w:r>
        <w:rPr>
          <w:color w:val="000000"/>
          <w:lang w:eastAsia="nb-NO"/>
        </w:rPr>
        <w:t xml:space="preserve">   </w:t>
      </w:r>
      <w:r w:rsidRPr="007A22DA">
        <w:rPr>
          <w:color w:val="000000"/>
          <w:lang w:eastAsia="nb-NO"/>
        </w:rPr>
        <w:t xml:space="preserve">Essentialism ji destpêka xwe ve gengeşî </w:t>
      </w:r>
      <w:r>
        <w:rPr>
          <w:color w:val="000000"/>
          <w:lang w:eastAsia="nb-NO"/>
        </w:rPr>
        <w:t>bi wê re wê hebê.</w:t>
      </w:r>
      <w:r w:rsidRPr="007A22DA">
        <w:rPr>
          <w:color w:val="000000"/>
          <w:lang w:eastAsia="nb-NO"/>
        </w:rPr>
        <w:t xml:space="preserve"> Plat</w:t>
      </w:r>
      <w:r>
        <w:rPr>
          <w:color w:val="000000"/>
          <w:lang w:eastAsia="nb-NO"/>
        </w:rPr>
        <w:t>on, di diyaloga Parmenides de ku s</w:t>
      </w:r>
      <w:r w:rsidRPr="007A22DA">
        <w:rPr>
          <w:color w:val="000000"/>
          <w:lang w:eastAsia="nb-NO"/>
        </w:rPr>
        <w:t>okrates</w:t>
      </w:r>
      <w:r>
        <w:rPr>
          <w:color w:val="000000"/>
          <w:lang w:eastAsia="nb-NO"/>
        </w:rPr>
        <w:t>,</w:t>
      </w:r>
      <w:r w:rsidRPr="007A22DA">
        <w:rPr>
          <w:color w:val="000000"/>
          <w:lang w:eastAsia="nb-NO"/>
        </w:rPr>
        <w:t xml:space="preserve"> nîqaşa têgihîştinê dike, pêşnîyar dike ku heke em ramana ku her tiştê bedew an</w:t>
      </w:r>
      <w:r>
        <w:rPr>
          <w:color w:val="000000"/>
          <w:lang w:eastAsia="nb-NO"/>
        </w:rPr>
        <w:t>kû</w:t>
      </w:r>
      <w:r w:rsidRPr="007A22DA">
        <w:rPr>
          <w:color w:val="000000"/>
          <w:lang w:eastAsia="nb-NO"/>
        </w:rPr>
        <w:t xml:space="preserve"> tenê kiryarek xwedan jînek xweşik an</w:t>
      </w:r>
      <w:r>
        <w:rPr>
          <w:color w:val="000000"/>
          <w:lang w:eastAsia="nb-NO"/>
        </w:rPr>
        <w:t>jî</w:t>
      </w:r>
      <w:r w:rsidRPr="007A22DA">
        <w:rPr>
          <w:color w:val="000000"/>
          <w:lang w:eastAsia="nb-NO"/>
        </w:rPr>
        <w:t xml:space="preserve"> dadperwer qebûl dikin, divê em "hebûna heyberên cuda yên ji bo</w:t>
      </w:r>
      <w:r>
        <w:rPr>
          <w:color w:val="000000"/>
          <w:lang w:eastAsia="nb-NO"/>
        </w:rPr>
        <w:t xml:space="preserve"> wan bihizirin</w:t>
      </w:r>
      <w:r w:rsidRPr="007A22DA">
        <w:rPr>
          <w:color w:val="000000"/>
          <w:lang w:eastAsia="nb-NO"/>
        </w:rPr>
        <w:t>. Di biolojî û zanistên xwezayî yên din de</w:t>
      </w:r>
      <w:r>
        <w:rPr>
          <w:color w:val="000000"/>
          <w:lang w:eastAsia="nb-NO"/>
        </w:rPr>
        <w:t xml:space="preserve"> wê</w:t>
      </w:r>
      <w:r w:rsidRPr="007A22DA">
        <w:rPr>
          <w:color w:val="000000"/>
          <w:lang w:eastAsia="nb-NO"/>
        </w:rPr>
        <w:t>, esasparêzî herî kêm heya serdema Charle</w:t>
      </w:r>
      <w:r>
        <w:rPr>
          <w:color w:val="000000"/>
          <w:lang w:eastAsia="nb-NO"/>
        </w:rPr>
        <w:t>s Darwin bi maqûliya xwe</w:t>
      </w:r>
      <w:r w:rsidRPr="007A22DA">
        <w:rPr>
          <w:color w:val="000000"/>
          <w:lang w:eastAsia="nb-NO"/>
        </w:rPr>
        <w:t xml:space="preserve"> re pêşket. Di biolojiyê de rol û girîngiya</w:t>
      </w:r>
      <w:r>
        <w:rPr>
          <w:color w:val="000000"/>
          <w:lang w:eastAsia="nb-NO"/>
        </w:rPr>
        <w:t xml:space="preserve"> esasîzmê hîn jî mijara nîqaşê y</w:t>
      </w:r>
      <w:r w:rsidRPr="007A22DA">
        <w:rPr>
          <w:color w:val="000000"/>
          <w:lang w:eastAsia="nb-NO"/>
        </w:rPr>
        <w:t>a.</w:t>
      </w:r>
    </w:p>
    <w:p w14:paraId="7CB0FF5D" w14:textId="77777777" w:rsidR="00A834AF" w:rsidRDefault="00A834AF" w:rsidP="00A834AF">
      <w:pPr>
        <w:rPr>
          <w:color w:val="000000"/>
          <w:lang w:eastAsia="nb-NO"/>
        </w:rPr>
      </w:pPr>
      <w:r>
        <w:rPr>
          <w:color w:val="000000"/>
          <w:lang w:eastAsia="nb-NO"/>
        </w:rPr>
        <w:t xml:space="preserve">  </w:t>
      </w:r>
      <w:r w:rsidRPr="00F80F05">
        <w:rPr>
          <w:b/>
          <w:color w:val="000000"/>
          <w:lang w:eastAsia="nb-NO"/>
        </w:rPr>
        <w:t>Cewher</w:t>
      </w:r>
      <w:r>
        <w:rPr>
          <w:color w:val="000000"/>
          <w:lang w:eastAsia="nb-NO"/>
        </w:rPr>
        <w:t xml:space="preserve">(in: </w:t>
      </w:r>
      <w:r w:rsidRPr="00F80F05">
        <w:rPr>
          <w:color w:val="000000"/>
          <w:lang w:eastAsia="nb-NO"/>
        </w:rPr>
        <w:t>essence</w:t>
      </w:r>
      <w:r>
        <w:rPr>
          <w:color w:val="000000"/>
          <w:lang w:eastAsia="nb-NO"/>
        </w:rPr>
        <w:t>) wê, weke têgîna hundûrê awayê ku wê were ser ziman û dîtin bê. Wê, di wê rengê de wê, ya cewherî wê, weke hundirîn jî wê were dîtin. Li gorî felsefeyê wê her awa wê xwediyê cewherê xwe bê. Wê, di her awayê de wê cewherek wê hebê. Wê weki din wê, her cewher wê, xww bigihênê awayekê jî wê, bi wê were ser ziman.</w:t>
      </w:r>
    </w:p>
    <w:p w14:paraId="2D418C3F" w14:textId="77777777" w:rsidR="00A834AF" w:rsidRDefault="00A834AF" w:rsidP="00A834AF">
      <w:pPr>
        <w:rPr>
          <w:color w:val="000000"/>
          <w:lang w:eastAsia="nb-NO"/>
        </w:rPr>
      </w:pPr>
      <w:r>
        <w:rPr>
          <w:color w:val="000000"/>
          <w:lang w:eastAsia="nb-NO"/>
        </w:rPr>
        <w:lastRenderedPageBreak/>
        <w:t xml:space="preserve">  Di derbarê cewherê de wê, hizirvanên weke Sartre wê, bênin ser ziman ku wê, cewher wê nebê. Lê hizirvanên îdealistî ên weke kant wê bahsa wê bikin û wê hebin ew di xwe de heya û wê, bi têgîna ´</w:t>
      </w:r>
      <w:r w:rsidRPr="00F80F05">
        <w:rPr>
          <w:color w:val="000000"/>
          <w:lang w:eastAsia="nb-NO"/>
        </w:rPr>
        <w:t>phenomenon</w:t>
      </w:r>
      <w:r>
        <w:rPr>
          <w:color w:val="000000"/>
          <w:lang w:eastAsia="nb-NO"/>
        </w:rPr>
        <w:t xml:space="preserve">´ werênê ser ziman. Wê </w:t>
      </w:r>
      <w:r w:rsidRPr="00467C5F">
        <w:rPr>
          <w:i/>
          <w:color w:val="000000"/>
          <w:lang w:eastAsia="nb-NO"/>
        </w:rPr>
        <w:t>phenomenon</w:t>
      </w:r>
      <w:r>
        <w:rPr>
          <w:color w:val="000000"/>
          <w:lang w:eastAsia="nb-NO"/>
        </w:rPr>
        <w:t>´ê wê vajî</w:t>
      </w:r>
      <w:r w:rsidRPr="00F80F05">
        <w:rPr>
          <w:color w:val="000000"/>
          <w:lang w:eastAsia="nb-NO"/>
        </w:rPr>
        <w:t xml:space="preserve"> </w:t>
      </w:r>
      <w:r>
        <w:rPr>
          <w:color w:val="000000"/>
          <w:lang w:eastAsia="nb-NO"/>
        </w:rPr>
        <w:t>´</w:t>
      </w:r>
      <w:r w:rsidRPr="00433485">
        <w:rPr>
          <w:i/>
          <w:color w:val="000000"/>
          <w:lang w:eastAsia="nb-NO"/>
        </w:rPr>
        <w:t>noumenon'</w:t>
      </w:r>
      <w:r>
        <w:rPr>
          <w:color w:val="000000"/>
          <w:lang w:eastAsia="nb-NO"/>
        </w:rPr>
        <w:t xml:space="preserve"> eê bênê ser ziman.</w:t>
      </w:r>
    </w:p>
    <w:p w14:paraId="46AE2839" w14:textId="77777777" w:rsidR="00A834AF" w:rsidRDefault="00A834AF" w:rsidP="00A834AF">
      <w:pPr>
        <w:rPr>
          <w:color w:val="000000"/>
          <w:lang w:eastAsia="nb-NO"/>
        </w:rPr>
      </w:pPr>
      <w:r w:rsidRPr="00E65DD5">
        <w:rPr>
          <w:b/>
          <w:color w:val="000000"/>
          <w:lang w:eastAsia="nb-NO"/>
        </w:rPr>
        <w:t>Civaknasî</w:t>
      </w:r>
      <w:r>
        <w:rPr>
          <w:color w:val="000000"/>
          <w:lang w:eastAsia="nb-NO"/>
        </w:rPr>
        <w:t>(in:</w:t>
      </w:r>
      <w:r w:rsidRPr="00E65DD5">
        <w:t xml:space="preserve"> </w:t>
      </w:r>
      <w:r w:rsidRPr="00E65DD5">
        <w:rPr>
          <w:color w:val="000000"/>
          <w:lang w:eastAsia="nb-NO"/>
        </w:rPr>
        <w:t>sociology</w:t>
      </w:r>
      <w:r>
        <w:rPr>
          <w:color w:val="000000"/>
          <w:lang w:eastAsia="nb-NO"/>
        </w:rPr>
        <w:t>) wê weke têgînek bi şêwayî a bi fahmkirina rewşên jîyanî bi kirinî û ankû xuyan û hwd re bê. Wê, di wê rewşê de wê, di nava hewldana derxistina wan a li têgihiştinê bê.</w:t>
      </w:r>
    </w:p>
    <w:p w14:paraId="2249FCA8" w14:textId="77777777" w:rsidR="00A834AF" w:rsidRDefault="00A834AF" w:rsidP="00A834AF">
      <w:pPr>
        <w:rPr>
          <w:color w:val="000000"/>
          <w:lang w:eastAsia="nb-NO"/>
        </w:rPr>
      </w:pPr>
      <w:r>
        <w:rPr>
          <w:color w:val="000000"/>
          <w:lang w:eastAsia="nb-NO"/>
        </w:rPr>
        <w:t xml:space="preserve">  </w:t>
      </w:r>
      <w:r w:rsidRPr="00E65DD5">
        <w:rPr>
          <w:b/>
          <w:color w:val="000000"/>
          <w:lang w:eastAsia="nb-NO"/>
        </w:rPr>
        <w:t>Civaknasîya civakî</w:t>
      </w:r>
      <w:r>
        <w:rPr>
          <w:color w:val="000000"/>
          <w:lang w:eastAsia="nb-NO"/>
        </w:rPr>
        <w:t>(in:</w:t>
      </w:r>
      <w:r w:rsidRPr="00E65DD5">
        <w:t xml:space="preserve"> </w:t>
      </w:r>
      <w:r w:rsidRPr="00E65DD5">
        <w:rPr>
          <w:color w:val="000000"/>
          <w:lang w:eastAsia="nb-NO"/>
        </w:rPr>
        <w:t>social sociology</w:t>
      </w:r>
      <w:r>
        <w:rPr>
          <w:color w:val="000000"/>
          <w:lang w:eastAsia="nb-NO"/>
        </w:rPr>
        <w:t xml:space="preserve">) wê, navê têgînek civaknasî ku ew mijare wê, jîyane civakê bi aliyên wê yên jîyanî, civaknasî, felsefeyî, dîrokî, antropolojikî û hwd ku wan lêkolîndikê bê. </w:t>
      </w:r>
    </w:p>
    <w:p w14:paraId="046CC119" w14:textId="2201A9E3" w:rsidR="00A834AF" w:rsidRDefault="00A834AF" w:rsidP="00A834AF">
      <w:pPr>
        <w:rPr>
          <w:color w:val="000000"/>
          <w:lang w:eastAsia="nb-NO"/>
        </w:rPr>
      </w:pPr>
      <w:r>
        <w:rPr>
          <w:color w:val="000000"/>
          <w:lang w:eastAsia="nb-NO"/>
        </w:rPr>
        <w:t xml:space="preserve">   </w:t>
      </w:r>
      <w:r w:rsidRPr="00E65DD5">
        <w:rPr>
          <w:b/>
          <w:color w:val="000000"/>
          <w:lang w:eastAsia="nb-NO"/>
        </w:rPr>
        <w:t>Civaknasîya civaknas</w:t>
      </w:r>
      <w:r>
        <w:rPr>
          <w:color w:val="000000"/>
          <w:lang w:eastAsia="nb-NO"/>
        </w:rPr>
        <w:t>(in:</w:t>
      </w:r>
      <w:r w:rsidRPr="00E65DD5">
        <w:t xml:space="preserve"> </w:t>
      </w:r>
      <w:r w:rsidRPr="00E65DD5">
        <w:rPr>
          <w:color w:val="000000"/>
          <w:lang w:eastAsia="nb-NO"/>
        </w:rPr>
        <w:t>social sociology</w:t>
      </w:r>
      <w:r>
        <w:rPr>
          <w:color w:val="000000"/>
          <w:lang w:eastAsia="nb-NO"/>
        </w:rPr>
        <w:t>) wê, şaqekê civaknasîyê ku wê, li ser rewşa têkiliyên nava mirovan ên bi komî û ankû kesî dihilde li dest bê.</w:t>
      </w:r>
    </w:p>
    <w:p w14:paraId="30A427EB" w14:textId="249C1E8A" w:rsidR="007377C2" w:rsidRDefault="00A834AF" w:rsidP="00A834AF">
      <w:pPr>
        <w:rPr>
          <w:color w:val="000000"/>
          <w:lang w:eastAsia="nb-NO"/>
        </w:rPr>
      </w:pPr>
      <w:r w:rsidRPr="00D07CB3">
        <w:rPr>
          <w:b/>
          <w:color w:val="000000"/>
          <w:lang w:eastAsia="nb-NO"/>
        </w:rPr>
        <w:t xml:space="preserve">  Çand</w:t>
      </w:r>
      <w:r>
        <w:rPr>
          <w:color w:val="000000"/>
          <w:lang w:eastAsia="nb-NO"/>
        </w:rPr>
        <w:t xml:space="preserve">(in: culture) </w:t>
      </w:r>
      <w:r w:rsidRPr="00D07CB3">
        <w:rPr>
          <w:color w:val="000000"/>
          <w:lang w:eastAsia="nb-NO"/>
        </w:rPr>
        <w:t>Çand</w:t>
      </w:r>
      <w:r>
        <w:rPr>
          <w:color w:val="000000"/>
          <w:lang w:eastAsia="nb-NO"/>
        </w:rPr>
        <w:t xml:space="preserve"> her weha civak, zanîn, huner,</w:t>
      </w:r>
      <w:r w:rsidRPr="00D07CB3">
        <w:rPr>
          <w:color w:val="000000"/>
          <w:lang w:eastAsia="nb-NO"/>
        </w:rPr>
        <w:t xml:space="preserve"> tenduristî </w:t>
      </w:r>
      <w:r>
        <w:rPr>
          <w:color w:val="000000"/>
          <w:lang w:eastAsia="nb-NO"/>
        </w:rPr>
        <w:t xml:space="preserve">û hwd, </w:t>
      </w:r>
      <w:r w:rsidRPr="00D07CB3">
        <w:rPr>
          <w:color w:val="000000"/>
          <w:lang w:eastAsia="nb-NO"/>
        </w:rPr>
        <w:t>di jiyana me ya civakî de gotineke bi pirrwateyî ya. Di dîroka gelan de neteweke bêyî çand wek netewe nayê pejirandin. Her neteweyek bi rengê xwe heye û ew jî dibe pirrengiya gerduniyê.Herweki din, neteweyek bi şiklê ruh, xemilandin, xwerin bi tore û baweriya xwe bi xwe re qerektera çande ke taybetî dihuliqîne. Çanda gelan bi nivîsandina pirtûkan (pirtûkên dîrokî, çandî, zanyarî, olî, çîrok), destan u stranan û seranser di nava jiyana gel de tê afirandin, bi xêzikan, wênean, şano û fîlman xurt dibe û pêş ve diçe.</w:t>
      </w:r>
    </w:p>
    <w:p w14:paraId="22DFBE85" w14:textId="77777777" w:rsidR="00A834AF" w:rsidRPr="00D07CB3" w:rsidRDefault="00A834AF" w:rsidP="00A834AF">
      <w:pPr>
        <w:rPr>
          <w:color w:val="000000"/>
          <w:lang w:eastAsia="nb-NO"/>
        </w:rPr>
      </w:pPr>
      <w:r>
        <w:rPr>
          <w:color w:val="000000"/>
          <w:lang w:eastAsia="nb-NO"/>
        </w:rPr>
        <w:t xml:space="preserve">  </w:t>
      </w:r>
      <w:r w:rsidRPr="00D07CB3">
        <w:rPr>
          <w:color w:val="000000"/>
          <w:lang w:eastAsia="nb-NO"/>
        </w:rPr>
        <w:t xml:space="preserve">Ku mirov mijare çand û civakê wê bi hevdû re wê hilde li dest wê di aslê xwe de wê weke aliyekê giring ê ku mirov bi pêvajoyên pêşketina xwe û giştîya civakê re wê, pêvajoyna pirr zêde demdirêj wê bi wê re wê werênê ser ziman. Mijare çandê jî û ya civakê jî bi serê xwe wê weke mijarna kûr bin. Di aslê xwe de ev mijar wê bi serê xwe wê yek bi yek wê weke aliyna giring bin ku ew bên hildan li dest. Emê wan di demên pêşde bi serê xwe wan yek bi yek bikina mijare lêkolînna bo fahmkirinê. Lê li vir di serî de wan bi hevdû re emê hildina li dest. </w:t>
      </w:r>
    </w:p>
    <w:p w14:paraId="7C9CC935" w14:textId="77777777" w:rsidR="00A834AF" w:rsidRDefault="00A834AF" w:rsidP="00A834AF">
      <w:pPr>
        <w:rPr>
          <w:color w:val="000000"/>
          <w:lang w:eastAsia="nb-NO"/>
        </w:rPr>
      </w:pPr>
      <w:r w:rsidRPr="00D07CB3">
        <w:rPr>
          <w:color w:val="000000"/>
          <w:lang w:eastAsia="nb-NO"/>
        </w:rPr>
        <w:t xml:space="preserve">   Gotina çandê wê di nava pêvajoyên pêşketinên civakî de wê wateyek wê ya temenî wê hebê. Di wê çerçoveyê de wê, di serî de wê, mirov dikarê wê weke aliyekê giring wê werênê ser ziman. Di aslê xwe de wê, çand wê, weke gotineka ku wê heta roja me jî wê navenda hanîna hizrên ji hev cûda ên li ser wê jî bê. Di wê çerçoveyê de wê, di serî de wê weke aliyekê giring wê mirov dikarê wê werênê ser ziman.</w:t>
      </w:r>
    </w:p>
    <w:p w14:paraId="25DFEEBE" w14:textId="77777777" w:rsidR="00A834AF" w:rsidRDefault="00A834AF" w:rsidP="00A834AF">
      <w:pPr>
        <w:rPr>
          <w:color w:val="000000"/>
          <w:lang w:eastAsia="nb-NO"/>
        </w:rPr>
      </w:pPr>
      <w:r w:rsidRPr="00E65DD5">
        <w:rPr>
          <w:b/>
          <w:color w:val="000000"/>
          <w:lang w:eastAsia="nb-NO"/>
        </w:rPr>
        <w:lastRenderedPageBreak/>
        <w:t xml:space="preserve">  </w:t>
      </w:r>
      <w:r>
        <w:rPr>
          <w:b/>
          <w:color w:val="000000"/>
          <w:lang w:eastAsia="nb-NO"/>
        </w:rPr>
        <w:t>Çalakiyên axiftinê(in:</w:t>
      </w:r>
      <w:r w:rsidRPr="00535EC1">
        <w:t xml:space="preserve"> </w:t>
      </w:r>
      <w:r w:rsidRPr="00535EC1">
        <w:rPr>
          <w:b/>
          <w:color w:val="000000"/>
          <w:lang w:eastAsia="nb-NO"/>
        </w:rPr>
        <w:t>Speech acts</w:t>
      </w:r>
      <w:r>
        <w:rPr>
          <w:b/>
          <w:color w:val="000000"/>
          <w:lang w:eastAsia="nb-NO"/>
        </w:rPr>
        <w:t xml:space="preserve">) </w:t>
      </w:r>
      <w:r w:rsidRPr="00535EC1">
        <w:rPr>
          <w:color w:val="000000"/>
          <w:lang w:eastAsia="nb-NO"/>
        </w:rPr>
        <w:t>wê, bahsa axiftinê ku ew li ser temenê û ankû kijan temenê dihê kirin bê.</w:t>
      </w:r>
      <w:r>
        <w:rPr>
          <w:color w:val="000000"/>
          <w:lang w:eastAsia="nb-NO"/>
        </w:rPr>
        <w:t xml:space="preserve"> Di axiftinê de wê, mirov wê, di meji de wê bihizirê, darazbikê û wê bi wê re wê, bênê ser ziman. Ya mirov wê dihênê ser ziman wê, weke rengê hizra me wê, were ser ziman ku e what ser ziman. Di wê rengê de wê, bi gotinê, watelêkirinê û hwd re wê, di wê çerçoveyê de wê, ji rewşê wê bigirê û wê bi salixkirina bi wê re wê werê ser ziman. Rêgezên axiftinê wê di wê de wê, li ser esasê gihiştina rastiyê, lêpirsîna bi fahmkiirnê, şêwayên gûman û ankû gûmannekirinê û hwd re wê bê kirin. Di aslê xwe de wê, mirov wê, bi hizirkirina xwe re wê, sipartina xwe wê, li têgîn û hizrên din ên weke refarans ku wê bi wê werênê ser ziman re wê bikê.</w:t>
      </w:r>
    </w:p>
    <w:p w14:paraId="144C6881" w14:textId="6647EF5A" w:rsidR="007377C2" w:rsidRPr="00535EC1" w:rsidRDefault="007377C2" w:rsidP="00A834AF">
      <w:pPr>
        <w:rPr>
          <w:color w:val="000000"/>
          <w:lang w:eastAsia="nb-NO"/>
        </w:rPr>
      </w:pPr>
      <w:r>
        <w:rPr>
          <w:color w:val="000000"/>
          <w:lang w:eastAsia="nb-NO"/>
        </w:rPr>
        <w:t xml:space="preserve">  </w:t>
      </w:r>
      <w:r w:rsidRPr="007377C2">
        <w:rPr>
          <w:b/>
          <w:color w:val="000000"/>
          <w:lang w:eastAsia="nb-NO"/>
        </w:rPr>
        <w:t>Cassirer, Ernst</w:t>
      </w:r>
      <w:r>
        <w:rPr>
          <w:color w:val="000000"/>
          <w:lang w:eastAsia="nb-NO"/>
        </w:rPr>
        <w:t xml:space="preserve"> wê, weke filosofekê demên hemdem ku wê li ser aqil û zanînê wê xabatên xwe wê bikê bê. Bi aslê xwe cihu bû. Wê, ji hizrên kant wê, destpêbikê û wê bi wê re wê, hizrên xwe wê pêşbixê. Wî li ser hizrên felsefeyê ên demên kevn û nû wê bihizrê û wê bênê ser ziman ku wê, bi hizrên platon re çînîkirina qatagoriyan ku ew dihêînê ser ziman ku wê berî wî hebin wêbênê ser ziman.</w:t>
      </w:r>
      <w:r w:rsidR="005E69D0">
        <w:rPr>
          <w:color w:val="000000"/>
          <w:lang w:eastAsia="nb-NO"/>
        </w:rPr>
        <w:t xml:space="preserve"> xabatên ku wî kirina wê ´</w:t>
      </w:r>
      <w:r w:rsidR="005E69D0" w:rsidRPr="005E69D0">
        <w:rPr>
          <w:color w:val="000000"/>
          <w:lang w:eastAsia="nb-NO"/>
        </w:rPr>
        <w:t>Die Sprache, Das mythische Denken,  Phänomenologie der Erkenntnis,</w:t>
      </w:r>
      <w:r w:rsidR="005E69D0">
        <w:rPr>
          <w:color w:val="000000"/>
          <w:lang w:eastAsia="nb-NO"/>
        </w:rPr>
        <w:t>´ bin.</w:t>
      </w:r>
    </w:p>
    <w:p w14:paraId="1AD6A580" w14:textId="367F6DAD" w:rsidR="00A834AF" w:rsidRDefault="00163381" w:rsidP="00A834AF">
      <w:pPr>
        <w:rPr>
          <w:color w:val="000000"/>
          <w:lang w:eastAsia="nb-NO"/>
        </w:rPr>
      </w:pPr>
      <w:r w:rsidRPr="00404F93">
        <w:rPr>
          <w:b/>
          <w:color w:val="000000"/>
          <w:lang w:eastAsia="nb-NO"/>
        </w:rPr>
        <w:t xml:space="preserve">  Camus, Albert</w:t>
      </w:r>
      <w:r w:rsidR="00404F93">
        <w:rPr>
          <w:color w:val="000000"/>
          <w:lang w:eastAsia="nb-NO"/>
        </w:rPr>
        <w:t xml:space="preserve">; wê hizirvanekê firansizî ku wê di salên 1913-1960 bijî û wê, bi şîroveyên weke yên bêwatetiyê wê bênê ser ziman. Berhemên wî yên giring wê, bi navê </w:t>
      </w:r>
      <w:r w:rsidR="00404F93" w:rsidRPr="00404F93">
        <w:rPr>
          <w:color w:val="000000"/>
          <w:lang w:eastAsia="nb-NO"/>
        </w:rPr>
        <w:t>La Chute [ketin]. L’Homme Revolte [mir</w:t>
      </w:r>
      <w:r w:rsidR="00404F93">
        <w:rPr>
          <w:color w:val="000000"/>
          <w:lang w:eastAsia="nb-NO"/>
        </w:rPr>
        <w:t>ovê serhildêr], La Peste [Veba] wê, di wê rengê de wê, xwediyê têgînên wî yên ku ew bi wê nerîna xwe dihênê ser ziman bê.</w:t>
      </w:r>
    </w:p>
    <w:p w14:paraId="6D840252" w14:textId="665E57D5" w:rsidR="00FD3E8A" w:rsidRPr="00404F93" w:rsidRDefault="00FD3E8A" w:rsidP="00A834AF">
      <w:pPr>
        <w:rPr>
          <w:color w:val="000000"/>
          <w:lang w:eastAsia="nb-NO"/>
        </w:rPr>
      </w:pPr>
      <w:r w:rsidRPr="00FD3E8A">
        <w:rPr>
          <w:b/>
          <w:color w:val="000000"/>
          <w:lang w:eastAsia="nb-NO"/>
        </w:rPr>
        <w:t>Comte, Auguste</w:t>
      </w:r>
      <w:r>
        <w:rPr>
          <w:color w:val="000000"/>
          <w:lang w:eastAsia="nb-NO"/>
        </w:rPr>
        <w:t>; wê, hizirvanekê firansiz ku wê bi hizrên wî yên ser civakê û civaknasiyê re wê were nasîn bê, wê, li dora salên</w:t>
      </w:r>
      <w:r w:rsidRPr="00FD3E8A">
        <w:rPr>
          <w:color w:val="000000"/>
          <w:lang w:eastAsia="nb-NO"/>
        </w:rPr>
        <w:t xml:space="preserve"> 1798 – 1857</w:t>
      </w:r>
      <w:r>
        <w:rPr>
          <w:color w:val="000000"/>
          <w:lang w:eastAsia="nb-NO"/>
        </w:rPr>
        <w:t xml:space="preserve"> bijî. Wê, têgînên xwe yên weke ´rexcneya li zanistên civakî´ re wê bê nasîn.</w:t>
      </w:r>
    </w:p>
    <w:p w14:paraId="3797D500" w14:textId="31516424" w:rsidR="00A834AF" w:rsidRPr="00404F93" w:rsidRDefault="003772D8" w:rsidP="00A834AF">
      <w:pPr>
        <w:rPr>
          <w:color w:val="000000"/>
          <w:lang w:eastAsia="nb-NO"/>
        </w:rPr>
      </w:pPr>
      <w:r>
        <w:rPr>
          <w:color w:val="000000"/>
          <w:lang w:eastAsia="nb-NO"/>
        </w:rPr>
        <w:t xml:space="preserve"> </w:t>
      </w:r>
      <w:r w:rsidRPr="003772D8">
        <w:rPr>
          <w:b/>
          <w:color w:val="000000"/>
          <w:lang w:eastAsia="nb-NO"/>
        </w:rPr>
        <w:t>Cûre</w:t>
      </w:r>
      <w:r>
        <w:rPr>
          <w:color w:val="000000"/>
          <w:lang w:eastAsia="nb-NO"/>
        </w:rPr>
        <w:t>, ne wekhevdû bûn. Farqitiya nava hevdû wê dihênê ser ziman. Minaq jin û mêr wê weke du zayendan wê ji hevdû cûda bin.</w:t>
      </w:r>
    </w:p>
    <w:p w14:paraId="56D32F00" w14:textId="77777777" w:rsidR="00A834AF" w:rsidRPr="00404F93" w:rsidRDefault="00A834AF" w:rsidP="00A834AF">
      <w:pPr>
        <w:rPr>
          <w:color w:val="000000"/>
          <w:lang w:eastAsia="nb-NO"/>
        </w:rPr>
      </w:pPr>
    </w:p>
    <w:p w14:paraId="7EBEF035" w14:textId="77777777" w:rsidR="00A834AF" w:rsidRPr="00404F93" w:rsidRDefault="00A834AF" w:rsidP="00A834AF">
      <w:pPr>
        <w:rPr>
          <w:color w:val="000000"/>
          <w:lang w:eastAsia="nb-NO"/>
        </w:rPr>
      </w:pPr>
    </w:p>
    <w:p w14:paraId="7E121FF4" w14:textId="77777777" w:rsidR="00A834AF" w:rsidRDefault="00A834AF" w:rsidP="00A834AF">
      <w:pPr>
        <w:rPr>
          <w:b/>
          <w:color w:val="000000"/>
          <w:lang w:eastAsia="nb-NO"/>
        </w:rPr>
      </w:pPr>
    </w:p>
    <w:p w14:paraId="1860D9D7" w14:textId="77777777" w:rsidR="00A834AF" w:rsidRDefault="00A834AF" w:rsidP="00A834AF">
      <w:pPr>
        <w:rPr>
          <w:b/>
          <w:color w:val="000000"/>
          <w:lang w:eastAsia="nb-NO"/>
        </w:rPr>
      </w:pPr>
    </w:p>
    <w:p w14:paraId="245ADCE5" w14:textId="77777777" w:rsidR="00A834AF" w:rsidRDefault="00A834AF" w:rsidP="00A834AF">
      <w:pPr>
        <w:rPr>
          <w:b/>
          <w:color w:val="000000"/>
          <w:lang w:eastAsia="nb-NO"/>
        </w:rPr>
      </w:pPr>
    </w:p>
    <w:p w14:paraId="4CD902A6" w14:textId="77777777" w:rsidR="00A834AF" w:rsidRDefault="00A834AF" w:rsidP="00A834AF">
      <w:pPr>
        <w:rPr>
          <w:b/>
          <w:color w:val="000000"/>
          <w:lang w:eastAsia="nb-NO"/>
        </w:rPr>
      </w:pPr>
    </w:p>
    <w:p w14:paraId="3C4782C1" w14:textId="77777777" w:rsidR="00A834AF" w:rsidRPr="001632A8" w:rsidRDefault="00A834AF" w:rsidP="00A834AF">
      <w:pPr>
        <w:rPr>
          <w:b/>
          <w:color w:val="000000"/>
          <w:lang w:eastAsia="nb-NO"/>
        </w:rPr>
      </w:pPr>
    </w:p>
    <w:p w14:paraId="1E7007E6" w14:textId="77777777" w:rsidR="00A834AF" w:rsidRDefault="00A834AF" w:rsidP="00A834AF">
      <w:pPr>
        <w:rPr>
          <w:b/>
          <w:color w:val="000000"/>
          <w:lang w:eastAsia="nb-NO"/>
        </w:rPr>
      </w:pPr>
    </w:p>
    <w:p w14:paraId="326D5098" w14:textId="77777777" w:rsidR="00A834AF" w:rsidRDefault="00A834AF" w:rsidP="00A834AF">
      <w:pPr>
        <w:rPr>
          <w:color w:val="000000"/>
          <w:lang w:eastAsia="nb-NO"/>
        </w:rPr>
      </w:pPr>
    </w:p>
    <w:p w14:paraId="26B998EF" w14:textId="107292FE" w:rsidR="00A834AF" w:rsidRPr="00A834AF" w:rsidRDefault="00A834AF" w:rsidP="00A834AF">
      <w:pPr>
        <w:rPr>
          <w:b/>
          <w:color w:val="000000"/>
          <w:sz w:val="32"/>
          <w:szCs w:val="32"/>
          <w:lang w:eastAsia="nb-NO"/>
        </w:rPr>
      </w:pPr>
      <w:r w:rsidRPr="00A834AF">
        <w:rPr>
          <w:b/>
          <w:color w:val="000000"/>
          <w:sz w:val="32"/>
          <w:szCs w:val="32"/>
          <w:lang w:eastAsia="nb-NO"/>
        </w:rPr>
        <w:lastRenderedPageBreak/>
        <w:t xml:space="preserve">                         D</w:t>
      </w:r>
    </w:p>
    <w:p w14:paraId="392CC7C4" w14:textId="77777777" w:rsidR="00A834AF" w:rsidRDefault="00A834AF" w:rsidP="00A834AF">
      <w:pPr>
        <w:rPr>
          <w:color w:val="000000"/>
          <w:lang w:eastAsia="nb-NO"/>
        </w:rPr>
      </w:pPr>
      <w:r w:rsidRPr="00BC047B">
        <w:rPr>
          <w:b/>
          <w:color w:val="000000"/>
          <w:lang w:eastAsia="nb-NO"/>
        </w:rPr>
        <w:t>Dage</w:t>
      </w:r>
      <w:r>
        <w:rPr>
          <w:color w:val="000000"/>
          <w:lang w:eastAsia="nb-NO"/>
        </w:rPr>
        <w:t>r(in:</w:t>
      </w:r>
      <w:r w:rsidRPr="00BC047B">
        <w:t xml:space="preserve"> </w:t>
      </w:r>
      <w:r w:rsidRPr="00BC047B">
        <w:rPr>
          <w:color w:val="000000"/>
          <w:lang w:eastAsia="nb-NO"/>
        </w:rPr>
        <w:t>symbol</w:t>
      </w:r>
      <w:r>
        <w:rPr>
          <w:color w:val="000000"/>
          <w:lang w:eastAsia="nb-NO"/>
        </w:rPr>
        <w:t>) wê, reng û navê hizir, raman, tişt, hêjabûn û hwd wê bi salixkirina wê bê. Wê, di wê rengê de wê, weke weke fahmkirina tiştekê û salixkriina wê bê. Minaq wê, dengek wê, bi tipan wê were salixkirin. Wê bi awayekê bi reng û awakirina wê re wê hanîna li ser ziman bê. Ji aliyê felsefeyê ve wê, di xwezayê de wê her dager wê, rêyek hanîna ser ziman û salixkirina wê bê. Her tişt ku ew bi fîzîkî û bûjenî heya wê, karibê weke dagerekê were salixkirin bê.</w:t>
      </w:r>
    </w:p>
    <w:p w14:paraId="50BA3AF7" w14:textId="1374F245" w:rsidR="00AA2F0A" w:rsidRPr="00344FD1" w:rsidRDefault="00AA2F0A" w:rsidP="00A834AF">
      <w:pPr>
        <w:rPr>
          <w:color w:val="000000"/>
          <w:lang w:eastAsia="nb-NO"/>
        </w:rPr>
      </w:pPr>
      <w:r>
        <w:rPr>
          <w:color w:val="000000"/>
          <w:lang w:eastAsia="nb-NO"/>
        </w:rPr>
        <w:t xml:space="preserve"> Daraz</w:t>
      </w:r>
    </w:p>
    <w:p w14:paraId="05F873DD" w14:textId="77777777" w:rsidR="00A834AF" w:rsidRDefault="00A834AF" w:rsidP="00A834AF">
      <w:pPr>
        <w:rPr>
          <w:color w:val="000000"/>
          <w:lang w:eastAsia="nb-NO"/>
        </w:rPr>
      </w:pPr>
      <w:r w:rsidRPr="00000861">
        <w:rPr>
          <w:b/>
          <w:color w:val="000000"/>
          <w:lang w:eastAsia="nb-NO"/>
        </w:rPr>
        <w:t>Darejk</w:t>
      </w:r>
      <w:r>
        <w:rPr>
          <w:color w:val="000000"/>
          <w:lang w:eastAsia="nb-NO"/>
        </w:rPr>
        <w:t xml:space="preserve">(in:form) wê weke çerçoveya awayê ya bi hebûnî heyî wê were ser ziman. Her tişt wê, di jîyanê de ku ew hebê wê xwediyê darêjkekê bê. Darêjk wê, çerçoveya awayê bê. Lê wê awa bi serê xwe wê ew bi têgînek din jî wê bi serê xwe wê karibê were fahmkirin. Di wê </w:t>
      </w:r>
    </w:p>
    <w:p w14:paraId="2781879B" w14:textId="77777777" w:rsidR="00A834AF" w:rsidRDefault="00A834AF" w:rsidP="00A834AF">
      <w:pPr>
        <w:rPr>
          <w:color w:val="000000"/>
          <w:lang w:eastAsia="nb-NO"/>
        </w:rPr>
      </w:pPr>
      <w:r>
        <w:rPr>
          <w:color w:val="000000"/>
          <w:lang w:eastAsia="nb-NO"/>
        </w:rPr>
        <w:t>Çerçoveyê de wê, darêjk wê, wê weke qalibê cewherê bê. Piştî ku ew qalib reng stand wê awa bibê. Heta ku ew rengbûn nebê wê awabûn wê pêşnekeve.</w:t>
      </w:r>
    </w:p>
    <w:p w14:paraId="32BA46F7" w14:textId="00EDCBF6" w:rsidR="00344FD1" w:rsidRDefault="00344FD1" w:rsidP="00A834AF">
      <w:pPr>
        <w:rPr>
          <w:color w:val="000000"/>
          <w:lang w:eastAsia="nb-NO"/>
        </w:rPr>
      </w:pPr>
      <w:r w:rsidRPr="00344FD1">
        <w:rPr>
          <w:b/>
          <w:color w:val="000000"/>
          <w:lang w:eastAsia="nb-NO"/>
        </w:rPr>
        <w:t xml:space="preserve">  Daraz</w:t>
      </w:r>
      <w:r>
        <w:rPr>
          <w:color w:val="000000"/>
          <w:lang w:eastAsia="nb-NO"/>
        </w:rPr>
        <w:t>(in:</w:t>
      </w:r>
      <w:r w:rsidRPr="00344FD1">
        <w:t xml:space="preserve"> </w:t>
      </w:r>
      <w:r w:rsidRPr="00344FD1">
        <w:rPr>
          <w:color w:val="000000"/>
          <w:lang w:eastAsia="nb-NO"/>
        </w:rPr>
        <w:t>prejudice</w:t>
      </w:r>
      <w:r>
        <w:rPr>
          <w:color w:val="000000"/>
          <w:lang w:eastAsia="nb-NO"/>
        </w:rPr>
        <w:t xml:space="preserve">) wê, weke têgîneka ku wê di derrbarê kes, tişt û hwd de ku mirov bibê xwediyê fikir û ankû hizirna. Rewşa darazê wê, di felsefeyê de wê weke pêşdarazê wê di awayekê de wê, weke di derbarê xwe de wê weke pêşhizir wê werê ser ziman. </w:t>
      </w:r>
      <w:r w:rsidR="0029714C">
        <w:rPr>
          <w:color w:val="000000"/>
          <w:lang w:eastAsia="nb-NO"/>
        </w:rPr>
        <w:t>Wê di dêerbarê tiştekê û kesekê de wê weke bûyîna xwedyê hizirna û wusa naskirin wê di wê rewşê dê de wê temenê wê werênê ser ziman.</w:t>
      </w:r>
    </w:p>
    <w:p w14:paraId="2F3C0021" w14:textId="77777777" w:rsidR="00A834AF" w:rsidRDefault="00A834AF" w:rsidP="00A834AF">
      <w:pPr>
        <w:rPr>
          <w:color w:val="000000"/>
          <w:lang w:eastAsia="nb-NO"/>
        </w:rPr>
      </w:pPr>
      <w:r>
        <w:rPr>
          <w:color w:val="000000"/>
          <w:lang w:eastAsia="nb-NO"/>
        </w:rPr>
        <w:t xml:space="preserve"> </w:t>
      </w:r>
      <w:r w:rsidRPr="00EC1020">
        <w:rPr>
          <w:b/>
          <w:color w:val="000000"/>
          <w:lang w:eastAsia="nb-NO"/>
        </w:rPr>
        <w:t xml:space="preserve"> Daxistin</w:t>
      </w:r>
      <w:r>
        <w:rPr>
          <w:color w:val="000000"/>
          <w:lang w:eastAsia="nb-NO"/>
        </w:rPr>
        <w:t>(in:</w:t>
      </w:r>
      <w:r w:rsidRPr="00EC1020">
        <w:t xml:space="preserve"> </w:t>
      </w:r>
      <w:r w:rsidRPr="00EC1020">
        <w:rPr>
          <w:color w:val="000000"/>
          <w:lang w:eastAsia="nb-NO"/>
        </w:rPr>
        <w:t>Reductionism</w:t>
      </w:r>
      <w:r>
        <w:rPr>
          <w:color w:val="000000"/>
          <w:lang w:eastAsia="nb-NO"/>
        </w:rPr>
        <w:t xml:space="preserve">) wê, weke têgîneka ku wê, bi felsefeyê re wê, xosletên dervî xwe ku ew di xwe de lêbigerihê û wan bi xuyî û hwd wan kifşbikê bê. Yan jî xwe bişibihênê li dervî xwe bi wê rengê. Di wê rengê de wê, li ser xosletan re wê, weke xwe û ankû weke wê lêkirinê wê bi wê dikarê werênê ser ziman. </w:t>
      </w:r>
    </w:p>
    <w:p w14:paraId="2BDDBC05" w14:textId="77777777" w:rsidR="00A834AF" w:rsidRDefault="00A834AF" w:rsidP="00A834AF">
      <w:pPr>
        <w:rPr>
          <w:color w:val="000000"/>
          <w:lang w:eastAsia="nb-NO"/>
        </w:rPr>
      </w:pPr>
      <w:r>
        <w:rPr>
          <w:color w:val="000000"/>
          <w:lang w:eastAsia="nb-NO"/>
        </w:rPr>
        <w:t xml:space="preserve">  Aliyekê din ê fahmkirina wê jî wê, bi têgîna kêmesîyek ku ew mirov wê dikê lê mirov ne di farqê de bê wê, kifşkirin û wê hanîna ser ziman wê, bi wê rengê wê, weke xwe di berçav de derbaskirina wê jî wê, dikarê wê, werênê ser ziman. Di wê rewşê de lê wê, di felsefeyê de wê, weke aliyekê wê giring wê, di wê rengê û awayê de wê, weke têgînekê wê mirov dikarê wê, li vir wê werênê ser ziman ku wê, xosletên ku ew diacibênê û dihizirê ku ew ne xwediyê wan a ew, wan di xwe de bicihê bikê jî wê, dikarê wê bi wê rengê wê fahmbikê. Di dewama wê de wê weke têgînneka ku wê bi wê rengê wê bi şîrovekirinê û hwd wê hewldana fahmkirinê wê mirov karibê pêşbixê wê, bênê ser ziman.</w:t>
      </w:r>
    </w:p>
    <w:p w14:paraId="7482D0F9" w14:textId="77777777" w:rsidR="00A834AF" w:rsidRDefault="00A834AF" w:rsidP="00A834AF">
      <w:pPr>
        <w:rPr>
          <w:color w:val="000000"/>
          <w:lang w:eastAsia="nb-NO"/>
        </w:rPr>
      </w:pPr>
      <w:r w:rsidRPr="00B24A21">
        <w:rPr>
          <w:b/>
          <w:color w:val="000000"/>
          <w:lang w:eastAsia="nb-NO"/>
        </w:rPr>
        <w:lastRenderedPageBreak/>
        <w:t xml:space="preserve">  Determinism</w:t>
      </w:r>
      <w:r>
        <w:rPr>
          <w:color w:val="000000"/>
          <w:lang w:eastAsia="nb-NO"/>
        </w:rPr>
        <w:t xml:space="preserve">; û ankû bi kurdî pêwîstînî wê, weke têgînek felsefeyê ku wê bi wê bawerbikê û wê bênê ser ziman ku wê hemû kirin û kiryarên me wê, di çerçoveya hin destûrên kifşkirî de wê bên kirin. Wê, hemû tişt wê tabîî destûrên jîyanê ên ku ew ji temen ve didina dîyarkirin bê. Wê li gorî wê mirov wê ne azad bê. Wê nikaribê bi serê xwe tevger û kirinê bide nîşandin. Wê, her tişt wê bi wê sedemek wê hebê û wê, bi armancekê wê were kirin. Wê di dewama wê de wê, bi têgîna kifşkar a pêwîstînî bê. Wê di nava felsefeyên rewîstê, etîkê û ahlaqê de wê, weke nerînekê wê were ser ziman. </w:t>
      </w:r>
    </w:p>
    <w:p w14:paraId="5997D365" w14:textId="77777777" w:rsidR="00A834AF" w:rsidRDefault="00A834AF" w:rsidP="00A834AF">
      <w:pPr>
        <w:rPr>
          <w:color w:val="000000"/>
          <w:lang w:eastAsia="nb-NO"/>
        </w:rPr>
      </w:pPr>
      <w:r>
        <w:rPr>
          <w:color w:val="000000"/>
          <w:lang w:eastAsia="nb-NO"/>
        </w:rPr>
        <w:t xml:space="preserve">  </w:t>
      </w:r>
      <w:r w:rsidRPr="00E110EC">
        <w:rPr>
          <w:b/>
          <w:color w:val="000000"/>
          <w:lang w:eastAsia="nb-NO"/>
        </w:rPr>
        <w:t>Dekarti</w:t>
      </w:r>
      <w:r>
        <w:rPr>
          <w:color w:val="000000"/>
          <w:lang w:eastAsia="nb-NO"/>
        </w:rPr>
        <w:t>(in:</w:t>
      </w:r>
      <w:r w:rsidRPr="00E110EC">
        <w:rPr>
          <w:lang w:val="sv-SE"/>
        </w:rPr>
        <w:t xml:space="preserve"> </w:t>
      </w:r>
      <w:r w:rsidRPr="00E110EC">
        <w:rPr>
          <w:color w:val="000000"/>
          <w:lang w:eastAsia="nb-NO"/>
        </w:rPr>
        <w:t>decartism</w:t>
      </w:r>
      <w:r>
        <w:rPr>
          <w:color w:val="000000"/>
          <w:lang w:eastAsia="nb-NO"/>
        </w:rPr>
        <w:t>) wê, çerçoveya felsefeya descartes bê. Wê bi wê hizirkirin û gihiştina çerçoveyek teroriyê bê. Wê piştî descartes wê, bi hizrên wî, wê, felsefeya wî, di bin wê navê de wê, were pêşxistin û teorizekirin û wê, ji wê hewl bêdayin ku wê were gihîn li hizir û fahmkiirnên nû bo demên piştre jî.</w:t>
      </w:r>
    </w:p>
    <w:p w14:paraId="3095BC1C" w14:textId="77777777" w:rsidR="00A834AF" w:rsidRDefault="00A834AF" w:rsidP="00A834AF">
      <w:pPr>
        <w:rPr>
          <w:color w:val="000000"/>
          <w:lang w:eastAsia="nb-NO"/>
        </w:rPr>
      </w:pPr>
      <w:r>
        <w:rPr>
          <w:color w:val="000000"/>
          <w:lang w:eastAsia="nb-NO"/>
        </w:rPr>
        <w:t xml:space="preserve">  </w:t>
      </w:r>
      <w:r w:rsidRPr="00F7007A">
        <w:rPr>
          <w:b/>
          <w:color w:val="000000"/>
          <w:lang w:eastAsia="nb-NO"/>
        </w:rPr>
        <w:t>Der rewîst</w:t>
      </w:r>
      <w:r>
        <w:rPr>
          <w:color w:val="000000"/>
          <w:lang w:eastAsia="nb-NO"/>
        </w:rPr>
        <w:t>(in: amoral), wê dema ku mirov wê, dervî destûrên kifşkirî ên rewîstî û ankû ahlaqî tevbigerihê wê, bi wê re wê, were ser ziman. Bi gotineka din wê, weke dervî pêdîtin, pêşherêkirin û pêqabulên zêhnî ên bi rewîstî ku mirov bibê. Wê, di wê rengê de wê, weke aliyekê ku wê, di wê rengê de wê, sînorên rewîstî ku ew hena û kifşkirîna wan ji xwe re ne hasibênê wek sînor.</w:t>
      </w:r>
    </w:p>
    <w:p w14:paraId="546632A7" w14:textId="179AFA9A" w:rsidR="007C7A37" w:rsidRDefault="007C7A37" w:rsidP="00A834AF">
      <w:pPr>
        <w:rPr>
          <w:color w:val="000000"/>
          <w:lang w:eastAsia="nb-NO"/>
        </w:rPr>
      </w:pPr>
      <w:r>
        <w:rPr>
          <w:color w:val="000000"/>
          <w:lang w:eastAsia="nb-NO"/>
        </w:rPr>
        <w:t xml:space="preserve"> </w:t>
      </w:r>
      <w:r w:rsidRPr="007C7A37">
        <w:rPr>
          <w:b/>
          <w:color w:val="000000"/>
          <w:lang w:eastAsia="nb-NO"/>
        </w:rPr>
        <w:t>Dekonstruksiyon</w:t>
      </w:r>
      <w:r>
        <w:rPr>
          <w:color w:val="000000"/>
          <w:lang w:eastAsia="nb-NO"/>
        </w:rPr>
        <w:t xml:space="preserve"> wê weke gotineka ku wê bi wateya têkiliya nava wate û bineterê ku wê were fahmkirin bê.</w:t>
      </w:r>
      <w:r w:rsidR="00B3464C">
        <w:rPr>
          <w:color w:val="000000"/>
          <w:lang w:eastAsia="nb-NO"/>
        </w:rPr>
        <w:t xml:space="preserve"> Ji aliyê </w:t>
      </w:r>
      <w:r w:rsidR="00B3464C" w:rsidRPr="00B3464C">
        <w:rPr>
          <w:color w:val="000000"/>
          <w:lang w:eastAsia="nb-NO"/>
        </w:rPr>
        <w:t>Jacques Derrida</w:t>
      </w:r>
      <w:r w:rsidR="00B3464C">
        <w:rPr>
          <w:color w:val="000000"/>
          <w:lang w:eastAsia="nb-NO"/>
        </w:rPr>
        <w:t xml:space="preserve"> bi wê wateyê dihê bikarhanîn. Ji aliyê Heidegger ve jî bi wateya li şûnpeya dîrokî a kevneşopî û hwd ve ku ew lê dikê wê dihênê ser ziman.</w:t>
      </w:r>
    </w:p>
    <w:p w14:paraId="7B5E3FA8" w14:textId="77777777" w:rsidR="00A834AF" w:rsidRDefault="00A834AF" w:rsidP="00A834AF">
      <w:pPr>
        <w:rPr>
          <w:color w:val="000000"/>
          <w:lang w:eastAsia="nb-NO"/>
        </w:rPr>
      </w:pPr>
      <w:r>
        <w:rPr>
          <w:color w:val="000000"/>
          <w:lang w:eastAsia="nb-NO"/>
        </w:rPr>
        <w:t xml:space="preserve">   </w:t>
      </w:r>
      <w:r w:rsidRPr="0037085D">
        <w:rPr>
          <w:b/>
          <w:color w:val="000000"/>
          <w:lang w:eastAsia="nb-NO"/>
        </w:rPr>
        <w:t>Dema felsefeyê a berî sokrat</w:t>
      </w:r>
      <w:r>
        <w:rPr>
          <w:color w:val="000000"/>
          <w:lang w:eastAsia="nb-NO"/>
        </w:rPr>
        <w:t xml:space="preserve">; wê, weke demeka felsefeya kevnera a xwezayî ku wê bi thales, pytegoras, demokrit, haraklit û hwd re wê, were ser ziman. Wê, felsefeya wê demê wê bi zêdeyî wê weke felsefeyek xwezayî bê. Wê, zanîna xwezayê a bi çavkanî ku ew dihê girtin wê li pêş bê. Wê, di wê rengê de wê, weke demek felsefeyê a destpêkê a temen wê, bê ser ziman. Dema kevnera wê bi wê rengê wê, beşbûna wê ya bi ya berî sokrat û piştî wî re wê, were ser ziman. Wê di demê de wê bandûra sofistan, eleayîyan, pytegorasiyan, atomistan p hizirvanên yonîsk ên miletî wê li pêş bê. </w:t>
      </w:r>
    </w:p>
    <w:p w14:paraId="69BD06CA" w14:textId="77777777" w:rsidR="00A834AF" w:rsidRDefault="00A834AF" w:rsidP="00A834AF">
      <w:pPr>
        <w:rPr>
          <w:color w:val="000000"/>
          <w:lang w:eastAsia="nb-NO"/>
        </w:rPr>
      </w:pPr>
      <w:r>
        <w:rPr>
          <w:color w:val="000000"/>
          <w:lang w:eastAsia="nb-NO"/>
        </w:rPr>
        <w:t xml:space="preserve">  </w:t>
      </w:r>
      <w:r w:rsidRPr="0037085D">
        <w:rPr>
          <w:b/>
          <w:color w:val="000000"/>
          <w:lang w:eastAsia="nb-NO"/>
        </w:rPr>
        <w:t>Dema felsefeyê a piştî sokrat</w:t>
      </w:r>
      <w:r>
        <w:rPr>
          <w:color w:val="000000"/>
          <w:lang w:eastAsia="nb-NO"/>
        </w:rPr>
        <w:t>; wê, dema felsefeyê piştî sokrat wê bi hizrên platon û ku wê weke şagirtê wî were zanîn aristo re wê reng û awa bistênê. Wê, ev wê, bi zêdeyî wê, ji dema berî sokrat cûda wê, weke demek ku wê hin bi hin wê ji felsefeya xwezayê wê dûrketin wê bibê bê. Wê bi wê re wê, bi wê re wê were ser ziman.</w:t>
      </w:r>
    </w:p>
    <w:p w14:paraId="13BA6FD7" w14:textId="77777777" w:rsidR="00A834AF" w:rsidRDefault="00A834AF" w:rsidP="00A834AF">
      <w:pPr>
        <w:rPr>
          <w:color w:val="000000"/>
          <w:lang w:eastAsia="nb-NO"/>
        </w:rPr>
      </w:pPr>
      <w:r>
        <w:rPr>
          <w:color w:val="000000"/>
          <w:lang w:eastAsia="nb-NO"/>
        </w:rPr>
        <w:lastRenderedPageBreak/>
        <w:t xml:space="preserve">  </w:t>
      </w:r>
      <w:r w:rsidRPr="007A146C">
        <w:rPr>
          <w:b/>
          <w:color w:val="000000"/>
          <w:lang w:eastAsia="nb-NO"/>
        </w:rPr>
        <w:t>Derûnî</w:t>
      </w:r>
      <w:r>
        <w:rPr>
          <w:color w:val="000000"/>
          <w:lang w:eastAsia="nb-NO"/>
        </w:rPr>
        <w:t>(in:</w:t>
      </w:r>
      <w:r w:rsidRPr="007A146C">
        <w:rPr>
          <w:color w:val="000000"/>
          <w:lang w:eastAsia="nb-NO"/>
        </w:rPr>
        <w:t>psychology</w:t>
      </w:r>
      <w:r>
        <w:rPr>
          <w:color w:val="000000"/>
          <w:lang w:eastAsia="nb-NO"/>
        </w:rPr>
        <w:t>) wê navê şêwayekê hizirkirinê ê li ser xûyan re bê. Derûnî wê, piştî sedsale 18min û pê de wê bi hizrên kesên weke freud û hwd re wê bikeve rojava mirov de. Wê, derûnî wê sazûmana wê, ya başkirinê û ankû bi hewldan baş hiskirinê û hwd re wê, weke rêyek fahmkirinê bi fahmkiirnê xwe gihandana rehetîyek fizikî û hwd bê. Di wê warê de wê, bi wê bawerbikê ku wê aliyekê pirsgirêkên fîzîkî wê, rengê fahmkirinê wê biafirênê. Wê ew jî wê bi wê hilde li rojeva xwe.</w:t>
      </w:r>
    </w:p>
    <w:p w14:paraId="726159A1" w14:textId="77777777" w:rsidR="00A834AF" w:rsidRDefault="00A834AF" w:rsidP="00A834AF">
      <w:pPr>
        <w:rPr>
          <w:color w:val="000000"/>
          <w:lang w:eastAsia="nb-NO"/>
        </w:rPr>
      </w:pPr>
      <w:r>
        <w:rPr>
          <w:color w:val="000000"/>
          <w:lang w:eastAsia="nb-NO"/>
        </w:rPr>
        <w:t xml:space="preserve">   </w:t>
      </w:r>
      <w:r w:rsidRPr="007A146C">
        <w:rPr>
          <w:b/>
          <w:color w:val="000000"/>
          <w:lang w:eastAsia="nb-NO"/>
        </w:rPr>
        <w:t>Derûnîya civaknasî</w:t>
      </w:r>
      <w:r>
        <w:rPr>
          <w:color w:val="000000"/>
          <w:lang w:eastAsia="nb-NO"/>
        </w:rPr>
        <w:t>(in:</w:t>
      </w:r>
      <w:r w:rsidRPr="007A146C">
        <w:t xml:space="preserve"> </w:t>
      </w:r>
      <w:r w:rsidRPr="007A146C">
        <w:rPr>
          <w:color w:val="000000"/>
          <w:lang w:eastAsia="nb-NO"/>
        </w:rPr>
        <w:t>social psychology</w:t>
      </w:r>
      <w:r>
        <w:rPr>
          <w:color w:val="000000"/>
          <w:lang w:eastAsia="nb-NO"/>
        </w:rPr>
        <w:t>) wê, weke têgînek derûnî ku wê bi têkiliyên nava mirovan ku wê çawa bandûrê li hevdû bi herênî û ankû nerînî dikê wê li ser wê bisekinê bê. Di wê warê de wê, ji nava jîyane civakî û civaknasî wê hewlbide ku ew bigihijê fahmkirinekê bi wê rengê.</w:t>
      </w:r>
    </w:p>
    <w:p w14:paraId="1BB85D1E" w14:textId="77777777" w:rsidR="00A834AF" w:rsidRDefault="00A834AF" w:rsidP="00A834AF">
      <w:pPr>
        <w:rPr>
          <w:color w:val="000000"/>
          <w:lang w:eastAsia="nb-NO"/>
        </w:rPr>
      </w:pPr>
      <w:r>
        <w:rPr>
          <w:b/>
          <w:color w:val="000000"/>
          <w:lang w:eastAsia="nb-NO"/>
        </w:rPr>
        <w:t xml:space="preserve">   </w:t>
      </w:r>
      <w:r w:rsidRPr="00FE5850">
        <w:rPr>
          <w:b/>
          <w:color w:val="000000"/>
          <w:lang w:eastAsia="nb-NO"/>
        </w:rPr>
        <w:t>Derûnîya pedegojikî</w:t>
      </w:r>
      <w:r>
        <w:rPr>
          <w:color w:val="000000"/>
          <w:lang w:eastAsia="nb-NO"/>
        </w:rPr>
        <w:t>(in:</w:t>
      </w:r>
      <w:r w:rsidRPr="00FE5850">
        <w:t xml:space="preserve"> </w:t>
      </w:r>
      <w:r w:rsidRPr="00FE5850">
        <w:rPr>
          <w:color w:val="000000"/>
          <w:lang w:eastAsia="nb-NO"/>
        </w:rPr>
        <w:t>pedagogical Psychology</w:t>
      </w:r>
      <w:r>
        <w:rPr>
          <w:color w:val="000000"/>
          <w:lang w:eastAsia="nb-NO"/>
        </w:rPr>
        <w:t>) wê, weke têgîn û şêwayekê fahmkirinê a li ser pêvajoyên fêrbûnê û ankû perwerdekirinê re bê. Wê, di wê rewşê d ewê fektorên ku ew li pêşîya fêrbûnê çina û astengiyên çawa bi mantalî diafirênin wê wan bikê ku wan fahmbikê. Wê di wê rengê û awayê de wê, armanca wê ew bê ku ew bigihijê fêrbûnek baş ku ew karibê xwe bixwe biafirênê û pêşbixê.</w:t>
      </w:r>
    </w:p>
    <w:p w14:paraId="0AD90378" w14:textId="77777777" w:rsidR="00A834AF" w:rsidRDefault="00A834AF" w:rsidP="00A834AF">
      <w:pPr>
        <w:rPr>
          <w:color w:val="000000"/>
          <w:lang w:eastAsia="nb-NO"/>
        </w:rPr>
      </w:pPr>
      <w:r>
        <w:rPr>
          <w:color w:val="000000"/>
          <w:lang w:eastAsia="nb-NO"/>
        </w:rPr>
        <w:t xml:space="preserve">  </w:t>
      </w:r>
      <w:r w:rsidRPr="001C0476">
        <w:rPr>
          <w:b/>
          <w:color w:val="000000"/>
          <w:lang w:eastAsia="nb-NO"/>
        </w:rPr>
        <w:t>Derûnîya fîzîkî a hevrastî</w:t>
      </w:r>
      <w:r>
        <w:rPr>
          <w:color w:val="000000"/>
          <w:lang w:eastAsia="nb-NO"/>
        </w:rPr>
        <w:t>(In:</w:t>
      </w:r>
      <w:r w:rsidRPr="00F91167">
        <w:t xml:space="preserve"> </w:t>
      </w:r>
      <w:r w:rsidRPr="00F91167">
        <w:rPr>
          <w:color w:val="000000"/>
          <w:lang w:eastAsia="nb-NO"/>
        </w:rPr>
        <w:t>Psychophysical parallelism</w:t>
      </w:r>
      <w:r>
        <w:rPr>
          <w:color w:val="000000"/>
          <w:lang w:eastAsia="nb-NO"/>
        </w:rPr>
        <w:t>) wê, weke têgînek derûnî û ankû xuyî ku wê bi angejebûyînê û lê hoyandinê û hwd re ku wê bi wê re wê bimeşê. Her wusa wê, şêwayekê ku bi xuyî lê hoyandi, dibê ku mirov ne di farqê de jî bê weke wê bikê bê. Yanî jî bi kirina li şûna gotinan bi rêvebirinê wê, di wê rengê de wê, were dîtin. Di wê rewşê de wê, germîya li xuyan ku wê bibê wê, bi wê re wê weke bi hêstên hêjkirinê, li xoşê çûyinê û hwd wê, weke aliyna ku wê di serî de wê temenê wê angejebûyînê wê biafirênin bin. Ji aliyê kesên weke Hillary Putnam û hwd ve wê ev wê were pêşxistin.</w:t>
      </w:r>
    </w:p>
    <w:p w14:paraId="4266D594" w14:textId="77777777" w:rsidR="00A834AF" w:rsidRDefault="00A834AF" w:rsidP="00A834AF">
      <w:pPr>
        <w:rPr>
          <w:color w:val="000000"/>
          <w:lang w:eastAsia="nb-NO"/>
        </w:rPr>
      </w:pPr>
      <w:r>
        <w:rPr>
          <w:color w:val="000000"/>
          <w:lang w:eastAsia="nb-NO"/>
        </w:rPr>
        <w:t xml:space="preserve">  </w:t>
      </w:r>
      <w:r w:rsidRPr="00F45EF4">
        <w:rPr>
          <w:b/>
          <w:color w:val="000000"/>
          <w:lang w:eastAsia="nb-NO"/>
        </w:rPr>
        <w:t>Derpêş</w:t>
      </w:r>
      <w:r>
        <w:rPr>
          <w:color w:val="000000"/>
          <w:lang w:eastAsia="nb-NO"/>
        </w:rPr>
        <w:t>(in:</w:t>
      </w:r>
      <w:r w:rsidRPr="008859F4">
        <w:t xml:space="preserve"> </w:t>
      </w:r>
      <w:r w:rsidRPr="008859F4">
        <w:rPr>
          <w:color w:val="000000"/>
          <w:lang w:eastAsia="nb-NO"/>
        </w:rPr>
        <w:t>proposition</w:t>
      </w:r>
      <w:r>
        <w:rPr>
          <w:color w:val="000000"/>
          <w:lang w:eastAsia="nb-NO"/>
        </w:rPr>
        <w:t xml:space="preserve">) wê, navê têgîneka ku ew bi felsefeyî were pêşxistin û ew were piştrastkirin bê. Mijare piştrastkirina derpêşê wê di mejiyê filosofan û hizirvanên dema me de jî wê weke mijarek pirr zêde wê li ser wê were sekin in bê. Bi giştî wê, bi wê rengê mirov dikarê wê, werênê ser ziman. </w:t>
      </w:r>
    </w:p>
    <w:p w14:paraId="7E1C7770" w14:textId="77777777" w:rsidR="00A834AF" w:rsidRPr="000C5340" w:rsidRDefault="00A834AF" w:rsidP="00A834AF">
      <w:pPr>
        <w:rPr>
          <w:color w:val="000000"/>
          <w:lang w:eastAsia="nb-NO"/>
        </w:rPr>
      </w:pPr>
      <w:r>
        <w:rPr>
          <w:color w:val="000000"/>
          <w:lang w:eastAsia="nb-NO"/>
        </w:rPr>
        <w:t xml:space="preserve">  </w:t>
      </w:r>
      <w:r w:rsidRPr="000C5340">
        <w:rPr>
          <w:color w:val="000000"/>
          <w:lang w:eastAsia="nb-NO"/>
        </w:rPr>
        <w:t xml:space="preserve">Derpêş wê, dema ku mirov wê li wê dihizirê wê mirov dibînê wê ku wê çendî ku wê weke piştratkirina wê were kirin jî lê wê, di aslê xwe de wê, newê piştrastkirin. Wê, di wê rengê de wê ya ku wê ji vê wê were fahmkirin wê ew bê ku wê, derpêş wê, weke têgînek razber a ku mirov wê fahmbikê bê. Di dewama wê de wê ew derpêş wê, dema ku em bahsa piştrastiya wê dikin jî em bi hinek xosletên dişibihina hevdû û ankû denkî </w:t>
      </w:r>
      <w:r w:rsidRPr="000C5340">
        <w:rPr>
          <w:color w:val="000000"/>
          <w:lang w:eastAsia="nb-NO"/>
        </w:rPr>
        <w:lastRenderedPageBreak/>
        <w:t xml:space="preserve">hevdû dihên bi wan em wê dikin. Di dewama wê de wê weke aliyekê din wê di dewama wê de wê, dikarin wê fahmbikin ku wê, minaq wê, di derpêşa baran barînê de wê, çendî mirov karibê wê, bi hebûna barîna baranê re wê, ew were piştrastkirin? Yan jî wê, ew barîna baranê wê, ew wê, weke piştrastkirineka wê bê. Em dema ku wê, derpêşê diafirênin em li rewşên barîna baranê hizirkirina û me ew pêşxistiya. Di wê rengê de ew hizirkiriya. Di dewama wê de em bi wê li rewşa barîna baranê dihizirin. Lê rewşa barîna baranê wê, di aslê xwe de wê, bi wê ku em wê werênina ser ziman em divê ku wê bi serê xwe wê weke aliyekê wê werênina ser ziman em, yekê bi ya din nayênina ser ziman. Wê demê ku ew nebê wê, di vê rewşê de wê derpêş wê hinek xosletên gelemper wê rewşa xwe wê, di wê rengê de wê bide dîyarkirin. Mınaq xosletên wê yên ku em wê fahmbikin em dikarin li ser awa û rengê barîna baranê, rewşên weke dever û demên ku ew di wê de baran dibarê wê bi wê re wê li wê bihizirê. Di wê rewşê de wê, di rewşa her barîna baranê de wê li hemberî ya din wê xwediyê xwemaliyeka di xwe de bê. Di wê rengê de wê, dema ku em gotina baranê bi serê xwe wê hildina li dest wê, bi serê xwe wê, rewşekê wê, werênê li holê. Wê, di wê rengê de wê, di rewşa wê, de wê, weke ku wê barîna baranê wê, di awayekê ku mirov dikarê di wê de bi fahmkirina xwe re kûrbibê de wê, xwe bide nîşandin. Barîna baranê wê di awayê wê yê barînê de wê bi dilopan wê bibarê. Di dewama wê de wê, her dilop wê weke hebûneka ji wê baranê wê biafirênê bi hebûna xwe re. Wê, di wê rengê de wê çerçoveya wê baranê a giştî ku mirov wê derxê wê, di nava wê de wê, bêbasab wê gelek dilop ku ew bi hevdû re dihên û hena wê werina dîtin û kifşkirin. Wê, di wê rewşê de wê, dema ku em di wê çerçoveya wê, rewşa dilopîya wê de wê li wê bihizirê wê demê mirov dikarê wê jî wê werênê ser ziman ku wê rewşa dilopê weke element û ankû fenomeneneka wê bimênê li holê. Wê, di wê rewşê de wê, di nava wan dilopên wê de wê wekehevdû bûyin wê bibê? Na, ew jî wê nebê. Wê, dilop wê her yekê wê bixwe û serêxwe wê hebê. Di wê rengê de wê, dilop wê hebê. Wê ji hebûna dilopan wê habûna barîna baranê wê bibê. Wê, dilop wê di wê çerçoveyek wê di çerçoveya hebûna baranê de wê hebûnek hevgirtî a baranî wê bi xwe re wê biafirênin. Wê ew hebûna wê ya hevgirtî wê, di wê çerçoveyê de wê, xwediyê rewşek baranî a ku wê mirov dikarê wê bi sazûmanî û dîzaynî ku ew jixwere ku ew dibê wê bi wê re wê werênê ser ziman. Kêlîkek piçûk ku em karibin rewşa barîna baranê li hewayê wê bicemidênin wê her dilopên wê di hewayê û demê de wê weke dalaqandî wê bimênin. Wê di nava wan  de wê, rewşek </w:t>
      </w:r>
      <w:r w:rsidRPr="000C5340">
        <w:rPr>
          <w:color w:val="000000"/>
          <w:lang w:eastAsia="nb-NO"/>
        </w:rPr>
        <w:lastRenderedPageBreak/>
        <w:t>têkiliyî wê hebê. Wê di dewama wê de wê, ji yekê li ya din wê navberek wê were dîtin. Wê bi geometrikî wê karibê wê bihasibênê û wê fahmbikê.</w:t>
      </w:r>
    </w:p>
    <w:p w14:paraId="251EFA60" w14:textId="77777777" w:rsidR="00A834AF" w:rsidRPr="000C5340" w:rsidRDefault="00A834AF" w:rsidP="00A834AF">
      <w:pPr>
        <w:rPr>
          <w:color w:val="000000"/>
          <w:lang w:eastAsia="nb-NO"/>
        </w:rPr>
      </w:pPr>
      <w:r w:rsidRPr="000C5340">
        <w:rPr>
          <w:color w:val="000000"/>
          <w:lang w:eastAsia="nb-NO"/>
        </w:rPr>
        <w:t xml:space="preserve">  Di wê rewşê de wê, rewşa baranê wê, di aslê xwe de wê, weke rewşeka ku mirov wê, dikarê wê di awayekê de wê weke aliyekê giring ê bûyînî wê fahmbikê. Di rewşa baranê de wê, her baran wê ji gelek dilopên bi hevdû re hena û dihên wê biafirê. Di dewama wê de wê weke aliyekê din wê di dewama wê de wê her dilop wê ji gelek elementên ku ew bi wê diafirê wê hebê. Wê hebûna dilopekê wê dema ku ew piçkên avê di çerçoveya wê de hevdû digirin wê bi wê re wê bi rewşek kişînaardiyî re wê bi wê re wê hebê. Wê xwediyê kutleyek ku ew bi wê dikeve wê hebê. Wê weke</w:t>
      </w:r>
      <w:r>
        <w:rPr>
          <w:color w:val="000000"/>
          <w:lang w:eastAsia="nb-NO"/>
        </w:rPr>
        <w:t xml:space="preserve"> cismekê wê bi hebûnî wê hebê. </w:t>
      </w:r>
    </w:p>
    <w:p w14:paraId="307803ED" w14:textId="77777777" w:rsidR="00A834AF" w:rsidRDefault="00A834AF" w:rsidP="00A834AF">
      <w:pPr>
        <w:rPr>
          <w:color w:val="000000"/>
          <w:lang w:eastAsia="nb-NO"/>
        </w:rPr>
      </w:pPr>
      <w:r w:rsidRPr="00A35F29">
        <w:rPr>
          <w:b/>
          <w:color w:val="000000"/>
          <w:lang w:eastAsia="nb-NO"/>
        </w:rPr>
        <w:t xml:space="preserve">  Deism</w:t>
      </w:r>
      <w:r>
        <w:rPr>
          <w:color w:val="000000"/>
          <w:lang w:eastAsia="nb-NO"/>
        </w:rPr>
        <w:t>(in:deisme) wê, navê têgîmnek baweriyê bê. Wê, weke felsefeya wê bê. Bi aliyekê din jî wê, navê zanînên olî êmn ku ew bi rêya wahyê bê û ankû bi rêya cihekê baweriyê weke dêr, mizgeft, kinişt, laleş û hwd ku ew werê bidest xistin wê, giştîya wê hemû wê bi wê re wê, were ser ziman.</w:t>
      </w:r>
    </w:p>
    <w:p w14:paraId="073B66C7" w14:textId="77777777" w:rsidR="00A834AF" w:rsidRDefault="00A834AF" w:rsidP="00A834AF">
      <w:pPr>
        <w:rPr>
          <w:color w:val="000000"/>
          <w:lang w:eastAsia="nb-NO"/>
        </w:rPr>
      </w:pPr>
      <w:r>
        <w:rPr>
          <w:color w:val="000000"/>
          <w:lang w:eastAsia="nb-NO"/>
        </w:rPr>
        <w:t xml:space="preserve"> </w:t>
      </w:r>
      <w:r w:rsidRPr="00A35F29">
        <w:rPr>
          <w:b/>
          <w:color w:val="000000"/>
          <w:lang w:eastAsia="nb-NO"/>
        </w:rPr>
        <w:t>Demoourgo</w:t>
      </w:r>
      <w:r>
        <w:rPr>
          <w:color w:val="000000"/>
          <w:lang w:eastAsia="nb-NO"/>
        </w:rPr>
        <w:t xml:space="preserve">s; wê, weke têgîneka bi navê ´yazdanê serrastker bê. Wê plation wê li ser wê re wê bênê ser ziman ku wê idiaya başîyê wê yazdanaekê baş ê serrastker bê. </w:t>
      </w:r>
    </w:p>
    <w:p w14:paraId="0CE2A54E" w14:textId="77777777" w:rsidR="00A834AF" w:rsidRDefault="00A834AF" w:rsidP="00A834AF">
      <w:pPr>
        <w:rPr>
          <w:color w:val="000000"/>
          <w:lang w:eastAsia="nb-NO"/>
        </w:rPr>
      </w:pPr>
      <w:r w:rsidRPr="00AD2FDB">
        <w:rPr>
          <w:b/>
          <w:color w:val="000000"/>
          <w:lang w:eastAsia="nb-NO"/>
        </w:rPr>
        <w:t>Dewrûdayimkirin</w:t>
      </w:r>
      <w:r>
        <w:rPr>
          <w:color w:val="000000"/>
          <w:lang w:eastAsia="nb-NO"/>
        </w:rPr>
        <w:t>(</w:t>
      </w:r>
      <w:r w:rsidRPr="00AD2FDB">
        <w:rPr>
          <w:color w:val="000000"/>
          <w:lang w:eastAsia="nb-NO"/>
        </w:rPr>
        <w:t>Recursive</w:t>
      </w:r>
      <w:r>
        <w:rPr>
          <w:color w:val="000000"/>
          <w:lang w:eastAsia="nb-NO"/>
        </w:rPr>
        <w:t xml:space="preserve">) wê, weke têgîneka ku wê bi wê were bawer kirin ku wê tişt wê xwe bi xwe wê xwe nûbikê. Wê, minaq wê, şênîyek ku ew di vê demsalê de derket wê, demasalke sale wê a heman demsalê de wê disa wê were. Di wê rengê de wê, ev wê, weke têgîneka xwe dewrûdayimkirinê bê. </w:t>
      </w:r>
    </w:p>
    <w:p w14:paraId="6DEC5FF9" w14:textId="77777777" w:rsidR="00A834AF" w:rsidRDefault="00A834AF" w:rsidP="00A834AF">
      <w:pPr>
        <w:rPr>
          <w:color w:val="000000"/>
          <w:lang w:eastAsia="nb-NO"/>
        </w:rPr>
      </w:pPr>
      <w:r w:rsidRPr="009434C8">
        <w:rPr>
          <w:b/>
          <w:color w:val="000000"/>
          <w:lang w:eastAsia="nb-NO"/>
        </w:rPr>
        <w:t xml:space="preserve">  Dij rewîst(</w:t>
      </w:r>
      <w:r>
        <w:rPr>
          <w:color w:val="000000"/>
          <w:lang w:eastAsia="nb-NO"/>
        </w:rPr>
        <w:t>In:antimoral) wê, weke ya dervî rewîstê û ankû ahlaqê wê were pênasekirin. Dema ku wê, rêgezna rewîstî ên dîyar hebin û ku mirov bi zanebûnî gûhnedê wan û wan newênê li dijî û wan rastnebînê û li dijî wan bisekinê wê, werênê ser ziman. Di wê rewşê de wê bikeve rewşek nakokî de û bi wê re bi wê nakokîyê bikeve nava dijberîyê de.. Nakokî wê, mantiqê wê li ser esasê dijberîya li hevdû a du aliyan wê were fahmkirin.</w:t>
      </w:r>
    </w:p>
    <w:p w14:paraId="202ACDF8" w14:textId="77777777" w:rsidR="00A834AF" w:rsidRDefault="00A834AF" w:rsidP="00A834AF">
      <w:pPr>
        <w:rPr>
          <w:color w:val="000000"/>
          <w:lang w:eastAsia="nb-NO"/>
        </w:rPr>
      </w:pPr>
      <w:r w:rsidRPr="0013389F">
        <w:rPr>
          <w:b/>
          <w:color w:val="000000"/>
          <w:lang w:eastAsia="nb-NO"/>
        </w:rPr>
        <w:t xml:space="preserve">  Dîtbarî</w:t>
      </w:r>
      <w:r>
        <w:rPr>
          <w:color w:val="000000"/>
          <w:lang w:eastAsia="nb-NO"/>
        </w:rPr>
        <w:t>(in:</w:t>
      </w:r>
      <w:r w:rsidRPr="0013389F">
        <w:t xml:space="preserve"> </w:t>
      </w:r>
      <w:r w:rsidRPr="0013389F">
        <w:rPr>
          <w:color w:val="000000"/>
          <w:lang w:eastAsia="nb-NO"/>
        </w:rPr>
        <w:t>relativity</w:t>
      </w:r>
      <w:r>
        <w:rPr>
          <w:color w:val="000000"/>
          <w:lang w:eastAsia="nb-NO"/>
        </w:rPr>
        <w:t xml:space="preserve">) wê, bi têgîna ya ku ew dihê dîtin li berçav bê. Li gorî mantiq û felsefeyê, tiştek bo ku ew were dîtin dibê ku ew hebê û bi hebûn bê. Lê aliyekê din jî wê, bi felsefeya fîzîkê a hemdem re wê, bi hebûna hişmendiyê re jî wê, ji aliyekê ve wê, were dîtin. Wê çendî ku wê bi reng û çav newê dîtin jî lê wê weke ku ew ew hebê. Minaq hewa, deng û hwd. </w:t>
      </w:r>
    </w:p>
    <w:p w14:paraId="252C55F9" w14:textId="77777777" w:rsidR="00A834AF" w:rsidRDefault="00A834AF" w:rsidP="00A834AF">
      <w:pPr>
        <w:rPr>
          <w:color w:val="000000"/>
          <w:lang w:eastAsia="nb-NO"/>
        </w:rPr>
      </w:pPr>
      <w:r>
        <w:rPr>
          <w:color w:val="000000"/>
          <w:lang w:eastAsia="nb-NO"/>
        </w:rPr>
        <w:lastRenderedPageBreak/>
        <w:t xml:space="preserve">  </w:t>
      </w:r>
      <w:r w:rsidRPr="008D77CC">
        <w:rPr>
          <w:b/>
          <w:color w:val="000000"/>
          <w:lang w:eastAsia="nb-NO"/>
        </w:rPr>
        <w:t>Duîtî</w:t>
      </w:r>
      <w:r>
        <w:rPr>
          <w:color w:val="000000"/>
          <w:lang w:eastAsia="nb-NO"/>
        </w:rPr>
        <w:t>; wê weke têgînek ku wê du tişt ku ew weke hevdû û ankû vajî hevdû ku ew hebin û wê beremberê hevdû xwediyê bandûrê, têkiliyê û bertekê bin.</w:t>
      </w:r>
    </w:p>
    <w:p w14:paraId="30EAF1BF" w14:textId="77777777" w:rsidR="00A834AF" w:rsidRDefault="00A834AF" w:rsidP="00A834AF">
      <w:pPr>
        <w:rPr>
          <w:color w:val="000000"/>
          <w:lang w:eastAsia="nb-NO"/>
        </w:rPr>
      </w:pPr>
      <w:r w:rsidRPr="008D77CC">
        <w:rPr>
          <w:b/>
          <w:color w:val="000000"/>
          <w:lang w:eastAsia="nb-NO"/>
        </w:rPr>
        <w:t xml:space="preserve">  Dualism; </w:t>
      </w:r>
      <w:r>
        <w:rPr>
          <w:color w:val="000000"/>
          <w:lang w:eastAsia="nb-NO"/>
        </w:rPr>
        <w:t xml:space="preserve">weke têgînek felsefeyê ku wê bi bawerîya du hêzên vajî hevdû lê ku ew beremberê hevdû bin wê, werina ser ziman. Di nava felsefeyê de wê, bi têgîna şev û roj, baş û nebaş, rastî û ne rast, laş û gîyan, jin û mêr û hwd wê, bi wê re wê were ser ziman. Di wê warê de wê, Zerdeşt wê, vê têgînê wê, bi çerçoveyekê teorîkî û felsefeyî wê, pêşbixê. Wê, dema ku em li berhema wê ´avêsta´ dinerin em wê, dibînin ku wî du gîyanên bi navê ´ahrîman´ û ´ahûra-mazda´ wê weke yek baş û yek nebaş wê, bênê ser ziman. Ev têgîn wê di temenê bawerîyên kurdistanî û ankû mesopotamîkî de jî wê, di temen de wê cih bigirê. </w:t>
      </w:r>
    </w:p>
    <w:p w14:paraId="40490062" w14:textId="77777777" w:rsidR="00A834AF" w:rsidRDefault="00A834AF" w:rsidP="00A834AF">
      <w:pPr>
        <w:rPr>
          <w:color w:val="000000"/>
          <w:lang w:eastAsia="nb-NO"/>
        </w:rPr>
      </w:pPr>
      <w:r>
        <w:rPr>
          <w:color w:val="000000"/>
          <w:lang w:eastAsia="nb-NO"/>
        </w:rPr>
        <w:t xml:space="preserve">  Di demên hemdem de wê, dualism wê piştre wê, Manî wê, şîroveyek hemdem wê bi wê re wê pêşbixê. Piştî wî re wê, Descartes wê, bi şîroveya laş û gîyanê û ankû zêhn û bedemê re wê, di awayekê psikolojikî de wê, şîrovebikê û wê bênê ser ziman. Di wê çerçoveyê de wê, dualism wê, weke ku wê, di nava felsefeya wê de wê, were ser ziman wê, weke destûrek temenî a xwezayî ku wê, di hemû tiştê ku ew di jîyanê de heya û dibê de wê, hebê. Weke bûyîna jîyan û piştre mirinê.</w:t>
      </w:r>
    </w:p>
    <w:p w14:paraId="4BA07AD4" w14:textId="77777777" w:rsidR="00A834AF" w:rsidRDefault="00A834AF" w:rsidP="00A834AF">
      <w:pPr>
        <w:rPr>
          <w:color w:val="000000"/>
          <w:lang w:eastAsia="nb-NO"/>
        </w:rPr>
      </w:pPr>
      <w:r>
        <w:rPr>
          <w:color w:val="000000"/>
          <w:lang w:eastAsia="nb-NO"/>
        </w:rPr>
        <w:t xml:space="preserve">  Di felsefeya dualismê de wê, bi têkiliya aliyê baş û nebaş a bi hevdû re û bandûra wan li hevdû re wê, xwediyê fahmkirinekê bê. Wê, vegerîna li hevdû wê weke ´efekte´ wê were ser ziman. yekî baş ku ew xira bibê û yekê xirab û ew baş bibê wê, di wê rengê de wê, cewherê wê têgînê û fahmkirina wê bi wê re wê bê hanîn li ser ziman.</w:t>
      </w:r>
    </w:p>
    <w:p w14:paraId="6694FEF0" w14:textId="77777777" w:rsidR="00A834AF" w:rsidRDefault="00A834AF" w:rsidP="00A834AF">
      <w:pPr>
        <w:rPr>
          <w:color w:val="000000"/>
          <w:lang w:eastAsia="nb-NO"/>
        </w:rPr>
      </w:pPr>
      <w:r w:rsidRPr="00CA2AEB">
        <w:rPr>
          <w:b/>
          <w:color w:val="000000"/>
          <w:lang w:eastAsia="nb-NO"/>
        </w:rPr>
        <w:t xml:space="preserve"> Dukkha</w:t>
      </w:r>
      <w:r>
        <w:rPr>
          <w:color w:val="000000"/>
          <w:lang w:eastAsia="nb-NO"/>
        </w:rPr>
        <w:t>; wê weke têgîneka bûdistî a ku wê bi wê bawerbikê ku wê her tişt weke ku bi hevdû, bi hevdû re, girêdayî û weke nayê gûharandin bê, lê wê her tişt wê, bi gûharê. Wê ti tişt wê weke xwe namênê. Wê, ji bîrçûyin wê di nava di nava têgîna negûharînê de wê, vêşarî wê hebê. Em di nava jîyanê de dijîn û divê ku mirov di ahenge de wê bijî. Bêî ku mirov li dijî ahenge wê û herîkîna wê bisekinê. Xwe li bayê wê berdê. Ya vajî wê, tenê wê êş û elemê bênê. Ya li bayê wê, weke ya baştir û ku wê dixweşî û şahiyê wê bide me bê. Wê di bûdismê de wê, têgîna bi karîna ezîtîya xwe wê, bi wê re wê, weke aliyekê ku xwe bi wê perwerdekirinê wê bi wê re wê were ser ziman.</w:t>
      </w:r>
    </w:p>
    <w:p w14:paraId="7D053AEA" w14:textId="77777777" w:rsidR="00A834AF" w:rsidRDefault="00A834AF" w:rsidP="00A834AF">
      <w:pPr>
        <w:rPr>
          <w:color w:val="000000"/>
          <w:lang w:eastAsia="nb-NO"/>
        </w:rPr>
      </w:pPr>
      <w:r w:rsidRPr="004E0FE1">
        <w:rPr>
          <w:b/>
          <w:color w:val="000000"/>
          <w:lang w:eastAsia="nb-NO"/>
        </w:rPr>
        <w:t>Dibistana abdara</w:t>
      </w:r>
      <w:r>
        <w:rPr>
          <w:color w:val="000000"/>
          <w:lang w:eastAsia="nb-NO"/>
        </w:rPr>
        <w:t xml:space="preserve">(in:Schol of abdera), Dibistana felsefeyê a serdemên kevnera ku wê ji aliyê filosofên weke demokrit û şagirtên wî ve wê were avakirin bê. Wê, weke dibistana atomî jî wê were bi navkirin. Navê xwe wê ji bajarekê mekedonî wê hilde û wê kesên ku wê weke nimînêrên wê </w:t>
      </w:r>
      <w:r>
        <w:rPr>
          <w:color w:val="000000"/>
          <w:lang w:eastAsia="nb-NO"/>
        </w:rPr>
        <w:lastRenderedPageBreak/>
        <w:t>ên weke Kios´ê ji metrodoros, Anaksarxos wê hebin. Weke dibistanake bûjenîparêz jî dihê dîtin. Li ser hizrên demokrit re wê, giringiya wê were ser ziman. Wê piştre wê hizrên demokrtit wê bi felsefeya emprisismê ve jî wê girêdana wê heta wê were hanîn ser ziman. Piştî demokrit wê, kesên bi felsefeyê gûmanparêz ên weke Anaksarxos ku wê piştre wê weke mamosteyê Pyrrhon jî wê were dîtin wê, pêşbixê.</w:t>
      </w:r>
    </w:p>
    <w:p w14:paraId="4CB21B44" w14:textId="77777777" w:rsidR="00A834AF" w:rsidRDefault="00A834AF" w:rsidP="00A834AF">
      <w:pPr>
        <w:rPr>
          <w:color w:val="000000"/>
          <w:lang w:eastAsia="nb-NO"/>
        </w:rPr>
      </w:pPr>
      <w:r>
        <w:rPr>
          <w:color w:val="000000"/>
          <w:lang w:eastAsia="nb-NO"/>
        </w:rPr>
        <w:t xml:space="preserve">  </w:t>
      </w:r>
      <w:r w:rsidRPr="00057D54">
        <w:rPr>
          <w:b/>
          <w:color w:val="000000"/>
          <w:lang w:eastAsia="nb-NO"/>
        </w:rPr>
        <w:t>Dibistana Elea</w:t>
      </w:r>
      <w:r>
        <w:rPr>
          <w:b/>
          <w:color w:val="000000"/>
          <w:lang w:eastAsia="nb-NO"/>
        </w:rPr>
        <w:t>;</w:t>
      </w:r>
      <w:r>
        <w:rPr>
          <w:color w:val="000000"/>
          <w:lang w:eastAsia="nb-NO"/>
        </w:rPr>
        <w:t xml:space="preserve"> wê, wê dibistenak felsefeyê a dema kevnera li girêkê bê. Wê, dibistan wê ya dema berî sokrat bê û wê, di wê de wê felsefeya xwezayê, epistemoloji, metamatik û hwd wê, werina fêrkirin. Filosofên weke parmenides, Zenon û hwd wê ji wê debistanê bin.</w:t>
      </w:r>
    </w:p>
    <w:p w14:paraId="0C1BF14C" w14:textId="4F3B017B" w:rsidR="00E708CB" w:rsidRPr="00057D54" w:rsidRDefault="00E708CB" w:rsidP="00A834AF">
      <w:pPr>
        <w:rPr>
          <w:color w:val="000000"/>
          <w:lang w:eastAsia="nb-NO"/>
        </w:rPr>
      </w:pPr>
      <w:r w:rsidRPr="00E708CB">
        <w:rPr>
          <w:b/>
          <w:color w:val="000000"/>
          <w:lang w:eastAsia="nb-NO"/>
        </w:rPr>
        <w:t xml:space="preserve"> Diyadîn kurê esîr</w:t>
      </w:r>
      <w:r w:rsidRPr="00E708CB">
        <w:rPr>
          <w:color w:val="000000"/>
          <w:lang w:eastAsia="nb-NO"/>
        </w:rPr>
        <w:t xml:space="preserve"> wê filosofekê kurd bê. di nava salên 1163 -1239 de bijî. Birayê piçûk ê malbata aliyê Esîr e. Ew bi xwe wêjevan û nivîskar bû.</w:t>
      </w:r>
    </w:p>
    <w:p w14:paraId="67CCEE12" w14:textId="77777777" w:rsidR="00A834AF" w:rsidRDefault="00A834AF" w:rsidP="00A834AF">
      <w:pPr>
        <w:rPr>
          <w:color w:val="000000"/>
          <w:lang w:eastAsia="nb-NO"/>
        </w:rPr>
      </w:pPr>
      <w:r>
        <w:rPr>
          <w:color w:val="000000"/>
          <w:lang w:eastAsia="nb-NO"/>
        </w:rPr>
        <w:t xml:space="preserve">  </w:t>
      </w:r>
      <w:r w:rsidRPr="0097156F">
        <w:rPr>
          <w:b/>
          <w:color w:val="000000"/>
          <w:lang w:eastAsia="nb-NO"/>
        </w:rPr>
        <w:t>Diegesis</w:t>
      </w:r>
      <w:r>
        <w:rPr>
          <w:color w:val="000000"/>
          <w:lang w:eastAsia="nb-NO"/>
        </w:rPr>
        <w:t>; wê ji vegotinê û rewşên ku ew hatina vegotin wê xiyalkirina dunyayî wê tînê ser ziman. Wê li ser esasê vegotinê re wê, xwediyê têgînek fahmkirinê bê. Wê, di dewama wê de wê, di nava vegotinê û vejandinê de wê, xêzekê wê bi wê re wê, bê kişandin. Wê, ya rastî ku ew dihê vegotin ew dihê ragihandin li gorî wê.</w:t>
      </w:r>
    </w:p>
    <w:p w14:paraId="3BD617BC" w14:textId="77777777" w:rsidR="00A834AF" w:rsidRDefault="00A834AF" w:rsidP="00A834AF">
      <w:pPr>
        <w:rPr>
          <w:color w:val="000000"/>
          <w:lang w:eastAsia="nb-NO"/>
        </w:rPr>
      </w:pPr>
      <w:r>
        <w:rPr>
          <w:color w:val="000000"/>
          <w:lang w:eastAsia="nb-NO"/>
        </w:rPr>
        <w:t xml:space="preserve"> </w:t>
      </w:r>
      <w:r w:rsidRPr="00050A87">
        <w:rPr>
          <w:b/>
          <w:color w:val="000000"/>
          <w:lang w:eastAsia="nb-NO"/>
        </w:rPr>
        <w:t xml:space="preserve"> Dîyalektik</w:t>
      </w:r>
      <w:r>
        <w:rPr>
          <w:color w:val="000000"/>
          <w:lang w:eastAsia="nb-NO"/>
        </w:rPr>
        <w:t>(in:</w:t>
      </w:r>
      <w:r w:rsidRPr="006159A7">
        <w:rPr>
          <w:color w:val="000000"/>
          <w:lang w:eastAsia="nb-NO"/>
        </w:rPr>
        <w:t>dialectical</w:t>
      </w:r>
      <w:r>
        <w:rPr>
          <w:color w:val="000000"/>
          <w:lang w:eastAsia="nb-NO"/>
        </w:rPr>
        <w:t xml:space="preserve">) wê, weke têgînek felsefeyê ku wê, bi têgîna her tişt têkiliya wê bi hevdû re heya û girêdayîya wê were ser ziman. Wê, di wê çerçoveyê de wê, temenê her tiştî wê bi wê re wê dualiteya ´yekitiya dijberan´ re wê, were ser ziman. Diyaletik weke felsefeyekê wê wê Hegel wê ew wê pêşbixê û wê, werênê ser ziman. Wê bi wê re wê şîroveyek giştî wê bi dîroka felsefeyê re wê bikê. Lê Hegel wê ji aliyê îdealismê ve wê, ew têgîna dîyalektikê wê hilde li dest. Piştî wî Marks wê, bi gotina “me ew rakir li ser pîyênê wê” wê, bahsa dîyalektika Hegel bikê û wê bi wê re wê şîroveya xwe ya dîyalektikê wê pêşbixê. Wê, di têgîma metalyalisma marksismê de wê dîyalektik wê weke rêgezek wê ya fahmkirinê a bingihinî wê, were dîtin û ser ziman. </w:t>
      </w:r>
    </w:p>
    <w:p w14:paraId="1F59500E" w14:textId="77777777" w:rsidR="00A834AF" w:rsidRDefault="00A834AF" w:rsidP="00A834AF">
      <w:pPr>
        <w:rPr>
          <w:color w:val="000000"/>
          <w:lang w:eastAsia="nb-NO"/>
        </w:rPr>
      </w:pPr>
      <w:r>
        <w:rPr>
          <w:color w:val="000000"/>
          <w:lang w:eastAsia="nb-NO"/>
        </w:rPr>
        <w:t xml:space="preserve">   Di dewama wê de wê, dîyalektik wê, weke felsefeyek têkilidanîna bi hevdû re a bi têgîna sedem û encamê re ku wê werê ser ziman bê. Wê, di dewama wê de wê, her tişt wê, bandûra wan li hevdû wê, weke rêgezek wê ya bixwezayî a ku mirov wê ji wê fahmbikê bê.  </w:t>
      </w:r>
    </w:p>
    <w:p w14:paraId="4060EAE0" w14:textId="77777777" w:rsidR="00A834AF" w:rsidRDefault="00A834AF" w:rsidP="00A834AF">
      <w:pPr>
        <w:rPr>
          <w:color w:val="000000"/>
          <w:lang w:eastAsia="nb-NO"/>
        </w:rPr>
      </w:pPr>
      <w:r>
        <w:rPr>
          <w:color w:val="000000"/>
          <w:lang w:eastAsia="nb-NO"/>
        </w:rPr>
        <w:t xml:space="preserve">   </w:t>
      </w:r>
      <w:r w:rsidRPr="00A35F29">
        <w:rPr>
          <w:b/>
          <w:color w:val="000000"/>
          <w:lang w:eastAsia="nb-NO"/>
        </w:rPr>
        <w:t>Dîyalektika idealist</w:t>
      </w:r>
      <w:r>
        <w:rPr>
          <w:b/>
          <w:color w:val="000000"/>
          <w:lang w:eastAsia="nb-NO"/>
        </w:rPr>
        <w:t>(in:</w:t>
      </w:r>
      <w:r w:rsidRPr="00A35F29">
        <w:rPr>
          <w:lang w:val="sv-SE"/>
        </w:rPr>
        <w:t xml:space="preserve"> </w:t>
      </w:r>
      <w:r w:rsidRPr="00A35F29">
        <w:rPr>
          <w:b/>
          <w:color w:val="000000"/>
          <w:lang w:eastAsia="nb-NO"/>
        </w:rPr>
        <w:t>dialectical idealism</w:t>
      </w:r>
      <w:r>
        <w:rPr>
          <w:b/>
          <w:color w:val="000000"/>
          <w:lang w:eastAsia="nb-NO"/>
        </w:rPr>
        <w:t>)</w:t>
      </w:r>
      <w:r w:rsidRPr="00A35F29">
        <w:rPr>
          <w:b/>
          <w:color w:val="000000"/>
          <w:lang w:eastAsia="nb-NO"/>
        </w:rPr>
        <w:t>;</w:t>
      </w:r>
      <w:r>
        <w:rPr>
          <w:color w:val="000000"/>
          <w:lang w:eastAsia="nb-NO"/>
        </w:rPr>
        <w:t xml:space="preserve"> wê, weke têgîna dîyalektikê a hegel bê. Wê, ew wê li têgînek weke bi navê ´tîne teqez´ re wê, bi hanîna ser ziman wê bide ku wê temenê wê yê fahmkirinê wê çêbikê. Li gorî wê, her tişt wê, di awayekê de wê, di nava hîyararşîya wê de wê, di awayekê de wê, hebê wê, bibê. Li ser serê wê jî wê xwûdê wê </w:t>
      </w:r>
      <w:r>
        <w:rPr>
          <w:color w:val="000000"/>
          <w:lang w:eastAsia="nb-NO"/>
        </w:rPr>
        <w:lastRenderedPageBreak/>
        <w:t xml:space="preserve">bicih bikê. Wê di wê rengê de wê, di çerçoveyek metafîzîkî de wê, ew wê, werênê ser ziman. </w:t>
      </w:r>
    </w:p>
    <w:p w14:paraId="611F5948" w14:textId="77777777" w:rsidR="00A834AF" w:rsidRDefault="00A834AF" w:rsidP="00A834AF">
      <w:pPr>
        <w:rPr>
          <w:color w:val="000000"/>
          <w:lang w:eastAsia="nb-NO"/>
        </w:rPr>
      </w:pPr>
      <w:r>
        <w:rPr>
          <w:color w:val="000000"/>
          <w:lang w:eastAsia="nb-NO"/>
        </w:rPr>
        <w:t xml:space="preserve">  </w:t>
      </w:r>
      <w:r w:rsidRPr="00A35F29">
        <w:rPr>
          <w:b/>
          <w:color w:val="000000"/>
          <w:lang w:eastAsia="nb-NO"/>
        </w:rPr>
        <w:t>Dîyalektika metalyalist</w:t>
      </w:r>
      <w:r>
        <w:rPr>
          <w:b/>
          <w:color w:val="000000"/>
          <w:lang w:eastAsia="nb-NO"/>
        </w:rPr>
        <w:t>(in:</w:t>
      </w:r>
      <w:r w:rsidRPr="00A35F29">
        <w:t xml:space="preserve"> </w:t>
      </w:r>
      <w:r w:rsidRPr="00A35F29">
        <w:rPr>
          <w:b/>
          <w:color w:val="000000"/>
          <w:lang w:eastAsia="nb-NO"/>
        </w:rPr>
        <w:t>dialectical metallism</w:t>
      </w:r>
      <w:r>
        <w:rPr>
          <w:b/>
          <w:color w:val="000000"/>
          <w:lang w:eastAsia="nb-NO"/>
        </w:rPr>
        <w:t>)</w:t>
      </w:r>
      <w:r>
        <w:rPr>
          <w:color w:val="000000"/>
          <w:lang w:eastAsia="nb-NO"/>
        </w:rPr>
        <w:t>; wê, weke dîyalektika marks ku wê bi têgîna bûjenîparêziyê wî hanî ser ziman jî bê. Wê, di wê rengê de wê, weke aliyekê wê yê giring wê bi wê re wê, her tiştê wê li ser kirin, bandûrê, têkiliyê û hwd re wê, bi têkiliyya wan a hevdû re wê, werênê ser ziman. Dîyalektika metalyalist wê, weke têgînek dîyalektikî wê di wê çerçoveyê de wê, bi temenê bûjenî parêzîyê wê bênê ser ziman bê.</w:t>
      </w:r>
    </w:p>
    <w:p w14:paraId="0AB10B0E" w14:textId="77777777" w:rsidR="00A834AF" w:rsidRDefault="00A834AF" w:rsidP="00A834AF">
      <w:pPr>
        <w:rPr>
          <w:color w:val="000000"/>
          <w:lang w:eastAsia="nb-NO"/>
        </w:rPr>
      </w:pPr>
      <w:r w:rsidRPr="00DC4BDF">
        <w:rPr>
          <w:b/>
          <w:color w:val="000000"/>
          <w:lang w:eastAsia="nb-NO"/>
        </w:rPr>
        <w:t>Dogma</w:t>
      </w:r>
      <w:r>
        <w:rPr>
          <w:color w:val="000000"/>
          <w:lang w:eastAsia="nb-NO"/>
        </w:rPr>
        <w:t>(in.dogma) wê weke têgînek ku wê li ser hemû rexne û tiştê re ku wê were girtin û wê destlêdan û di derbarê de gotin bi lêvkirin ku wê qadaxa bê wê, werênê ser ziman.</w:t>
      </w:r>
    </w:p>
    <w:p w14:paraId="4501E124" w14:textId="77777777" w:rsidR="00A834AF" w:rsidRDefault="00A834AF" w:rsidP="00A834AF">
      <w:pPr>
        <w:rPr>
          <w:color w:val="000000"/>
          <w:lang w:eastAsia="nb-NO"/>
        </w:rPr>
      </w:pPr>
      <w:r w:rsidRPr="00C22B4C">
        <w:rPr>
          <w:b/>
          <w:color w:val="000000"/>
          <w:lang w:eastAsia="nb-NO"/>
        </w:rPr>
        <w:t>Dogmatism</w:t>
      </w:r>
      <w:r>
        <w:rPr>
          <w:color w:val="000000"/>
          <w:lang w:eastAsia="nb-NO"/>
        </w:rPr>
        <w:t>(in:</w:t>
      </w:r>
      <w:r w:rsidRPr="00DC4BDF">
        <w:t xml:space="preserve"> </w:t>
      </w:r>
      <w:r w:rsidRPr="00DC4BDF">
        <w:rPr>
          <w:color w:val="000000"/>
          <w:lang w:eastAsia="nb-NO"/>
        </w:rPr>
        <w:t>dogmatism</w:t>
      </w:r>
      <w:r>
        <w:rPr>
          <w:color w:val="000000"/>
          <w:lang w:eastAsia="nb-NO"/>
        </w:rPr>
        <w:t xml:space="preserve">) wê di derbatê têgîn, teori û ankû baweriyê de wê, bêî ku hewceyî bi piştrastkirinê hebê û bi wê bêşertûmerc bawerbikê wê weke dogmatismê were dîtin. Di wê warê de wê, têgînên metafîzîkê ku wê weke têgînên nayên piştrastkirin lê ku wê bi wan wê were bawerkirin wê, di wê çerçoveyê de mirov dikarê bi têgîna dogmatismê re wê werênê ser ziman. </w:t>
      </w:r>
    </w:p>
    <w:p w14:paraId="7426FFBC" w14:textId="77777777" w:rsidR="00A834AF" w:rsidRDefault="00A834AF" w:rsidP="00A834AF">
      <w:pPr>
        <w:rPr>
          <w:color w:val="000000"/>
          <w:lang w:eastAsia="nb-NO"/>
        </w:rPr>
      </w:pPr>
      <w:r>
        <w:rPr>
          <w:color w:val="000000"/>
          <w:lang w:eastAsia="nb-NO"/>
        </w:rPr>
        <w:t xml:space="preserve"> Dogmatiker; wê weke kesê ku ew gûmanparêziyê reddikê û wê bêşertûmerc wê bawerbikê wê jê re bê gotin. Wê bêî ku ew bi tememî bikievina zanîna wê de wê bi teqezî bawerkirin wê were ser ziman. Teqezbawerkirin wê bi serê xwe wê, weke têgîneka dogmatismê bê. </w:t>
      </w:r>
    </w:p>
    <w:p w14:paraId="172DD173" w14:textId="77777777" w:rsidR="00A834AF" w:rsidRDefault="00A834AF" w:rsidP="00A834AF">
      <w:pPr>
        <w:rPr>
          <w:color w:val="000000"/>
          <w:lang w:eastAsia="nb-NO"/>
        </w:rPr>
      </w:pPr>
      <w:r>
        <w:rPr>
          <w:color w:val="000000"/>
          <w:lang w:eastAsia="nb-NO"/>
        </w:rPr>
        <w:t xml:space="preserve">   </w:t>
      </w:r>
      <w:r w:rsidRPr="00EA3198">
        <w:rPr>
          <w:b/>
          <w:color w:val="000000"/>
          <w:lang w:eastAsia="nb-NO"/>
        </w:rPr>
        <w:t>Doxa</w:t>
      </w:r>
      <w:r>
        <w:rPr>
          <w:color w:val="000000"/>
          <w:lang w:eastAsia="nb-NO"/>
        </w:rPr>
        <w:t xml:space="preserve">, wê têgînek felsefeyê ku wê were wateya qanaatê. Wê, di felsefeya demên kevnera a berî sokrat de wê, were ser ziman. Di felsefeya parmenides de wê, di wateya rewşa giştî a raastiyê û ankû di derbarê hinekî ji wê de wê,  bûyîna xwediyê qanaatek şaş û ne dûrûst wê, were ser ziman. Di demên hemdem de wê gotina birdoziyê wê, di awayekê de wê weke ku em di nivîsên althusser de dibînê wê di wateyeka ku wê di rengê heman wateya gotina doxa de wê, bê hanîn li ser ziman. </w:t>
      </w:r>
    </w:p>
    <w:p w14:paraId="53C8EFE2" w14:textId="77777777" w:rsidR="00A834AF" w:rsidRDefault="00A834AF" w:rsidP="00A834AF">
      <w:pPr>
        <w:rPr>
          <w:color w:val="000000"/>
          <w:lang w:eastAsia="nb-NO"/>
        </w:rPr>
      </w:pPr>
      <w:r>
        <w:rPr>
          <w:color w:val="000000"/>
          <w:lang w:eastAsia="nb-NO"/>
        </w:rPr>
        <w:t xml:space="preserve">   </w:t>
      </w:r>
      <w:r w:rsidRPr="00CF566C">
        <w:rPr>
          <w:b/>
          <w:color w:val="000000"/>
          <w:lang w:eastAsia="nb-NO"/>
        </w:rPr>
        <w:t>Demiurgos</w:t>
      </w:r>
      <w:r>
        <w:rPr>
          <w:color w:val="000000"/>
          <w:lang w:eastAsia="nb-NO"/>
        </w:rPr>
        <w:t xml:space="preserve">; wê, weke navê yazdaniya dema kevnera ku wê piştre wê di bi hemû çandan re wê bi şêwayekê aferîner wê bê dîyarkirin bê. Her çand wê li gorî xwe wê, têgînek afrînerîyê a yazdanî wê bi wê rengê wê biafirênê. Wê beremberê wê di demên felsefeya kevnera de wê gotina </w:t>
      </w:r>
      <w:r w:rsidRPr="00CF566C">
        <w:rPr>
          <w:color w:val="000000"/>
          <w:lang w:eastAsia="nb-NO"/>
        </w:rPr>
        <w:t>Demiurgos</w:t>
      </w:r>
      <w:r>
        <w:rPr>
          <w:color w:val="000000"/>
          <w:lang w:eastAsia="nb-NO"/>
        </w:rPr>
        <w:t xml:space="preserve"> wê were ser ziman. Bi gotineka din weke beremberê navê xwûdê jî wê dikarê fahmbikê.</w:t>
      </w:r>
    </w:p>
    <w:p w14:paraId="5EA79966" w14:textId="77777777" w:rsidR="00A834AF" w:rsidRDefault="00A834AF" w:rsidP="00A834AF">
      <w:pPr>
        <w:rPr>
          <w:color w:val="000000"/>
          <w:lang w:eastAsia="nb-NO"/>
        </w:rPr>
      </w:pPr>
      <w:r>
        <w:rPr>
          <w:color w:val="000000"/>
          <w:lang w:eastAsia="nb-NO"/>
        </w:rPr>
        <w:t xml:space="preserve">  </w:t>
      </w:r>
      <w:r w:rsidRPr="00B2398D">
        <w:rPr>
          <w:b/>
          <w:color w:val="000000"/>
          <w:lang w:eastAsia="nb-NO"/>
        </w:rPr>
        <w:t>Demokrit</w:t>
      </w:r>
      <w:r>
        <w:rPr>
          <w:color w:val="000000"/>
          <w:lang w:eastAsia="nb-NO"/>
        </w:rPr>
        <w:t xml:space="preserve">; wê, filosofekê girêkî ku wê li dora 460 û wan wê bijî û wê bênê ser ziman ku wê her tişt ji atoman û ankû tozan diafirê bê. Wê, </w:t>
      </w:r>
      <w:r>
        <w:rPr>
          <w:color w:val="000000"/>
          <w:lang w:eastAsia="nb-NO"/>
        </w:rPr>
        <w:lastRenderedPageBreak/>
        <w:t>têgîna atomê a di temenê jîyanê de wê bênê ser ziman. Hizrên wî bina temenê wê ku wê atom wê weme mene jîyanê a herî piçûk bê wê, were dîtin. Wê di wê renfê de wê, felsefeya wî wê piştre wê, bê temenê pêşxistinên têgînên weke kuantumê û hwd a teoriyên fîzîkî ku wê bi piçkên herî piçûk re wê bi atomê re wê alaqadar bibê û wê werênê ser ziman bê.</w:t>
      </w:r>
    </w:p>
    <w:p w14:paraId="5EB4D843" w14:textId="77777777" w:rsidR="00A834AF" w:rsidRDefault="00A834AF" w:rsidP="00A834AF">
      <w:pPr>
        <w:rPr>
          <w:color w:val="000000"/>
          <w:lang w:eastAsia="nb-NO"/>
        </w:rPr>
      </w:pPr>
      <w:r w:rsidRPr="005A5571">
        <w:rPr>
          <w:b/>
          <w:color w:val="000000"/>
          <w:lang w:eastAsia="nb-NO"/>
        </w:rPr>
        <w:t xml:space="preserve">  Dîrok</w:t>
      </w:r>
      <w:r>
        <w:rPr>
          <w:color w:val="000000"/>
          <w:lang w:eastAsia="nb-NO"/>
        </w:rPr>
        <w:t>(in:history) wê navê pêvajoyên şûnpê ên ku me jîna bê.</w:t>
      </w:r>
    </w:p>
    <w:p w14:paraId="5AD965FE" w14:textId="77777777" w:rsidR="00A834AF" w:rsidRPr="007C0AA1" w:rsidRDefault="00A834AF" w:rsidP="00A834AF">
      <w:pPr>
        <w:rPr>
          <w:color w:val="000000"/>
          <w:lang w:eastAsia="nb-NO"/>
        </w:rPr>
      </w:pPr>
      <w:r>
        <w:rPr>
          <w:color w:val="000000"/>
          <w:lang w:eastAsia="nb-NO"/>
        </w:rPr>
        <w:t xml:space="preserve">  </w:t>
      </w:r>
      <w:r w:rsidRPr="0084777F">
        <w:rPr>
          <w:b/>
          <w:color w:val="000000"/>
          <w:lang w:eastAsia="nb-NO"/>
        </w:rPr>
        <w:t xml:space="preserve"> Druid</w:t>
      </w:r>
      <w:r>
        <w:rPr>
          <w:b/>
          <w:color w:val="000000"/>
          <w:lang w:eastAsia="nb-NO"/>
        </w:rPr>
        <w:t>(in:druid)</w:t>
      </w:r>
      <w:r w:rsidRPr="007C0AA1">
        <w:rPr>
          <w:color w:val="000000"/>
          <w:lang w:eastAsia="nb-NO"/>
        </w:rPr>
        <w:t xml:space="preserve"> wê, weke kesna bi zane ku wê di demên kevnera de wê, dîyar bibin bin. </w:t>
      </w:r>
      <w:r>
        <w:rPr>
          <w:color w:val="000000"/>
          <w:lang w:eastAsia="nb-NO"/>
        </w:rPr>
        <w:t>Wê, bi teybetî wê, di derbarê de wê ji nivîsên Julius Sazar wê di derbarê wan de wê agahi wê bên dayîn û wê bê gotin ku ew çawa weke kesna bi imtiyaz û xwedi rewş bin. Di nava civakê de wê, di dema xwe de wê, ji rewşên weke daba bacê û bûyina leşker wê muaf bin. Wê weki din wê dest li wan newê dayin. Wê, dema ku wê aloz, pevçûn û anû berberiyek di nava civakê de wê, bibê wê serî li wan bê xistin ku ew navê çêbikin. Wê, wekî din wê weke kesna ku wê, hem oldar û hem jî weke kesna zane wê werina dîtin. Bi awayekê mirov dikarê weke sofistên li dora mesopotamiya û bahra reş dijîn di wê demê wê di reng û awayê wan de fahmbikê.</w:t>
      </w:r>
    </w:p>
    <w:p w14:paraId="612AB170" w14:textId="77777777" w:rsidR="00A834AF" w:rsidRDefault="00A834AF" w:rsidP="00A834AF">
      <w:pPr>
        <w:rPr>
          <w:color w:val="000000"/>
          <w:lang w:eastAsia="nb-NO"/>
        </w:rPr>
      </w:pPr>
      <w:r>
        <w:rPr>
          <w:color w:val="000000"/>
          <w:lang w:eastAsia="nb-NO"/>
        </w:rPr>
        <w:t xml:space="preserve">  Di derbarê wan de wê, were dîtin ku wê, li deverên ewropa ên weke kelt, galya baltiqê û hwd wê, nbi wan re wê li gelek deverên din wê, werina dîtin. Wê li deverên weke şikeftên weke ´</w:t>
      </w:r>
      <w:r w:rsidRPr="007C0AA1">
        <w:rPr>
          <w:i/>
          <w:color w:val="000000"/>
          <w:lang w:eastAsia="nb-NO"/>
        </w:rPr>
        <w:t>auimh sin</w:t>
      </w:r>
      <w:r>
        <w:rPr>
          <w:i/>
          <w:color w:val="000000"/>
          <w:lang w:eastAsia="nb-NO"/>
        </w:rPr>
        <w:t>´ li iskoçya</w:t>
      </w:r>
      <w:r>
        <w:rPr>
          <w:color w:val="000000"/>
          <w:lang w:eastAsia="nb-NO"/>
        </w:rPr>
        <w:t xml:space="preserve"> û ankû giravên weke Rûgan ên li dora baltiqê û hwd wê bijîn. Wekî din wê, di derbarê wan de wê, agahiyên ku ew dibin di wan de dihê dîtin ku ew weke filosof û ankû zaneyna xwezayî ên ji nava civakê bin. Wê, di derbarê têgînên weke kevneşopî rewîst û hwd ên ku wê li gorî wê were jîyankirin û ankû wê çawa wê were jîyankirin wê serî li wan wê bê xistin. Wê, di wê rewşê de wê, di warê şêwirmendî, dayina şîretan, perwerdekirinê û hwd de wê, ew wê bi awayekê li pêş bin. Di dibistanên ku ew di wan de perwerdeyê didin wê, biibn û wê li dora wan wê, zarok bên ciwandin. Wê wekî din wê di nava xwe de wê xwediyê rewşek hîyararşîkî ku wê yek wê li serî wê hebê û ku ew mir wê yê piştî wî ê herî bi erk wê dewsa wî bigirê. DI derbarê baweriyên nava wan de jî wê, rengekê baweri ku em di dema sumer-gûtîyan de dibin weke bi têkiliya daran ve girêdayî wê di nava wan de wê hebê. Li gorî wan wê, dar wê, têkiliya nava herdû qatên dunyayê ên li ser hevdû bê. Wê her pelên wê gîyanek wê, di wê, de wê bijî. Wê, di wê rengê de wê, dar wê, weke malgehek afsûnî wê bê dîtin û ser ziman di bawerî û fahma wan de.Wê weke kesna bizane werina dîtin. Wê piştî demên kevnera û pê de wê li </w:t>
      </w:r>
      <w:r>
        <w:rPr>
          <w:color w:val="000000"/>
          <w:lang w:eastAsia="nb-NO"/>
        </w:rPr>
        <w:lastRenderedPageBreak/>
        <w:t>deverên ewropa wê, werina dîtin. Wê, bi zanebûna xwe wê weke filosofna jî wê derkevina li pêş.</w:t>
      </w:r>
    </w:p>
    <w:p w14:paraId="3DE612AB" w14:textId="77777777" w:rsidR="00A834AF" w:rsidRDefault="00A834AF" w:rsidP="00A834AF">
      <w:pPr>
        <w:rPr>
          <w:color w:val="000000"/>
          <w:lang w:eastAsia="nb-NO"/>
        </w:rPr>
      </w:pPr>
      <w:r>
        <w:rPr>
          <w:color w:val="000000"/>
          <w:lang w:eastAsia="nb-NO"/>
        </w:rPr>
        <w:t xml:space="preserve">  Weke navê gotina druid jî bi awayekê mihtemel ji gotina ´deru´ ku wê weke wateya ya zaxm wê, bê. Weki din wê di wateyê ´kesê zane´ de jî wê were bikarhanîn. Wê, di dewama wê de wê, mirov dikarê bi wan re wê bênê ser ziman ku wê, aliyekê wan wê weke sîmyagerên demê ku ew bi afsûnê başdikin jî wê bi wan re wê bibê. Wê, di warê pêşxistina şifayê de jî wê, ew wê serî li wan wê bê xistin. Di dewama wê de wê, weke oldarên bi afsûn jî wê dem bi dem wê werina nasîn. Di awayekê de wê, ji aliyê olzanî ve wê, şêwayekê ola xwezayî ku mirov wê fahmbikê wê bi wan re wê hebê. Wê tiştên weke dar û hwd wê, tiştên bûyî wê bi watelêkirina ji aliyê wan ve wê, werina nasîn û wê bi wê re wê weke temenê bawerbûnekê wê bi wan wê çêbikin. Wê, di wê rengê de wê, weke ku em di dema hûrîyan de dibînin wê şîniyêmn baş û nebaş ku ew hena û wê, weke ji wê bikin ku ew xwe bigihênina tefsîran wê, şêwayekê bi wê rengê wê bi wan re jî wê werê dîtin. </w:t>
      </w:r>
    </w:p>
    <w:p w14:paraId="3E670310" w14:textId="77777777" w:rsidR="00A834AF" w:rsidRDefault="00A834AF" w:rsidP="00A834AF">
      <w:pPr>
        <w:rPr>
          <w:color w:val="000000"/>
          <w:lang w:eastAsia="nb-NO"/>
        </w:rPr>
      </w:pPr>
      <w:r>
        <w:rPr>
          <w:color w:val="000000"/>
          <w:lang w:eastAsia="nb-NO"/>
        </w:rPr>
        <w:t xml:space="preserve">    </w:t>
      </w:r>
      <w:r w:rsidRPr="00EA1330">
        <w:rPr>
          <w:b/>
          <w:color w:val="000000"/>
          <w:lang w:eastAsia="nb-NO"/>
        </w:rPr>
        <w:t>Dualism</w:t>
      </w:r>
      <w:r>
        <w:rPr>
          <w:b/>
          <w:color w:val="000000"/>
          <w:lang w:eastAsia="nb-NO"/>
        </w:rPr>
        <w:t>;</w:t>
      </w:r>
      <w:r>
        <w:rPr>
          <w:color w:val="000000"/>
          <w:lang w:eastAsia="nb-NO"/>
        </w:rPr>
        <w:t xml:space="preserve"> wê, weke felsefeyek mesopotamikî bê. Lê wê bandûra wê di hemû felsefeyên ku wê werina pêşxistin de wê di awayekê de wê, were dîtin. Wê temenê fahmkirin û pêşxistina şîroveyên felsefeyê ên klasik û hemdem wê biafirênê. Wê, bi felsefeya hemdem çerçoveya wê teorikî wê pêşî wê zerdeşt wê, li ser du gîyanên vajî hevdû re wê, bênê ser ziman. Wê, di dewama wê de wê, ew wê, di gerdûnê de wê weke du vejenên di ahengekê de dijîn û temenê jîyanê diafirênin wê bênina ser ziman. Wê ev felsefeya wê piştre wê bi Mani re wê di awayekê hemdem de wê zêdetirî wê şîrovekirina wê were kirin. Wê, di warê laş û gîyanê de wê, werênê ser ziman. Piştre wê, destcartes wê ji hizrên wî gavê biavêjê wê, bi beden û zêhnê re wê, şîroveyna hemdem ên felsefeyê wê bi têgîna dualismê re wê pêşbizê. </w:t>
      </w:r>
    </w:p>
    <w:p w14:paraId="10ED4798" w14:textId="77777777" w:rsidR="00A834AF" w:rsidRDefault="00A834AF" w:rsidP="00A834AF">
      <w:pPr>
        <w:rPr>
          <w:color w:val="000000"/>
          <w:lang w:eastAsia="nb-NO"/>
        </w:rPr>
      </w:pPr>
    </w:p>
    <w:p w14:paraId="79E05055" w14:textId="77777777" w:rsidR="00A834AF" w:rsidRDefault="00A834AF" w:rsidP="00A834AF">
      <w:pPr>
        <w:rPr>
          <w:color w:val="000000"/>
          <w:lang w:eastAsia="nb-NO"/>
        </w:rPr>
      </w:pPr>
    </w:p>
    <w:p w14:paraId="2D76BCF9" w14:textId="77777777" w:rsidR="00A834AF" w:rsidRDefault="00A834AF" w:rsidP="00A834AF">
      <w:pPr>
        <w:rPr>
          <w:color w:val="000000"/>
          <w:lang w:eastAsia="nb-NO"/>
        </w:rPr>
      </w:pPr>
    </w:p>
    <w:p w14:paraId="3F3C6C1B" w14:textId="77777777" w:rsidR="00A834AF" w:rsidRDefault="00A834AF" w:rsidP="00A834AF">
      <w:pPr>
        <w:rPr>
          <w:color w:val="000000"/>
          <w:lang w:eastAsia="nb-NO"/>
        </w:rPr>
      </w:pPr>
    </w:p>
    <w:p w14:paraId="0C0C24DF" w14:textId="77777777" w:rsidR="00A834AF" w:rsidRDefault="00A834AF" w:rsidP="00A834AF">
      <w:pPr>
        <w:rPr>
          <w:color w:val="000000"/>
          <w:lang w:eastAsia="nb-NO"/>
        </w:rPr>
      </w:pPr>
    </w:p>
    <w:p w14:paraId="48EF496A" w14:textId="77777777" w:rsidR="00A834AF" w:rsidRDefault="00A834AF" w:rsidP="00A834AF">
      <w:pPr>
        <w:rPr>
          <w:color w:val="000000"/>
          <w:lang w:eastAsia="nb-NO"/>
        </w:rPr>
      </w:pPr>
    </w:p>
    <w:p w14:paraId="1EE04F83" w14:textId="77777777" w:rsidR="00A834AF" w:rsidRDefault="00A834AF" w:rsidP="00A834AF">
      <w:pPr>
        <w:rPr>
          <w:color w:val="000000"/>
          <w:lang w:eastAsia="nb-NO"/>
        </w:rPr>
      </w:pPr>
    </w:p>
    <w:p w14:paraId="1E570C90" w14:textId="77777777" w:rsidR="00A834AF" w:rsidRDefault="00A834AF" w:rsidP="00A834AF">
      <w:pPr>
        <w:rPr>
          <w:color w:val="000000"/>
          <w:lang w:eastAsia="nb-NO"/>
        </w:rPr>
      </w:pPr>
    </w:p>
    <w:p w14:paraId="3902EFC5" w14:textId="77777777" w:rsidR="00A834AF" w:rsidRDefault="00A834AF" w:rsidP="00A834AF">
      <w:pPr>
        <w:rPr>
          <w:color w:val="000000"/>
          <w:lang w:eastAsia="nb-NO"/>
        </w:rPr>
      </w:pPr>
    </w:p>
    <w:p w14:paraId="1B4E40AA" w14:textId="77777777" w:rsidR="00A834AF" w:rsidRDefault="00A834AF" w:rsidP="00A834AF">
      <w:pPr>
        <w:rPr>
          <w:color w:val="000000"/>
          <w:lang w:eastAsia="nb-NO"/>
        </w:rPr>
      </w:pPr>
    </w:p>
    <w:p w14:paraId="2413781A" w14:textId="77777777" w:rsidR="00A834AF" w:rsidRDefault="00A834AF" w:rsidP="00A834AF">
      <w:pPr>
        <w:rPr>
          <w:color w:val="000000"/>
          <w:lang w:eastAsia="nb-NO"/>
        </w:rPr>
      </w:pPr>
    </w:p>
    <w:p w14:paraId="19F335B8" w14:textId="5779157D" w:rsidR="00A834AF" w:rsidRPr="00A834AF" w:rsidRDefault="00A834AF" w:rsidP="00A834AF">
      <w:pPr>
        <w:rPr>
          <w:b/>
          <w:color w:val="000000"/>
          <w:sz w:val="32"/>
          <w:szCs w:val="32"/>
          <w:lang w:eastAsia="nb-NO"/>
        </w:rPr>
      </w:pPr>
      <w:r w:rsidRPr="00A834AF">
        <w:rPr>
          <w:b/>
          <w:color w:val="000000"/>
          <w:sz w:val="32"/>
          <w:szCs w:val="32"/>
          <w:lang w:eastAsia="nb-NO"/>
        </w:rPr>
        <w:t xml:space="preserve">                              E</w:t>
      </w:r>
    </w:p>
    <w:p w14:paraId="22609722" w14:textId="77777777" w:rsidR="00A834AF" w:rsidRDefault="00A834AF" w:rsidP="00A834AF">
      <w:pPr>
        <w:rPr>
          <w:color w:val="000000"/>
          <w:lang w:eastAsia="nb-NO"/>
        </w:rPr>
      </w:pPr>
      <w:r w:rsidRPr="00B24A21">
        <w:rPr>
          <w:b/>
          <w:color w:val="000000"/>
          <w:lang w:eastAsia="nb-NO"/>
        </w:rPr>
        <w:t xml:space="preserve">  Etik</w:t>
      </w:r>
      <w:r>
        <w:rPr>
          <w:color w:val="000000"/>
          <w:lang w:eastAsia="nb-NO"/>
        </w:rPr>
        <w:t>, wê navê têgînek felsefeyê a rewîstî ku wê bi têgîna rast tevgerîn wê were ser ziman. Di yewnani de wê di wateya qarakter wê, were ser ziman. Wê, di wê rewşê de wê di nava felsefeyê de wê, weke têgîneka ku wê bi wê kirin, xuy û rewşên jîyanî wê bi felsefeyê wê li ser esasê fahmkirina wê bi têgînên rast û ne rast, baş û nebaş û hwd re wê, were ser ziman. Wê ji kirinê wê gavê biavêjê û wê şîroveyê wê pêşbixê. Wê, di dewama wê de wê, weke têgîneka ku wê bi wê re wê, li ser esasê fahmkirina rengê kirin, tevger û xuyan re wê, xwediyê fahmkiirnek felsefeyî bê. Spinoza wê bi navê ´etika´ wê pirtûka xwe wê, binivîsênê û wê bi wê re wê, bi têgîna rewîstî wê, keseyetê, tevger, jîyan, mirov û hwd wê bi aliyên wî yên heyînî û neyînî wê hilde li dest.</w:t>
      </w:r>
    </w:p>
    <w:p w14:paraId="6E92AB2C" w14:textId="77777777" w:rsidR="00A834AF" w:rsidRDefault="00A834AF" w:rsidP="00A834AF">
      <w:pPr>
        <w:rPr>
          <w:color w:val="000000"/>
          <w:lang w:eastAsia="nb-NO"/>
        </w:rPr>
      </w:pPr>
      <w:r>
        <w:rPr>
          <w:color w:val="000000"/>
          <w:lang w:eastAsia="nb-NO"/>
        </w:rPr>
        <w:t xml:space="preserve">   Bi felsefeyêa etikê wê ji aliyên dadêm zanînê, biolojiyê, ekoloji, antropoloji, ramyarî, krimonoloji, aborî û hwd wê, bi gelek aliyan re wê, şîrove wê bi wê re wê, werina pêşxistin. Yan jî wê weke têgînek felsefeyî a temenî a kifşkar wê bê hildan li dest.</w:t>
      </w:r>
    </w:p>
    <w:p w14:paraId="7D8925B6" w14:textId="6A31D56E" w:rsidR="007B05A7" w:rsidRDefault="007B05A7" w:rsidP="00A834AF">
      <w:pPr>
        <w:rPr>
          <w:color w:val="000000"/>
          <w:lang w:eastAsia="nb-NO"/>
        </w:rPr>
      </w:pPr>
      <w:r>
        <w:rPr>
          <w:color w:val="000000"/>
          <w:lang w:eastAsia="nb-NO"/>
        </w:rPr>
        <w:t xml:space="preserve">  </w:t>
      </w:r>
      <w:r w:rsidRPr="007B05A7">
        <w:rPr>
          <w:b/>
          <w:color w:val="000000"/>
          <w:lang w:eastAsia="nb-NO"/>
        </w:rPr>
        <w:t>Edmund Husserl</w:t>
      </w:r>
      <w:r>
        <w:rPr>
          <w:color w:val="000000"/>
          <w:lang w:eastAsia="nb-NO"/>
        </w:rPr>
        <w:t xml:space="preserve"> wê, filosofekê alman ku ew bi aslê xw cihu bê. Wê, li ser mantiqê û derûniyê wê hizrên xwe wê, bênê ser ziman. Di mantiqê de dîrok û di derûniyê de berêxwedayîntiyê de wê, nbênê ser ziman. wê nêzîkatîyek rexnegirt wê biparêzê û wê bênê s</w:t>
      </w:r>
      <w:r w:rsidR="00ED5BC5">
        <w:rPr>
          <w:color w:val="000000"/>
          <w:lang w:eastAsia="nb-NO"/>
        </w:rPr>
        <w:t>e</w:t>
      </w:r>
      <w:r>
        <w:rPr>
          <w:color w:val="000000"/>
          <w:lang w:eastAsia="nb-NO"/>
        </w:rPr>
        <w:t>r ziman.</w:t>
      </w:r>
      <w:r w:rsidR="008661FD">
        <w:rPr>
          <w:color w:val="000000"/>
          <w:lang w:eastAsia="nb-NO"/>
        </w:rPr>
        <w:t xml:space="preserve"> w</w:t>
      </w:r>
      <w:r w:rsidR="00E0208D">
        <w:rPr>
          <w:color w:val="000000"/>
          <w:lang w:eastAsia="nb-NO"/>
        </w:rPr>
        <w:t>ê dax</w:t>
      </w:r>
      <w:r w:rsidR="008661FD">
        <w:rPr>
          <w:color w:val="000000"/>
          <w:lang w:eastAsia="nb-NO"/>
        </w:rPr>
        <w:t>ixistina fenomolojikî wê derxê li pêş. Yanî bigotineka din wê, bi şêwayê xwe rexnegirtinê û di xwe de dîtinê de wê bênê ser ziman.</w:t>
      </w:r>
    </w:p>
    <w:p w14:paraId="69512DEE" w14:textId="1C3B37FC" w:rsidR="002649A1" w:rsidRPr="002649A1" w:rsidRDefault="002649A1" w:rsidP="002649A1">
      <w:pPr>
        <w:rPr>
          <w:color w:val="000000"/>
          <w:lang w:eastAsia="nb-NO"/>
        </w:rPr>
      </w:pPr>
      <w:r>
        <w:rPr>
          <w:b/>
          <w:color w:val="000000"/>
          <w:lang w:eastAsia="nb-NO"/>
        </w:rPr>
        <w:t xml:space="preserve"> </w:t>
      </w:r>
      <w:r w:rsidRPr="002649A1">
        <w:rPr>
          <w:b/>
          <w:color w:val="000000"/>
          <w:lang w:eastAsia="nb-NO"/>
        </w:rPr>
        <w:t>Eliyê êsir</w:t>
      </w:r>
      <w:r>
        <w:rPr>
          <w:color w:val="000000"/>
          <w:lang w:eastAsia="nb-NO"/>
        </w:rPr>
        <w:t>;</w:t>
      </w:r>
      <w:r w:rsidR="00654FEA">
        <w:rPr>
          <w:color w:val="000000"/>
          <w:lang w:eastAsia="nb-NO"/>
        </w:rPr>
        <w:t xml:space="preserve"> weke filosofekê kurd</w:t>
      </w:r>
      <w:r w:rsidRPr="002649A1">
        <w:rPr>
          <w:color w:val="000000"/>
          <w:lang w:eastAsia="nb-NO"/>
        </w:rPr>
        <w:t xml:space="preserve"> ku wê bi navê Elîyê kurê Esîr were nasîn ji malbata kurê Esîr û birayê nêvî ya. Di derdorê 1160 û 1233 jiyaye Li Cizîrabota hatiye dinyayê, û li Mûsilê wefat kirye.</w:t>
      </w:r>
      <w:r w:rsidR="00654FEA">
        <w:rPr>
          <w:color w:val="000000"/>
          <w:lang w:eastAsia="nb-NO"/>
        </w:rPr>
        <w:t xml:space="preserve"> Ansiplopediya dîroka islamê jî w nivîsandiya.</w:t>
      </w:r>
    </w:p>
    <w:p w14:paraId="5D96E7F1" w14:textId="65655F01" w:rsidR="002649A1" w:rsidRDefault="00654FEA" w:rsidP="002649A1">
      <w:pPr>
        <w:rPr>
          <w:color w:val="000000"/>
          <w:lang w:eastAsia="nb-NO"/>
        </w:rPr>
      </w:pPr>
      <w:r>
        <w:rPr>
          <w:color w:val="000000"/>
          <w:lang w:eastAsia="nb-NO"/>
        </w:rPr>
        <w:t xml:space="preserve"> F</w:t>
      </w:r>
      <w:r w:rsidR="002649A1" w:rsidRPr="002649A1">
        <w:rPr>
          <w:color w:val="000000"/>
          <w:lang w:eastAsia="nb-NO"/>
        </w:rPr>
        <w:t>ilosofekê kurd ku wê l ili şûn xwe wê gelek berheman wê bihêlê bê.</w:t>
      </w:r>
    </w:p>
    <w:p w14:paraId="7CFA9B2D" w14:textId="7165DE9C" w:rsidR="00654FEA" w:rsidRDefault="00654FEA" w:rsidP="002649A1">
      <w:pPr>
        <w:rPr>
          <w:color w:val="000000"/>
          <w:lang w:eastAsia="nb-NO"/>
        </w:rPr>
      </w:pPr>
      <w:r w:rsidRPr="00654FEA">
        <w:rPr>
          <w:b/>
          <w:color w:val="000000"/>
          <w:lang w:eastAsia="nb-NO"/>
        </w:rPr>
        <w:t>Ehmedê Erbîlî</w:t>
      </w:r>
      <w:r>
        <w:rPr>
          <w:b/>
          <w:color w:val="000000"/>
          <w:lang w:eastAsia="nb-NO"/>
        </w:rPr>
        <w:t>;</w:t>
      </w:r>
      <w:r w:rsidRPr="00654FEA">
        <w:rPr>
          <w:color w:val="000000"/>
          <w:lang w:eastAsia="nb-NO"/>
        </w:rPr>
        <w:t xml:space="preserve"> wê filosofekê kurd bê. Di sala 1179'an de li bajarê Hewlêrê ji dayik bûye û di sala 1234'an de dîsa li Hewlêrê wefat kiriye. Navê wî di hin çavkaniyan de Şerefedîn Ebûlfezl Ehmedê Erbîlî ye. Leqeba wî "Şerefedîn" e û bernavka wî jî "Ebûl-Fedl" e. Ehmedê Şerefedîn nivîskarekî kurd e, Kurê zanistvanê kurd yê bi nav û deng Kemaledînê Yûnis e. Navê bavê wî Mûsa ye lê ew jî bi leqeba Kemaledîn tê naskirin.  Bi xwe hem li cem bavê xwe hem li cem alimên mezin yê dewra xwe perwerde girtiye.</w:t>
      </w:r>
    </w:p>
    <w:p w14:paraId="0BBD9D31" w14:textId="77777777" w:rsidR="00A834AF" w:rsidRDefault="00A834AF" w:rsidP="00A834AF">
      <w:pPr>
        <w:rPr>
          <w:color w:val="000000"/>
          <w:lang w:eastAsia="nb-NO"/>
        </w:rPr>
      </w:pPr>
      <w:r w:rsidRPr="001652D4">
        <w:rPr>
          <w:b/>
          <w:color w:val="000000"/>
          <w:lang w:eastAsia="nb-NO"/>
        </w:rPr>
        <w:lastRenderedPageBreak/>
        <w:t xml:space="preserve">  Epistemoloji;</w:t>
      </w:r>
      <w:r>
        <w:rPr>
          <w:color w:val="000000"/>
          <w:lang w:eastAsia="nb-NO"/>
        </w:rPr>
        <w:t xml:space="preserve"> wê, weke têgînek felsefeyî ku wê xwezayê zanînê û ango aqil wê li wê bihizirê û wê lê bigerihê. Çavkaniya zanîna me çi ya û mirov çawa dihijêî zanînê wê weke mijar û aliyên ku wê li wê bihizirê û wê bi wan bihizirê bê.</w:t>
      </w:r>
    </w:p>
    <w:p w14:paraId="04440AFD" w14:textId="77777777" w:rsidR="00A834AF" w:rsidRDefault="00A834AF" w:rsidP="00A834AF">
      <w:pPr>
        <w:rPr>
          <w:color w:val="000000"/>
          <w:lang w:eastAsia="nb-NO"/>
        </w:rPr>
      </w:pPr>
      <w:r>
        <w:rPr>
          <w:color w:val="000000"/>
          <w:lang w:eastAsia="nb-NO"/>
        </w:rPr>
        <w:t xml:space="preserve">   Di mijare epistemolojiyê de wê, jîyan çi bê, koka wê çi ya, ber çi heya, çavkaniya jîyanê çi ya û hwd wê, weke vanwê pirsan bipirsê û wê li bersivên wan bigierihê. </w:t>
      </w:r>
    </w:p>
    <w:p w14:paraId="74C33881" w14:textId="49474B1B" w:rsidR="0086488A" w:rsidRDefault="0086488A" w:rsidP="00A834AF">
      <w:pPr>
        <w:rPr>
          <w:color w:val="000000"/>
          <w:lang w:eastAsia="nb-NO"/>
        </w:rPr>
      </w:pPr>
      <w:r w:rsidRPr="0086488A">
        <w:rPr>
          <w:b/>
          <w:color w:val="000000"/>
          <w:lang w:eastAsia="nb-NO"/>
        </w:rPr>
        <w:t xml:space="preserve">  Epiktetos</w:t>
      </w:r>
      <w:r>
        <w:rPr>
          <w:color w:val="000000"/>
          <w:lang w:eastAsia="nb-NO"/>
        </w:rPr>
        <w:t xml:space="preserve"> wê, filosofekê frigyayî bê. Wê weke koleyekê wê di dema xwe de wê di bindestiyê de wê were dunyê. Lê piştre wê, herê girêkê û wê bi hizrên xwe pêşxistinê re wê navê wî derkeve li pêş. Wê li ser hebûna darazên mirov, û bi darazî ji hevdsû cûdakirina baş û nebaşîyê wê li ser wê bisekinê. Li dora 135an û wan jîya. Li gorî ku tê gotin ji aliyê Nero ku wê were azad kirin û wê weke koleyê Apaphroditos bê. </w:t>
      </w:r>
    </w:p>
    <w:p w14:paraId="41664980" w14:textId="77777777" w:rsidR="00A834AF" w:rsidRDefault="00A834AF" w:rsidP="00A834AF">
      <w:pPr>
        <w:rPr>
          <w:color w:val="000000"/>
          <w:lang w:eastAsia="nb-NO"/>
        </w:rPr>
      </w:pPr>
      <w:r w:rsidRPr="0027641E">
        <w:rPr>
          <w:b/>
          <w:color w:val="000000"/>
          <w:lang w:eastAsia="nb-NO"/>
        </w:rPr>
        <w:t xml:space="preserve">  Empirisism</w:t>
      </w:r>
      <w:r>
        <w:rPr>
          <w:color w:val="000000"/>
          <w:lang w:eastAsia="nb-NO"/>
        </w:rPr>
        <w:t>(in:</w:t>
      </w:r>
      <w:r w:rsidRPr="0027641E">
        <w:t xml:space="preserve"> </w:t>
      </w:r>
      <w:r w:rsidRPr="0027641E">
        <w:rPr>
          <w:color w:val="000000"/>
          <w:lang w:eastAsia="nb-NO"/>
        </w:rPr>
        <w:t>empiricism</w:t>
      </w:r>
      <w:r>
        <w:rPr>
          <w:color w:val="000000"/>
          <w:lang w:eastAsia="nb-NO"/>
        </w:rPr>
        <w:t xml:space="preserve">) wê weke têgîneka felsefeyê a demên hemdem ku wê piştî ronasansê wê pêşkeve û wê, bi têgîna dîyardeparêzîyê re wê, were pênasekirin û ser ziman bê. Weke têgîneka ku wê bi wê bawerbikê ku wê zanîn wê bi rêya sehan ku wê karibê were bidest xistin. Wê di awayekê de wê temenê xwe de wê bi şipêrê ceribandiniyê. Li gorî têgîna cerbîner ku wê bi wê re wê were salixkirin wê mirov wê dema ku wê nûka wê were dunyê wê bi wê re wê ti zanîn wê nebê. Wê weke ku wê Locke wê werênê ser ziman wê bişibêhênê ´tawleyek vala(tabula rasa)”.  </w:t>
      </w:r>
    </w:p>
    <w:p w14:paraId="0C1E992E" w14:textId="77777777" w:rsidR="00A834AF" w:rsidRDefault="00A834AF" w:rsidP="00A834AF">
      <w:pPr>
        <w:rPr>
          <w:color w:val="000000"/>
          <w:lang w:eastAsia="nb-NO"/>
        </w:rPr>
      </w:pPr>
      <w:r w:rsidRPr="00B80D07">
        <w:rPr>
          <w:b/>
          <w:color w:val="000000"/>
          <w:lang w:eastAsia="nb-NO"/>
        </w:rPr>
        <w:t xml:space="preserve">   Empiriyokiritisim</w:t>
      </w:r>
      <w:r>
        <w:rPr>
          <w:color w:val="000000"/>
          <w:lang w:eastAsia="nb-NO"/>
        </w:rPr>
        <w:t>(in.e</w:t>
      </w:r>
      <w:r w:rsidRPr="00B80D07">
        <w:rPr>
          <w:color w:val="000000"/>
          <w:lang w:eastAsia="nb-NO"/>
        </w:rPr>
        <w:t>mpiriocriticism</w:t>
      </w:r>
      <w:r>
        <w:rPr>
          <w:color w:val="000000"/>
          <w:lang w:eastAsia="nb-NO"/>
        </w:rPr>
        <w:t xml:space="preserve">) wê, çerçoveya wê bi têgîna rexneya li têgîna ceribiner bê. Wê weki din wê lenin wê di bin navê ´metalyalism û </w:t>
      </w:r>
      <w:r w:rsidRPr="00B80D07">
        <w:rPr>
          <w:color w:val="000000"/>
          <w:lang w:eastAsia="nb-NO"/>
        </w:rPr>
        <w:t>Empiriocriticism</w:t>
      </w:r>
      <w:r>
        <w:rPr>
          <w:color w:val="000000"/>
          <w:lang w:eastAsia="nb-NO"/>
        </w:rPr>
        <w:t>” wê, li ser dordorên vîyane wê, şîroveyên xwe û ankû rexneyên xwe wê bi wê werênê ser ziman.</w:t>
      </w:r>
    </w:p>
    <w:p w14:paraId="7E50C0F2" w14:textId="32F1C283" w:rsidR="00E73506" w:rsidRDefault="00E73506" w:rsidP="00A834AF">
      <w:pPr>
        <w:rPr>
          <w:color w:val="000000"/>
          <w:lang w:eastAsia="nb-NO"/>
        </w:rPr>
      </w:pPr>
      <w:r w:rsidRPr="00E73506">
        <w:rPr>
          <w:b/>
          <w:color w:val="000000"/>
          <w:lang w:eastAsia="nb-NO"/>
        </w:rPr>
        <w:t>Emerê Suhrewerdî</w:t>
      </w:r>
      <w:r>
        <w:rPr>
          <w:b/>
          <w:color w:val="000000"/>
          <w:lang w:eastAsia="nb-NO"/>
        </w:rPr>
        <w:t>;</w:t>
      </w:r>
      <w:r w:rsidRPr="00E73506">
        <w:rPr>
          <w:color w:val="000000"/>
          <w:lang w:eastAsia="nb-NO"/>
        </w:rPr>
        <w:t xml:space="preserve"> wê filosofekê kurd ku wê di 1234an de wê bijî wê, li rojhilatê kurdistanê li gundê Suhrewerdê ji dayik bûye. Ji bo xwendina xwe çûye Bexdayê. Carna çûye sohbetên apê xwe Ebdulqadirê Suhrewerdî û Ebdulqadirê Geylanî ji wan tesawifê hên bûye . Li Besrayê jî çûye sohbetên Ebû Muhemmed bin Ebdullah.</w:t>
      </w:r>
    </w:p>
    <w:p w14:paraId="0CE73FD9" w14:textId="77777777" w:rsidR="00A834AF" w:rsidRDefault="00A834AF" w:rsidP="00A834AF">
      <w:pPr>
        <w:rPr>
          <w:color w:val="000000"/>
          <w:lang w:eastAsia="nb-NO"/>
        </w:rPr>
      </w:pPr>
      <w:r>
        <w:rPr>
          <w:color w:val="000000"/>
          <w:lang w:eastAsia="nb-NO"/>
        </w:rPr>
        <w:t xml:space="preserve">  </w:t>
      </w:r>
      <w:r w:rsidRPr="0012278E">
        <w:rPr>
          <w:b/>
          <w:color w:val="000000"/>
          <w:lang w:eastAsia="nb-NO"/>
        </w:rPr>
        <w:t xml:space="preserve"> Empedokles</w:t>
      </w:r>
      <w:r>
        <w:rPr>
          <w:color w:val="000000"/>
          <w:lang w:eastAsia="nb-NO"/>
        </w:rPr>
        <w:t xml:space="preserve">; wê, weke filosofekê girêkî ku ew li dora 494an jîya wê, weke care pêşî wê her çar elementên weke agir, av, ax û hewa wê bi hevdû re wê, bikarbênê. Wê li gorî wê, ew wê bi hêskirin û nefretê wê bi hevdû ve bibin yek û wê ji hevdû wê vaqatihin. </w:t>
      </w:r>
    </w:p>
    <w:p w14:paraId="1E891BE9" w14:textId="77777777" w:rsidR="00A834AF" w:rsidRDefault="00A834AF" w:rsidP="00A834AF">
      <w:pPr>
        <w:rPr>
          <w:color w:val="000000"/>
          <w:lang w:eastAsia="nb-NO"/>
        </w:rPr>
      </w:pPr>
      <w:r>
        <w:rPr>
          <w:b/>
          <w:color w:val="000000"/>
          <w:lang w:eastAsia="nb-NO"/>
        </w:rPr>
        <w:t xml:space="preserve">  </w:t>
      </w:r>
      <w:r w:rsidRPr="00985829">
        <w:rPr>
          <w:b/>
          <w:color w:val="000000"/>
          <w:lang w:eastAsia="nb-NO"/>
        </w:rPr>
        <w:t>Enstrumantalism</w:t>
      </w:r>
      <w:r>
        <w:rPr>
          <w:color w:val="000000"/>
          <w:lang w:eastAsia="nb-NO"/>
        </w:rPr>
        <w:t>(in:</w:t>
      </w:r>
      <w:r w:rsidRPr="00D8718E">
        <w:rPr>
          <w:lang w:val="sv-SE"/>
        </w:rPr>
        <w:t xml:space="preserve"> </w:t>
      </w:r>
      <w:r>
        <w:rPr>
          <w:color w:val="000000"/>
          <w:lang w:eastAsia="nb-NO"/>
        </w:rPr>
        <w:t>i</w:t>
      </w:r>
      <w:r w:rsidRPr="00D8718E">
        <w:rPr>
          <w:color w:val="000000"/>
          <w:lang w:eastAsia="nb-NO"/>
        </w:rPr>
        <w:t>nstrumentalism</w:t>
      </w:r>
      <w:r>
        <w:rPr>
          <w:color w:val="000000"/>
          <w:lang w:eastAsia="nb-NO"/>
        </w:rPr>
        <w:t xml:space="preserve">) wê navê têgînek amûrparêzî bê. Wê, di felsefeyê de wê, bi têgîna rewşek xwezayî û zanyarî ku ew bi bûjenî û û fîzîkî nikaribê were çavdêrkirin wê, bi wê mirov wê nikarê </w:t>
      </w:r>
      <w:r>
        <w:rPr>
          <w:color w:val="000000"/>
          <w:lang w:eastAsia="nb-NO"/>
        </w:rPr>
        <w:lastRenderedPageBreak/>
        <w:t xml:space="preserve">bahsa şaş û ankû rastbûna wê bikê. </w:t>
      </w:r>
      <w:r w:rsidRPr="00D8718E">
        <w:rPr>
          <w:color w:val="000000"/>
          <w:lang w:eastAsia="nb-NO"/>
        </w:rPr>
        <w:t>Di felsefeya zanistê de, amûrparêzî tê vê wateyê ku mirov bawer dike ku ya herî girîng ne ev e ku teoriyek li ser bingehên realîst an nerealîst bingeh digire.</w:t>
      </w:r>
    </w:p>
    <w:p w14:paraId="126A7412" w14:textId="093F17B5" w:rsidR="00E64697" w:rsidRDefault="00E64697" w:rsidP="00A834AF">
      <w:pPr>
        <w:rPr>
          <w:color w:val="000000"/>
          <w:lang w:eastAsia="nb-NO"/>
        </w:rPr>
      </w:pPr>
      <w:r>
        <w:rPr>
          <w:color w:val="000000"/>
          <w:lang w:eastAsia="nb-NO"/>
        </w:rPr>
        <w:t xml:space="preserve">  </w:t>
      </w:r>
      <w:r w:rsidRPr="00E64697">
        <w:rPr>
          <w:b/>
          <w:color w:val="000000"/>
          <w:lang w:eastAsia="nb-NO"/>
        </w:rPr>
        <w:t>Encam</w:t>
      </w:r>
      <w:r>
        <w:rPr>
          <w:color w:val="000000"/>
          <w:lang w:eastAsia="nb-NO"/>
        </w:rPr>
        <w:t>(in:</w:t>
      </w:r>
      <w:r w:rsidRPr="00E64697">
        <w:t xml:space="preserve"> </w:t>
      </w:r>
      <w:r w:rsidRPr="00E64697">
        <w:rPr>
          <w:color w:val="000000"/>
          <w:lang w:eastAsia="nb-NO"/>
        </w:rPr>
        <w:t>result</w:t>
      </w:r>
      <w:r>
        <w:rPr>
          <w:color w:val="000000"/>
          <w:lang w:eastAsia="nb-NO"/>
        </w:rPr>
        <w:t>) wê weke têgîneka ku wê navê hemû encama kirinên me yên ku me kirin û me derxistina li holê bê. Her kirina ku me kir û me bir sêrî wê weke encamakê mirov, dikarê wê werênê ser ziman. Di têgîna encamê de wê serkevtin û sernekevtin wê ne weyndar bê ku ew weke encam were dîtin û ankû were herê kirin bê. Encam wê tenê wê şert û rêgeza pêşî wê kirin wê bo wê pêwîst bê. Wê, bi wê re wê, di her kirinê de wê, weke encam wê piştî ku ew bû wê bibê. Encamê di du rengan wê bi wê re dikarê wê fahmbikê. Ya ku wê weke ya ku bi şenberî hat derxistin li holê bê. Wê di wê rewşê de wê, encam wê bi têgînek fîzîkî û bûjenî wê were fahmkirin û wê dema ku wê bahsa encamê wê were kirin wê pêwîstî hebûn û heyînek şenber a bi wê re wê were kirin bê. Aliyê din wê, dema ku mirov bi encamê re wê bi wê bihizirê wê ew bê ku wê her kirin, bûyîn, rûdan û rewş wê piştî destpêk û bûyîna wan û pê de mirov dikarê wê di wê çerçoveyê de wê hilde li dest û wê werênê ser ziman. Lê pêşî wê şerê bûyînê û pêkhatinê wê di wê temenê wê de wê hebê.</w:t>
      </w:r>
    </w:p>
    <w:p w14:paraId="3BACF7D9" w14:textId="042FDBA8" w:rsidR="00CD1A6F" w:rsidRPr="00E64697" w:rsidRDefault="00CD1A6F" w:rsidP="00A834AF">
      <w:pPr>
        <w:rPr>
          <w:color w:val="000000"/>
          <w:lang w:eastAsia="nb-NO"/>
        </w:rPr>
      </w:pPr>
      <w:r>
        <w:rPr>
          <w:color w:val="000000"/>
          <w:lang w:eastAsia="nb-NO"/>
        </w:rPr>
        <w:t xml:space="preserve">  </w:t>
      </w:r>
      <w:r w:rsidRPr="00CD1A6F">
        <w:rPr>
          <w:b/>
          <w:color w:val="000000"/>
          <w:lang w:eastAsia="nb-NO"/>
        </w:rPr>
        <w:t>Encama dîyar</w:t>
      </w:r>
      <w:r>
        <w:rPr>
          <w:color w:val="000000"/>
          <w:lang w:eastAsia="nb-NO"/>
        </w:rPr>
        <w:t>(in:</w:t>
      </w:r>
      <w:r w:rsidRPr="00CD1A6F">
        <w:t xml:space="preserve"> </w:t>
      </w:r>
      <w:r w:rsidRPr="00CD1A6F">
        <w:rPr>
          <w:color w:val="000000"/>
          <w:lang w:eastAsia="nb-NO"/>
        </w:rPr>
        <w:t>open result</w:t>
      </w:r>
      <w:r>
        <w:rPr>
          <w:color w:val="000000"/>
          <w:lang w:eastAsia="nb-NO"/>
        </w:rPr>
        <w:t xml:space="preserve">) wê, weke navê rewşa encamî a ku ew ew bi rewşî û bûjenî ew hatîya pêşxistin û bi şenberî ew heya bê. </w:t>
      </w:r>
    </w:p>
    <w:p w14:paraId="0D007657" w14:textId="77777777" w:rsidR="00A834AF" w:rsidRDefault="00A834AF" w:rsidP="00A834AF">
      <w:pPr>
        <w:rPr>
          <w:color w:val="000000"/>
          <w:lang w:eastAsia="nb-NO"/>
        </w:rPr>
      </w:pPr>
      <w:r w:rsidRPr="004A368F">
        <w:rPr>
          <w:b/>
          <w:color w:val="000000"/>
          <w:lang w:eastAsia="nb-NO"/>
        </w:rPr>
        <w:t xml:space="preserve">  Ethos</w:t>
      </w:r>
      <w:r>
        <w:rPr>
          <w:color w:val="000000"/>
          <w:lang w:eastAsia="nb-NO"/>
        </w:rPr>
        <w:t>, wê weke têgîneka ku wê bênê ser ziman ku mirov xwediyê şûnpêyê bê û wê fêrbûnên ji berê ku wê xuyên mirov wê bidina dîyarkirin wê bênê ser ziman. Ethos wê, bi xuyên kes re wê, ddi nava rewşa sazûmanî a civakî ku ew di wê de dijî wê, tevgerên rewîstî wê bi awayekê bûjenî ku wê bênê ser ziman bê. Wê bi têgîna etîkê re wê, ji aliyekê ve wê, fahmbikê Lê aliyê cûda ê etîkê wê dema ku wê ethosê di hilde li dest wê li ser sedemên wê re wê lêbikolê û wê hewlbide ku wê fahmbikê.</w:t>
      </w:r>
    </w:p>
    <w:p w14:paraId="65C8A006" w14:textId="77777777" w:rsidR="00A834AF" w:rsidRDefault="00A834AF" w:rsidP="00A834AF">
      <w:pPr>
        <w:rPr>
          <w:color w:val="000000"/>
          <w:lang w:eastAsia="nb-NO"/>
        </w:rPr>
      </w:pPr>
      <w:r>
        <w:rPr>
          <w:color w:val="000000"/>
          <w:lang w:eastAsia="nb-NO"/>
        </w:rPr>
        <w:t xml:space="preserve">  </w:t>
      </w:r>
      <w:r w:rsidRPr="00625958">
        <w:rPr>
          <w:b/>
          <w:color w:val="000000"/>
          <w:lang w:eastAsia="nb-NO"/>
        </w:rPr>
        <w:t>Etîmoloj</w:t>
      </w:r>
      <w:r>
        <w:rPr>
          <w:color w:val="000000"/>
          <w:lang w:eastAsia="nb-NO"/>
        </w:rPr>
        <w:t>i(in:</w:t>
      </w:r>
      <w:r w:rsidRPr="00625958">
        <w:t xml:space="preserve"> </w:t>
      </w:r>
      <w:r w:rsidRPr="00625958">
        <w:rPr>
          <w:color w:val="000000"/>
          <w:lang w:eastAsia="nb-NO"/>
        </w:rPr>
        <w:t>etymology</w:t>
      </w:r>
      <w:r>
        <w:rPr>
          <w:color w:val="000000"/>
          <w:lang w:eastAsia="nb-NO"/>
        </w:rPr>
        <w:t>) wê, di wateyak kokzaniyê de bê. Wê çavkaniya wê, ji xwe re wê, bikê mijare fahmkirin.</w:t>
      </w:r>
    </w:p>
    <w:p w14:paraId="5CAFFDC4" w14:textId="77777777" w:rsidR="00A834AF" w:rsidRDefault="00A834AF" w:rsidP="00A834AF">
      <w:pPr>
        <w:rPr>
          <w:color w:val="000000"/>
          <w:lang w:eastAsia="nb-NO"/>
        </w:rPr>
      </w:pPr>
      <w:r w:rsidRPr="008A02A0">
        <w:rPr>
          <w:b/>
          <w:color w:val="000000"/>
          <w:lang w:eastAsia="nb-NO"/>
        </w:rPr>
        <w:t xml:space="preserve">  Estetîk</w:t>
      </w:r>
      <w:r>
        <w:rPr>
          <w:color w:val="000000"/>
          <w:lang w:eastAsia="nb-NO"/>
        </w:rPr>
        <w:t>(in:</w:t>
      </w:r>
      <w:r w:rsidRPr="008A02A0">
        <w:t xml:space="preserve"> </w:t>
      </w:r>
      <w:r w:rsidRPr="008A02A0">
        <w:rPr>
          <w:color w:val="000000"/>
          <w:lang w:eastAsia="nb-NO"/>
        </w:rPr>
        <w:t>aesthetic</w:t>
      </w:r>
      <w:r>
        <w:rPr>
          <w:color w:val="000000"/>
          <w:lang w:eastAsia="nb-NO"/>
        </w:rPr>
        <w:t>) wê, weke navê ya bedew, levhatî û baş wê were dîtin. Di felsefeyê de wê, bi têgîna têgihiştinê, gihiştina fahmkirina wê, derxistina li têgihiştinê û fahmkirinê jî wê were ser ziman. Di demên kevnera de wê, beremberê wê gotina “</w:t>
      </w:r>
      <w:r w:rsidRPr="008A02A0">
        <w:rPr>
          <w:color w:val="000000"/>
          <w:lang w:eastAsia="nb-NO"/>
        </w:rPr>
        <w:t>'Aisthesis'</w:t>
      </w:r>
      <w:r>
        <w:rPr>
          <w:color w:val="000000"/>
          <w:lang w:eastAsia="nb-NO"/>
        </w:rPr>
        <w:t>” wê were hanîn li ser ziman.</w:t>
      </w:r>
    </w:p>
    <w:p w14:paraId="66A71E25" w14:textId="77777777" w:rsidR="00A834AF" w:rsidRDefault="00A834AF" w:rsidP="00A834AF">
      <w:pPr>
        <w:rPr>
          <w:color w:val="000000"/>
          <w:lang w:eastAsia="nb-NO"/>
        </w:rPr>
      </w:pPr>
      <w:r>
        <w:rPr>
          <w:color w:val="000000"/>
          <w:lang w:eastAsia="nb-NO"/>
        </w:rPr>
        <w:t xml:space="preserve">  Estetik wê, di roja me de wê, weke têgînek hûnerî a çêkerîyê bi bedewiyekê ku ew bênê li berçav jî bê. Wê, di wê rewşê de wê, têgîna </w:t>
      </w:r>
      <w:r>
        <w:rPr>
          <w:color w:val="000000"/>
          <w:lang w:eastAsia="nb-NO"/>
        </w:rPr>
        <w:lastRenderedPageBreak/>
        <w:t xml:space="preserve">estetîkê wê weke têgînek şubjeyî a fahmkirinê jî xwe di awayekê de wê, bide dîyarkirin. </w:t>
      </w:r>
    </w:p>
    <w:p w14:paraId="343C5865" w14:textId="77777777" w:rsidR="00A834AF" w:rsidRPr="00EA1330" w:rsidRDefault="00A834AF" w:rsidP="00A834AF">
      <w:pPr>
        <w:rPr>
          <w:color w:val="000000"/>
          <w:lang w:eastAsia="nb-NO"/>
        </w:rPr>
      </w:pPr>
      <w:r>
        <w:rPr>
          <w:color w:val="000000"/>
          <w:lang w:eastAsia="nb-NO"/>
        </w:rPr>
        <w:t xml:space="preserve">  Ezmûna hişmendiyê(in:</w:t>
      </w:r>
      <w:r w:rsidRPr="00880E18">
        <w:t xml:space="preserve"> </w:t>
      </w:r>
      <w:r w:rsidRPr="00880E18">
        <w:rPr>
          <w:color w:val="000000"/>
          <w:lang w:eastAsia="nb-NO"/>
        </w:rPr>
        <w:t>the experience of consciousness,</w:t>
      </w:r>
      <w:r>
        <w:rPr>
          <w:color w:val="000000"/>
          <w:lang w:eastAsia="nb-NO"/>
        </w:rPr>
        <w:t>) wê, navê pêşketina bi pêvajoyên aqil û pêşketina wê bê. Di wê şêwayê de wê çendî ku wê hizir wê zêde bibin wê bi wê re wê, zêdetirî wê, fêrbûna wê bi wê zêdetir bibê. Lê her ezmûn wê çavkaniya wê, kirin bê. Pêvajoyên jîyanê û jîyankirinê wê, bi wê re wê, temenê wê biafirênê.</w:t>
      </w:r>
    </w:p>
    <w:p w14:paraId="0A17E433" w14:textId="77777777" w:rsidR="00A834AF" w:rsidRDefault="00A834AF" w:rsidP="00A834AF">
      <w:pPr>
        <w:rPr>
          <w:color w:val="000000"/>
          <w:lang w:eastAsia="nb-NO"/>
        </w:rPr>
      </w:pPr>
      <w:r>
        <w:rPr>
          <w:b/>
          <w:color w:val="000000"/>
          <w:lang w:eastAsia="nb-NO"/>
        </w:rPr>
        <w:t>Estetism(in:</w:t>
      </w:r>
      <w:r w:rsidRPr="00C906AE">
        <w:t xml:space="preserve"> </w:t>
      </w:r>
      <w:r w:rsidRPr="00C906AE">
        <w:rPr>
          <w:b/>
          <w:color w:val="000000"/>
          <w:lang w:eastAsia="nb-NO"/>
        </w:rPr>
        <w:t>aestheticism</w:t>
      </w:r>
      <w:r>
        <w:rPr>
          <w:b/>
          <w:color w:val="000000"/>
          <w:lang w:eastAsia="nb-NO"/>
        </w:rPr>
        <w:t>)</w:t>
      </w:r>
      <w:r>
        <w:rPr>
          <w:color w:val="000000"/>
          <w:lang w:eastAsia="nb-NO"/>
        </w:rPr>
        <w:t xml:space="preserve"> wê, navê têgîna xwişikatiyê jî wê were ser ziman. Wê, di hûnerê û hwd de wê, bi têgîna hûnera sipehî û hwd re wê, were pêşxistin. Wê weke têgîneka ku wê hertimî wê di temenê lêgerîna li ya xweşiktir bê.</w:t>
      </w:r>
    </w:p>
    <w:p w14:paraId="519A3345" w14:textId="728E5DAF" w:rsidR="00A834AF" w:rsidRDefault="00E64697" w:rsidP="00A834AF">
      <w:pPr>
        <w:rPr>
          <w:color w:val="000000"/>
          <w:lang w:eastAsia="nb-NO"/>
        </w:rPr>
      </w:pPr>
      <w:r>
        <w:rPr>
          <w:color w:val="000000"/>
          <w:lang w:eastAsia="nb-NO"/>
        </w:rPr>
        <w:t xml:space="preserve">  </w:t>
      </w:r>
      <w:r w:rsidR="00CD1A6F" w:rsidRPr="00CD1A6F">
        <w:rPr>
          <w:b/>
          <w:color w:val="000000"/>
          <w:lang w:eastAsia="nb-NO"/>
        </w:rPr>
        <w:t>Ezmûn(</w:t>
      </w:r>
      <w:r w:rsidR="00CD1A6F">
        <w:rPr>
          <w:color w:val="000000"/>
          <w:lang w:eastAsia="nb-NO"/>
        </w:rPr>
        <w:t>in:</w:t>
      </w:r>
      <w:r w:rsidR="00CD1A6F" w:rsidRPr="00CD1A6F">
        <w:t xml:space="preserve"> </w:t>
      </w:r>
      <w:r w:rsidR="00CD1A6F" w:rsidRPr="00CD1A6F">
        <w:rPr>
          <w:color w:val="000000"/>
          <w:lang w:eastAsia="nb-NO"/>
        </w:rPr>
        <w:t>experimentation</w:t>
      </w:r>
      <w:r w:rsidR="00CD1A6F">
        <w:rPr>
          <w:color w:val="000000"/>
          <w:lang w:eastAsia="nb-NO"/>
        </w:rPr>
        <w:t>) wê, weke têgîneka navê kirinên me yên ku me kirina û di encama wan em gihiştina fêrbûnekê bê. Wê her kirin wê di aslê xwe de wê bi wê re wê weke ezmûnekê bê. Ezmûn wê di xwe de wê, fêrbûnê bi hişmendî û fîzîkî wê bi temenî bihawênê. Di wê rengê de wê, ezmûn bi fîzîkî wê alimandinî bê. Bi aqilî wê fêrbûn bê. Wê, di wê rengê de wê, dikarê wê bi wê re wê pênasebikê.</w:t>
      </w:r>
    </w:p>
    <w:p w14:paraId="52E6EE27" w14:textId="04CFE412" w:rsidR="003D4EEE" w:rsidRDefault="003D4EEE" w:rsidP="00A834AF">
      <w:pPr>
        <w:rPr>
          <w:color w:val="000000"/>
          <w:lang w:eastAsia="nb-NO"/>
        </w:rPr>
      </w:pPr>
      <w:r>
        <w:rPr>
          <w:color w:val="000000"/>
          <w:lang w:eastAsia="nb-NO"/>
        </w:rPr>
        <w:t xml:space="preserve"> </w:t>
      </w:r>
      <w:r w:rsidRPr="003D4EEE">
        <w:rPr>
          <w:b/>
          <w:color w:val="000000"/>
          <w:lang w:eastAsia="nb-NO"/>
        </w:rPr>
        <w:t xml:space="preserve"> Ezmûngerî</w:t>
      </w:r>
      <w:r>
        <w:rPr>
          <w:color w:val="000000"/>
          <w:lang w:eastAsia="nb-NO"/>
        </w:rPr>
        <w:t>(in:</w:t>
      </w:r>
      <w:r w:rsidRPr="003D4EEE">
        <w:t xml:space="preserve"> </w:t>
      </w:r>
      <w:r w:rsidRPr="003D4EEE">
        <w:rPr>
          <w:color w:val="000000"/>
          <w:lang w:eastAsia="nb-NO"/>
        </w:rPr>
        <w:t>experiential</w:t>
      </w:r>
      <w:r>
        <w:rPr>
          <w:color w:val="000000"/>
          <w:lang w:eastAsia="nb-NO"/>
        </w:rPr>
        <w:t>) wê, navê fêrbûnê a ku ew bi kirinê bûya û wê, weke fêrûbnek bi hişmendî hatî derxistin li têgihiştinê bê.</w:t>
      </w:r>
    </w:p>
    <w:p w14:paraId="23ADC77E" w14:textId="56B44B9D" w:rsidR="00A834AF" w:rsidRDefault="00AC38B4" w:rsidP="00A834AF">
      <w:pPr>
        <w:rPr>
          <w:color w:val="000000"/>
          <w:lang w:eastAsia="nb-NO"/>
        </w:rPr>
      </w:pPr>
      <w:r>
        <w:rPr>
          <w:color w:val="000000"/>
          <w:lang w:eastAsia="nb-NO"/>
        </w:rPr>
        <w:t xml:space="preserve"> </w:t>
      </w:r>
      <w:r w:rsidRPr="00AC38B4">
        <w:rPr>
          <w:b/>
          <w:color w:val="000000"/>
          <w:lang w:eastAsia="nb-NO"/>
        </w:rPr>
        <w:t xml:space="preserve"> Ez</w:t>
      </w:r>
      <w:r>
        <w:rPr>
          <w:color w:val="000000"/>
          <w:lang w:eastAsia="nb-NO"/>
        </w:rPr>
        <w:t>(in:me) wê navê têgînek keseyetî a bi hişmendî ku ew di xwe de xwediyê wê ya bê.</w:t>
      </w:r>
    </w:p>
    <w:p w14:paraId="5CCAF60D" w14:textId="7D3215C4" w:rsidR="00A834AF" w:rsidRDefault="00AC38B4" w:rsidP="00A834AF">
      <w:pPr>
        <w:rPr>
          <w:color w:val="000000"/>
          <w:lang w:eastAsia="nb-NO"/>
        </w:rPr>
      </w:pPr>
      <w:r w:rsidRPr="00AC38B4">
        <w:rPr>
          <w:b/>
          <w:color w:val="000000"/>
          <w:lang w:eastAsia="nb-NO"/>
        </w:rPr>
        <w:t xml:space="preserve">  Ezîtî</w:t>
      </w:r>
      <w:r>
        <w:rPr>
          <w:color w:val="000000"/>
          <w:lang w:eastAsia="nb-NO"/>
        </w:rPr>
        <w:t xml:space="preserve"> (in:</w:t>
      </w:r>
      <w:r w:rsidRPr="00AC38B4">
        <w:t xml:space="preserve"> </w:t>
      </w:r>
      <w:r w:rsidRPr="00AC38B4">
        <w:rPr>
          <w:color w:val="000000"/>
          <w:lang w:eastAsia="nb-NO"/>
        </w:rPr>
        <w:t>personality</w:t>
      </w:r>
      <w:r>
        <w:rPr>
          <w:color w:val="000000"/>
          <w:lang w:eastAsia="nb-NO"/>
        </w:rPr>
        <w:t>) wê, navê rewşa hebûnek dîyar a bi hebûna mirov a keseyetîyê bi hişmendî bê. Wê her mirov wê, piştî ku bi zanîn û hişmendî bû û pê de wê bigihijê ezîtîyekê. Ezîtî wê di temenê wê de wê, pêşketina bi hiş, zanîn û fahmkirinê wê hebê. Wê, di wê rengê de wê. bi wê re wê gihiştina zanîna di derbarê xwe de wê, bi wê re wê, hebê. Wê, felsefeyê de wê, bi aliyê wê yêm xûyî, civaknasî, civakî û hwd re wê were hildan li dest û wê were fahmkirin.</w:t>
      </w:r>
    </w:p>
    <w:p w14:paraId="5CD55468" w14:textId="1B81DDEA" w:rsidR="00A834AF" w:rsidRDefault="003E1238" w:rsidP="00A834AF">
      <w:pPr>
        <w:rPr>
          <w:color w:val="000000"/>
          <w:lang w:eastAsia="nb-NO"/>
        </w:rPr>
      </w:pPr>
      <w:r>
        <w:rPr>
          <w:color w:val="000000"/>
          <w:lang w:eastAsia="nb-NO"/>
        </w:rPr>
        <w:t xml:space="preserve"> </w:t>
      </w:r>
      <w:r w:rsidRPr="003E1238">
        <w:rPr>
          <w:b/>
          <w:color w:val="000000"/>
          <w:lang w:eastAsia="nb-NO"/>
        </w:rPr>
        <w:t>Eynelqudatê Hemedanî</w:t>
      </w:r>
      <w:r w:rsidRPr="003E1238">
        <w:rPr>
          <w:color w:val="000000"/>
          <w:lang w:eastAsia="nb-NO"/>
        </w:rPr>
        <w:t xml:space="preserve"> filosofekê kurd ku li dora 1131 li Hemedan jîya</w:t>
      </w:r>
      <w:r>
        <w:rPr>
          <w:color w:val="000000"/>
          <w:lang w:eastAsia="nb-NO"/>
        </w:rPr>
        <w:t>. Li ser metafîzîk û dîr</w:t>
      </w:r>
      <w:r w:rsidR="00932391">
        <w:rPr>
          <w:color w:val="000000"/>
          <w:lang w:eastAsia="nb-NO"/>
        </w:rPr>
        <w:t>okê û hinekî felsefey</w:t>
      </w:r>
    </w:p>
    <w:p w14:paraId="7F13FC29" w14:textId="77777777" w:rsidR="00A834AF" w:rsidRDefault="00A834AF" w:rsidP="00A834AF">
      <w:pPr>
        <w:rPr>
          <w:color w:val="000000"/>
          <w:lang w:eastAsia="nb-NO"/>
        </w:rPr>
      </w:pPr>
    </w:p>
    <w:p w14:paraId="3CBD9DB1" w14:textId="77777777" w:rsidR="00A834AF" w:rsidRDefault="00A834AF" w:rsidP="00A834AF">
      <w:pPr>
        <w:rPr>
          <w:color w:val="000000"/>
          <w:lang w:eastAsia="nb-NO"/>
        </w:rPr>
      </w:pPr>
    </w:p>
    <w:p w14:paraId="51575F40" w14:textId="77777777" w:rsidR="00A834AF" w:rsidRDefault="00A834AF" w:rsidP="00A834AF">
      <w:pPr>
        <w:rPr>
          <w:color w:val="000000"/>
          <w:lang w:eastAsia="nb-NO"/>
        </w:rPr>
      </w:pPr>
    </w:p>
    <w:p w14:paraId="1FEDECD3" w14:textId="77777777" w:rsidR="00A834AF" w:rsidRDefault="00A834AF" w:rsidP="00A834AF">
      <w:pPr>
        <w:rPr>
          <w:color w:val="000000"/>
          <w:lang w:eastAsia="nb-NO"/>
        </w:rPr>
      </w:pPr>
    </w:p>
    <w:p w14:paraId="05A31493" w14:textId="77777777" w:rsidR="00A834AF" w:rsidRDefault="00A834AF" w:rsidP="00A834AF">
      <w:pPr>
        <w:rPr>
          <w:color w:val="000000"/>
          <w:lang w:eastAsia="nb-NO"/>
        </w:rPr>
      </w:pPr>
    </w:p>
    <w:p w14:paraId="5C590E89" w14:textId="77777777" w:rsidR="00A834AF" w:rsidRDefault="00A834AF" w:rsidP="00A834AF">
      <w:pPr>
        <w:rPr>
          <w:color w:val="000000"/>
          <w:lang w:eastAsia="nb-NO"/>
        </w:rPr>
      </w:pPr>
    </w:p>
    <w:p w14:paraId="5F8F9461" w14:textId="77777777" w:rsidR="00A834AF" w:rsidRDefault="00A834AF" w:rsidP="00A834AF">
      <w:pPr>
        <w:rPr>
          <w:color w:val="000000"/>
          <w:lang w:eastAsia="nb-NO"/>
        </w:rPr>
      </w:pPr>
    </w:p>
    <w:p w14:paraId="7EA4D43A" w14:textId="77777777" w:rsidR="00A834AF" w:rsidRDefault="00A834AF" w:rsidP="00A834AF">
      <w:pPr>
        <w:rPr>
          <w:color w:val="000000"/>
          <w:lang w:eastAsia="nb-NO"/>
        </w:rPr>
      </w:pPr>
    </w:p>
    <w:p w14:paraId="146EB7E6" w14:textId="77777777" w:rsidR="00A834AF" w:rsidRDefault="00A834AF" w:rsidP="00A834AF">
      <w:pPr>
        <w:rPr>
          <w:color w:val="000000"/>
          <w:lang w:eastAsia="nb-NO"/>
        </w:rPr>
      </w:pPr>
    </w:p>
    <w:p w14:paraId="7691ABB9" w14:textId="77777777" w:rsidR="00A834AF" w:rsidRPr="00A834AF" w:rsidRDefault="00A834AF" w:rsidP="00A834AF">
      <w:pPr>
        <w:rPr>
          <w:b/>
          <w:color w:val="000000"/>
          <w:sz w:val="32"/>
          <w:szCs w:val="32"/>
          <w:lang w:eastAsia="nb-NO"/>
        </w:rPr>
      </w:pPr>
    </w:p>
    <w:p w14:paraId="42B295A3" w14:textId="5823637B" w:rsidR="00374EE4" w:rsidRPr="00A834AF" w:rsidRDefault="00A834AF" w:rsidP="00A834AF">
      <w:pPr>
        <w:rPr>
          <w:b/>
          <w:color w:val="000000"/>
          <w:sz w:val="32"/>
          <w:szCs w:val="32"/>
          <w:lang w:eastAsia="nb-NO"/>
        </w:rPr>
      </w:pPr>
      <w:r w:rsidRPr="00A834AF">
        <w:rPr>
          <w:b/>
          <w:color w:val="000000"/>
          <w:sz w:val="32"/>
          <w:szCs w:val="32"/>
          <w:lang w:eastAsia="nb-NO"/>
        </w:rPr>
        <w:t xml:space="preserve">                     F</w:t>
      </w:r>
    </w:p>
    <w:p w14:paraId="4F1E5A89" w14:textId="6F27C830" w:rsidR="00374EE4" w:rsidRPr="00374EE4" w:rsidRDefault="00A834AF" w:rsidP="00A834AF">
      <w:pPr>
        <w:rPr>
          <w:color w:val="000000"/>
          <w:lang w:eastAsia="nb-NO"/>
        </w:rPr>
      </w:pPr>
      <w:r w:rsidRPr="00362082">
        <w:rPr>
          <w:b/>
          <w:color w:val="000000"/>
          <w:lang w:eastAsia="nb-NO"/>
        </w:rPr>
        <w:t xml:space="preserve">   F</w:t>
      </w:r>
      <w:r w:rsidR="00374EE4">
        <w:rPr>
          <w:b/>
          <w:color w:val="000000"/>
          <w:lang w:eastAsia="nb-NO"/>
        </w:rPr>
        <w:t xml:space="preserve">anatism </w:t>
      </w:r>
      <w:r w:rsidR="00374EE4" w:rsidRPr="00374EE4">
        <w:rPr>
          <w:color w:val="000000"/>
          <w:lang w:eastAsia="nb-NO"/>
        </w:rPr>
        <w:t xml:space="preserve">wê, zêde bi rewş û tiştekê ve girêdayînek bê. Wê, bi wê re wê, </w:t>
      </w:r>
      <w:r w:rsidR="00374EE4">
        <w:rPr>
          <w:color w:val="000000"/>
          <w:lang w:eastAsia="nb-NO"/>
        </w:rPr>
        <w:t>zêde xwe lê berdanê û tenê bi wê ve bi sînor mayînê û girêdanê dihênê ser ziman.</w:t>
      </w:r>
    </w:p>
    <w:p w14:paraId="3AA340FF" w14:textId="5A841781" w:rsidR="00A834AF" w:rsidRDefault="00374EE4" w:rsidP="00A834AF">
      <w:pPr>
        <w:rPr>
          <w:color w:val="000000"/>
          <w:lang w:eastAsia="nb-NO"/>
        </w:rPr>
      </w:pPr>
      <w:r>
        <w:rPr>
          <w:b/>
          <w:color w:val="000000"/>
          <w:lang w:eastAsia="nb-NO"/>
        </w:rPr>
        <w:t>F</w:t>
      </w:r>
      <w:r w:rsidR="00A834AF" w:rsidRPr="00362082">
        <w:rPr>
          <w:b/>
          <w:color w:val="000000"/>
          <w:lang w:eastAsia="nb-NO"/>
        </w:rPr>
        <w:t>êrs</w:t>
      </w:r>
      <w:r w:rsidR="00A834AF">
        <w:rPr>
          <w:color w:val="000000"/>
          <w:lang w:eastAsia="nb-NO"/>
        </w:rPr>
        <w:t xml:space="preserve">, wê weke têgînek felsefeyê a ku wê çavkaniya wê bi hîs û hwd re wê li wê bihizirê bê. Wê stoayî wê bi hizirkirina weke çavkaniya zanînê wê bi wê re wê, bi rengê jîyanê ku mirov çawa bijî wê bide dîyarkirin re wê li wê bihizirin û wê bênin ser ziman. </w:t>
      </w:r>
    </w:p>
    <w:p w14:paraId="33A1B578" w14:textId="1FAA1630" w:rsidR="00A32990" w:rsidRDefault="00A32990" w:rsidP="00A834AF">
      <w:pPr>
        <w:rPr>
          <w:color w:val="000000"/>
          <w:lang w:eastAsia="nb-NO"/>
        </w:rPr>
      </w:pPr>
      <w:r>
        <w:rPr>
          <w:color w:val="000000"/>
          <w:lang w:eastAsia="nb-NO"/>
        </w:rPr>
        <w:t xml:space="preserve"> </w:t>
      </w:r>
      <w:r w:rsidRPr="00A32990">
        <w:rPr>
          <w:b/>
          <w:color w:val="000000"/>
          <w:lang w:eastAsia="nb-NO"/>
        </w:rPr>
        <w:t>Fêrkirin</w:t>
      </w:r>
      <w:r>
        <w:rPr>
          <w:color w:val="000000"/>
          <w:lang w:eastAsia="nb-NO"/>
        </w:rPr>
        <w:t>(in:</w:t>
      </w:r>
      <w:r w:rsidRPr="00A32990">
        <w:t xml:space="preserve"> to teach</w:t>
      </w:r>
      <w:r>
        <w:rPr>
          <w:color w:val="000000"/>
          <w:lang w:eastAsia="nb-NO"/>
        </w:rPr>
        <w:t>) wê, li ser esasê gihandina li zanînê û bi zanekirinê bê. Wê, di wê rewşê de wê bi zanînê û rengê perwerdekirinê bê û bi rengê alimandina ezmûnî a kirinî bê.</w:t>
      </w:r>
    </w:p>
    <w:p w14:paraId="4508219F" w14:textId="3F5B4D8D" w:rsidR="00A32990" w:rsidRDefault="00A32990" w:rsidP="00A834AF">
      <w:pPr>
        <w:rPr>
          <w:color w:val="000000"/>
          <w:lang w:eastAsia="nb-NO"/>
        </w:rPr>
      </w:pPr>
      <w:r>
        <w:rPr>
          <w:color w:val="000000"/>
          <w:lang w:eastAsia="nb-NO"/>
        </w:rPr>
        <w:t xml:space="preserve">  </w:t>
      </w:r>
      <w:r w:rsidRPr="00A32990">
        <w:rPr>
          <w:b/>
          <w:color w:val="000000"/>
          <w:lang w:eastAsia="nb-NO"/>
        </w:rPr>
        <w:t>Fêrbûn</w:t>
      </w:r>
      <w:r>
        <w:rPr>
          <w:color w:val="000000"/>
          <w:lang w:eastAsia="nb-NO"/>
        </w:rPr>
        <w:t>(in:</w:t>
      </w:r>
      <w:r w:rsidRPr="00A32990">
        <w:t xml:space="preserve"> </w:t>
      </w:r>
      <w:r>
        <w:rPr>
          <w:color w:val="000000"/>
          <w:lang w:eastAsia="nb-NO"/>
        </w:rPr>
        <w:t>learn) wê, weke temenê fêrkirinê ê di nava jîyanê de li ser rewş, tişt û bûyarên rûdidin re. Weki din wê di wê rewşê di dibistanan de wê, bi xwandinê û memosteyi wê were fêrkirin.</w:t>
      </w:r>
    </w:p>
    <w:p w14:paraId="240148E9" w14:textId="77777777" w:rsidR="00A834AF" w:rsidRPr="00961846" w:rsidRDefault="00A834AF" w:rsidP="00A834AF">
      <w:pPr>
        <w:rPr>
          <w:color w:val="000000"/>
          <w:lang w:eastAsia="nb-NO"/>
        </w:rPr>
      </w:pPr>
      <w:r>
        <w:rPr>
          <w:color w:val="000000"/>
          <w:lang w:eastAsia="nb-NO"/>
        </w:rPr>
        <w:t xml:space="preserve">  </w:t>
      </w:r>
      <w:r w:rsidRPr="00961846">
        <w:rPr>
          <w:b/>
          <w:color w:val="000000"/>
          <w:lang w:eastAsia="nb-NO"/>
        </w:rPr>
        <w:t>Feqiyê Teyran</w:t>
      </w:r>
      <w:r w:rsidRPr="00961846">
        <w:rPr>
          <w:color w:val="000000"/>
          <w:lang w:eastAsia="nb-NO"/>
        </w:rPr>
        <w:t xml:space="preserve">, li gor hin dîrokzanan, di 1590'an de hatiye dinê û di 1632-1660'an de çûya ser dilovaniya xwe. Li ser van dîrokan riwayetên muxtelif hene. Ya rastî ew e ku Feqiyê Teyran di 1590'an de hatiyê dinê û jiyaneke mezin û bi zanist berdewam kiriye. </w:t>
      </w:r>
    </w:p>
    <w:p w14:paraId="6056D70D" w14:textId="77777777" w:rsidR="00A834AF" w:rsidRPr="00961846" w:rsidRDefault="00A834AF" w:rsidP="00A834AF">
      <w:pPr>
        <w:rPr>
          <w:color w:val="000000"/>
          <w:lang w:eastAsia="nb-NO"/>
        </w:rPr>
      </w:pPr>
      <w:r w:rsidRPr="00961846">
        <w:rPr>
          <w:color w:val="000000"/>
          <w:lang w:eastAsia="nb-NO"/>
        </w:rPr>
        <w:t xml:space="preserve">  Di gelek vegotin û nivîsan de behsa wê yekê tê kirin ku Feqiyê Teyran weke filosofê oli û helbestvan bû. Ya rasti ew e ku ew ne tenê şaîr bû, lê di ber re fîlozofekî mezin jî bû. Di dema xwe de li ser hizir pir kûr bûye û pir nivîsandiye. Herçend zêde pirtûkên wî heta îro nehatibin jî, em dizanin ku wî ne yek an jî du, lê hinek pirtûk nivîsandine. Li ser felsefe, dîrokê, dema xwe de û pêşketinên dema xwe, hizre xwe aniye ser ziman. </w:t>
      </w:r>
    </w:p>
    <w:p w14:paraId="7E8507B4" w14:textId="77777777" w:rsidR="00A834AF" w:rsidRDefault="00A834AF" w:rsidP="00A834AF">
      <w:pPr>
        <w:rPr>
          <w:color w:val="000000"/>
          <w:lang w:eastAsia="nb-NO"/>
        </w:rPr>
      </w:pPr>
      <w:r w:rsidRPr="00961846">
        <w:rPr>
          <w:color w:val="000000"/>
          <w:lang w:eastAsia="nb-NO"/>
        </w:rPr>
        <w:t xml:space="preserve">  Feqiyê Teyran li gundê Miksê ji dayîk bûye, ku girêdayiyê Colemêrg (Hekarî) ye. Lê Mikis an jî Miks, niha girêdayiyê Wanê ye. Navê Feqiyê Teyran yê rastî jî, weka di çarînê de gotiye "Mihemed" (Mîr Mihemed) e. Feqî di helbestek xwe de jî navlêka xwe "Mîr Mihê" daniye. Ew bi xwe ji malbatek eşîriye. Di dîroka zanîn û wêjeya kurdî de cihekî bêhempa digire. Helbestvan, destannivîs û çîrok nivîsekî mezin e. Kurê mirekî kurd e. Berhemên nivîskar wek Şêxê Senan, Qiseya Bersiyayî û Qewla Hespê Reş e. Her wiha, di nav nivîskarên kurd de cara ewil pexşan nivîsiye</w:t>
      </w:r>
    </w:p>
    <w:p w14:paraId="75319546" w14:textId="2537511A" w:rsidR="001643B8" w:rsidRDefault="001643B8" w:rsidP="00A834AF">
      <w:pPr>
        <w:rPr>
          <w:color w:val="000000"/>
          <w:lang w:eastAsia="nb-NO"/>
        </w:rPr>
      </w:pPr>
      <w:r>
        <w:rPr>
          <w:color w:val="000000"/>
          <w:lang w:eastAsia="nb-NO"/>
        </w:rPr>
        <w:t xml:space="preserve">  </w:t>
      </w:r>
      <w:r w:rsidRPr="001643B8">
        <w:rPr>
          <w:b/>
          <w:color w:val="000000"/>
          <w:lang w:eastAsia="nb-NO"/>
        </w:rPr>
        <w:t>Feqiyê teyrantî</w:t>
      </w:r>
      <w:r>
        <w:rPr>
          <w:color w:val="000000"/>
          <w:lang w:eastAsia="nb-NO"/>
        </w:rPr>
        <w:t xml:space="preserve"> wê, weke navê hizrên feqiyê teyran û felsefeya wî bê. Wê, di felsefeya wê de wê, giringiyê bide fahmkirina bi dil û di wê </w:t>
      </w:r>
      <w:r>
        <w:rPr>
          <w:color w:val="000000"/>
          <w:lang w:eastAsia="nb-NO"/>
        </w:rPr>
        <w:lastRenderedPageBreak/>
        <w:t>çerçoveyê de wê, di nava têgînek fahmkirinê de bê. Lê ji hin têgînên di derbarê felsefeya wî de ku ew heta roja me mana ji wan dihê fahmkirin ku wî giringî daya fahmkirina bi mantiqî di demên xwe yê dawî de.</w:t>
      </w:r>
    </w:p>
    <w:p w14:paraId="50857981" w14:textId="77777777" w:rsidR="00A834AF" w:rsidRDefault="00A834AF" w:rsidP="00A834AF">
      <w:pPr>
        <w:rPr>
          <w:color w:val="000000"/>
          <w:lang w:eastAsia="nb-NO"/>
        </w:rPr>
      </w:pPr>
      <w:r>
        <w:rPr>
          <w:color w:val="000000"/>
          <w:lang w:eastAsia="nb-NO"/>
        </w:rPr>
        <w:t xml:space="preserve">  </w:t>
      </w:r>
      <w:r w:rsidRPr="00283AC9">
        <w:rPr>
          <w:b/>
          <w:color w:val="000000"/>
          <w:lang w:eastAsia="nb-NO"/>
        </w:rPr>
        <w:t>Felsefeya karma</w:t>
      </w:r>
      <w:r>
        <w:rPr>
          <w:color w:val="000000"/>
          <w:lang w:eastAsia="nb-NO"/>
        </w:rPr>
        <w:t>(in:</w:t>
      </w:r>
      <w:r w:rsidRPr="00283AC9">
        <w:t xml:space="preserve"> </w:t>
      </w:r>
      <w:r w:rsidRPr="00283AC9">
        <w:rPr>
          <w:color w:val="000000"/>
          <w:lang w:eastAsia="nb-NO"/>
        </w:rPr>
        <w:t>philosophy of karma</w:t>
      </w:r>
      <w:r>
        <w:rPr>
          <w:color w:val="000000"/>
          <w:lang w:eastAsia="nb-NO"/>
        </w:rPr>
        <w:t xml:space="preserve">), di felsefeya karma de wê, tişt wê, bi ya vajî wê re wê hebê. Wê bawerbikê ku wê hemû kiryar û çalak wê, beremberê wê hem bi fîzîkî û hem jî wê bi zêhnî wê bibê. Wê weke têgîneka ku wê bi rengê bûyîna bi şert bê. Li gorî wê, xwe bi bi sînor kirina bi gotina ´ez´ re wê, weke rewşek ne rast bê. Li gorî wê hemû tevger, kirin û hizir karma diafirênin û karma jî dunyayê bi rêve dibê. Li gorî wê, karma dema berî du bûyî, ya dema du bûyî û ya dema piştî tu bûyî re wê, were ser ziman. </w:t>
      </w:r>
    </w:p>
    <w:p w14:paraId="2B93201B" w14:textId="77777777" w:rsidR="00A834AF" w:rsidRDefault="00A834AF" w:rsidP="00A834AF">
      <w:pPr>
        <w:rPr>
          <w:color w:val="000000"/>
          <w:lang w:eastAsia="nb-NO"/>
        </w:rPr>
      </w:pPr>
      <w:r>
        <w:rPr>
          <w:color w:val="000000"/>
          <w:lang w:eastAsia="nb-NO"/>
        </w:rPr>
        <w:t xml:space="preserve">  </w:t>
      </w:r>
      <w:r w:rsidRPr="008E1B92">
        <w:rPr>
          <w:b/>
          <w:color w:val="000000"/>
          <w:lang w:eastAsia="nb-NO"/>
        </w:rPr>
        <w:t>Felsefeya dahûrîyê</w:t>
      </w:r>
      <w:r>
        <w:rPr>
          <w:color w:val="000000"/>
          <w:lang w:eastAsia="nb-NO"/>
        </w:rPr>
        <w:t>(in:</w:t>
      </w:r>
      <w:r w:rsidRPr="002A0861">
        <w:t xml:space="preserve"> </w:t>
      </w:r>
      <w:r w:rsidRPr="002A0861">
        <w:rPr>
          <w:color w:val="000000"/>
          <w:lang w:eastAsia="nb-NO"/>
        </w:rPr>
        <w:t>analytical philosophy</w:t>
      </w:r>
      <w:r>
        <w:rPr>
          <w:color w:val="000000"/>
          <w:lang w:eastAsia="nb-NO"/>
        </w:rPr>
        <w:t xml:space="preserve">) wê, weke felsefeyek ku wê di sedsale 20an de wê bi zêdeyî wê were dîtin. Wê, bi idiaya ku wê, dervî nepenîyên metafîzîkî wê, şîroveyna jîyanî wê li ser temenê wê yê rast wê pêşbixê wê, were ser ziman. Wê, rêgeza pêşî wê, nepenî û spekulasyonên metafîzîkê red bikê wê, werênê ser ziman. Wê, di wê temenê wê weke felsefeyek dîyardeyî, bûjenî û hwd wê, di awayekê de wê, xwe bide nîşandin. Lê di wê rewşê de wê, bi têgîna dîyardetiyê de nekarîna xwe nepeniyê rizgarbikê. Felsefeya emprisismê wê hinekî wê temenê wê rewşa bi wê re bê. </w:t>
      </w:r>
    </w:p>
    <w:p w14:paraId="46438845" w14:textId="77777777" w:rsidR="00A834AF" w:rsidRDefault="00A834AF" w:rsidP="00A834AF">
      <w:pPr>
        <w:rPr>
          <w:color w:val="000000"/>
          <w:lang w:eastAsia="nb-NO"/>
        </w:rPr>
      </w:pPr>
      <w:r>
        <w:rPr>
          <w:color w:val="000000"/>
          <w:lang w:eastAsia="nb-NO"/>
        </w:rPr>
        <w:t xml:space="preserve">  Felsefeya dahûrîyê wê di jîyanê de wê, di fahmkirinê de wê, li ser temenê wê re wê, bi ziman re wê bi felsefeya ziman a kesên weke Witggestein re  wê, bi awayekê wê, were pêşxistin. Wê, di wê rengê de wê weke felsefeya zimanî wê, di çerçoveyê de wê werênê sser ziman ku wê gotina ku ew wateya wê nedîyarbê û newê fahmkirin ew newê hildan li dest. Wê, di wê çerçoveyê de wê, ya ku wê were fahmkiirn wê rast û wê, makul bê ku ew li gorî wê were hildan li dest. Felsefeya dahûrîyê wê, bi zaneyên weke Russell re jî wê, ji aliyê mantiqê ve wê, temenê wê yê hizirkirinê wê li ser zimanekê ´şenber´ wê bê çêkirin û hanîn li ser ziman.</w:t>
      </w:r>
    </w:p>
    <w:p w14:paraId="27CF9E74" w14:textId="77777777" w:rsidR="00A834AF" w:rsidRPr="0009787B" w:rsidRDefault="00A834AF" w:rsidP="00A834AF">
      <w:pPr>
        <w:rPr>
          <w:color w:val="000000"/>
          <w:lang w:eastAsia="nb-NO"/>
        </w:rPr>
      </w:pPr>
      <w:r w:rsidRPr="0009787B">
        <w:rPr>
          <w:b/>
          <w:color w:val="000000"/>
          <w:lang w:eastAsia="nb-NO"/>
        </w:rPr>
        <w:t>Felsefeya îdealismê</w:t>
      </w:r>
      <w:r>
        <w:rPr>
          <w:b/>
          <w:color w:val="000000"/>
          <w:lang w:eastAsia="nb-NO"/>
        </w:rPr>
        <w:t>(in:</w:t>
      </w:r>
      <w:r w:rsidRPr="0009787B">
        <w:t xml:space="preserve"> </w:t>
      </w:r>
      <w:r w:rsidRPr="0009787B">
        <w:rPr>
          <w:b/>
          <w:color w:val="000000"/>
          <w:lang w:eastAsia="nb-NO"/>
        </w:rPr>
        <w:t>philosophy of idealism</w:t>
      </w:r>
      <w:r>
        <w:rPr>
          <w:b/>
          <w:color w:val="000000"/>
          <w:lang w:eastAsia="nb-NO"/>
        </w:rPr>
        <w:t>)</w:t>
      </w:r>
      <w:r>
        <w:rPr>
          <w:color w:val="000000"/>
          <w:lang w:eastAsia="nb-NO"/>
        </w:rPr>
        <w:t>;</w:t>
      </w:r>
      <w:r w:rsidRPr="0009787B">
        <w:rPr>
          <w:color w:val="000000"/>
          <w:lang w:eastAsia="nb-NO"/>
        </w:rPr>
        <w:t xml:space="preserve"> wê di aslê xwe de wê piştî demên ronasansê û pê de wê bê mijareka ku wê pirr zêde wê bi metalyalismê û ankû tenê bi serê xwe ku wê li ser wê were sekin in bê. Di nava fahmkirina felsefeya îdealismê de wê, dema ku mirov li wê dihizirê û wê lêdikolê mirov wê dibînê ku wê di her demê de wê filosof bi filosof wê kesên ku ew li ser wê sekinîna û hizrên xwe hanîna ser ziman wê were dîtin. Di wê rewşê de wê, serdema îdealismê bi felsefîkî wê berî zayina îsa wê, bi platon û aristo re wê temenekê wê yê fahmkirinê wê were dîtin. Di wê çerçoveyê de wê, di serî de wê, weke </w:t>
      </w:r>
      <w:r w:rsidRPr="0009787B">
        <w:rPr>
          <w:color w:val="000000"/>
          <w:lang w:eastAsia="nb-NO"/>
        </w:rPr>
        <w:lastRenderedPageBreak/>
        <w:t xml:space="preserve">aliyekê giring wê di serî de wê mirov dikarê wê, werênê li ser ziman ku wê di wê rengê û awayê de wê, mirov dikarê wê werênê li ser ziman wê, di wê rewşê de wê, îdealism wê weke rengekê hizirkirinê ku wê di nava wê de wê, hizrên cûda wê werina li ser ziman. Îdealisma serdemên kevnera a bi platon û aristo û hwd re wê were dîtin wê, bi awayekê darêjkî û objektiv bê. Wê di wê çerçoveyê de wê, ji aliyekê ve wê, rengê xwe wê bide dîyarkirin. Di dewama wê de wê, aliyê wê yê îdealistî bê ku wê di serdemên navîn de wê hizrên filosofên serdemên kevnera wê di demên serdemên navîn de wê were xistin temenê fahmkirinê. </w:t>
      </w:r>
    </w:p>
    <w:p w14:paraId="62FE8462" w14:textId="77777777" w:rsidR="00A834AF" w:rsidRPr="0009787B" w:rsidRDefault="00A834AF" w:rsidP="00A834AF">
      <w:pPr>
        <w:rPr>
          <w:color w:val="000000"/>
          <w:lang w:eastAsia="nb-NO"/>
        </w:rPr>
      </w:pPr>
      <w:r w:rsidRPr="0009787B">
        <w:rPr>
          <w:color w:val="000000"/>
          <w:lang w:eastAsia="nb-NO"/>
        </w:rPr>
        <w:t xml:space="preserve">    Di wê warê de wê, weke felsefe hanîna li ser ziman ku ew îdealism jî bê wê, bi awayekê wê, di xwe de wê hizreka hebûnê û hewldana fahmkirina wê di xwe de wê bipirsê. Di wê warê de wê, dema ku wê were hemberî bawerîyê wê hingî wê, weke hizreke ´biserêxwe´ wê were dîtin û wê, di wê çerçoveyê de wê, hatina wê ya berhevdû wê were dîtin. Kant wê di felsefeya xwe de wê weke têgîna îdealismê ku wê werênê li ser ziman wê bi gotina ´tişta di xwe de´ wê bi wê re wê werênê li ser ziman. Di wê rengê de wê, kant wê, di aslê xwe de wê, rengê şîroveya wî weke aliyekê giring wê felsefeya îdealismê a bi aliyê wê yê ku wê bi olê re ew dihê berhevdû jî wê weke ku wê bi wê aliyê wê were dîtin.</w:t>
      </w:r>
    </w:p>
    <w:p w14:paraId="59297EF0" w14:textId="77777777" w:rsidR="00A834AF" w:rsidRDefault="00A834AF" w:rsidP="00A834AF">
      <w:pPr>
        <w:rPr>
          <w:color w:val="000000"/>
          <w:lang w:eastAsia="nb-NO"/>
        </w:rPr>
      </w:pPr>
      <w:r w:rsidRPr="0009787B">
        <w:rPr>
          <w:color w:val="000000"/>
          <w:lang w:eastAsia="nb-NO"/>
        </w:rPr>
        <w:t xml:space="preserve">    Îdealisma Kant wê weke îdealismeka metafîzîkî ku wê bi wê bawerbikê ku wê rastî ji ´îdea´yan diafirê bê. Wê di wê çerçoveyê de wê, dema ku wê kant wê felsefeya xwe wê werênê li ser ziman wê, temenê tiştê wê weke ´tozê´ wê bênê li ser ziman û bi demê re ku wê were zanîn bê wê werênê li ser ziman. Di wê rengê de wê îdealisma kant wê di şêwayekê de wê xwe bide dîyarkirin. Di wê rewşê de wê, di demên serdemên kevnera de wê, bi hizrên îdealismî ku wê werina pêşxistin wê di wê rewşê de wê, bi şêwayekê wê, bi gîyanê re wê werina li ser ziman. Di wê rewşê de wê, gîyaneka ku wê laşê wê neyî wê bi wê re wê, were li ser ziman. Ev şêwa û rengê fahmkirinê ê wê demê wê, di demên hemdem de wê bi felsefeyê re wê di reng û awayên felsefeyê ên weke bûjenê ku ew ji îdea´yekê dibînê wê were li holê. Hinek hizrên ku wê aliyên din ve jî wê werina li ser ziman wê, bi rengê </w:t>
      </w:r>
      <w:r>
        <w:rPr>
          <w:color w:val="000000"/>
          <w:lang w:eastAsia="nb-NO"/>
        </w:rPr>
        <w:t>fahmkirina di dewama wê de bin.</w:t>
      </w:r>
    </w:p>
    <w:p w14:paraId="27F7A723" w14:textId="77777777" w:rsidR="00A834AF" w:rsidRDefault="00A834AF" w:rsidP="00A834AF">
      <w:pPr>
        <w:rPr>
          <w:color w:val="000000"/>
          <w:lang w:eastAsia="nb-NO"/>
        </w:rPr>
      </w:pPr>
      <w:r>
        <w:rPr>
          <w:color w:val="000000"/>
          <w:lang w:eastAsia="nb-NO"/>
        </w:rPr>
        <w:t xml:space="preserve">   </w:t>
      </w:r>
      <w:r w:rsidRPr="00FF1A1B">
        <w:rPr>
          <w:b/>
          <w:color w:val="000000"/>
          <w:lang w:eastAsia="nb-NO"/>
        </w:rPr>
        <w:t>Felsefeya dahûrê</w:t>
      </w:r>
      <w:r>
        <w:rPr>
          <w:color w:val="000000"/>
          <w:lang w:eastAsia="nb-NO"/>
        </w:rPr>
        <w:t>(in:</w:t>
      </w:r>
      <w:r w:rsidRPr="00F7007A">
        <w:t xml:space="preserve"> </w:t>
      </w:r>
      <w:r w:rsidRPr="00F7007A">
        <w:rPr>
          <w:color w:val="000000"/>
          <w:lang w:eastAsia="nb-NO"/>
        </w:rPr>
        <w:t>analytical philosophy</w:t>
      </w:r>
      <w:r>
        <w:rPr>
          <w:color w:val="000000"/>
          <w:lang w:eastAsia="nb-NO"/>
        </w:rPr>
        <w:t xml:space="preserve">) wê, weke felsefeyek û herîkinek felsefeyî ku wê piştî sedsale 19´min û pê de wê bi zêdeyî wê pêşkeve û wê derkeve li pêş. Bi hizrên xwe re wê, Wittgenstein wê, weynek giring wê, di pêşxistina wê de wê, bileyizê. </w:t>
      </w:r>
    </w:p>
    <w:p w14:paraId="62D3BD68" w14:textId="77777777" w:rsidR="00A834AF" w:rsidRDefault="00A834AF" w:rsidP="00A834AF">
      <w:pPr>
        <w:rPr>
          <w:color w:val="000000"/>
          <w:lang w:eastAsia="nb-NO"/>
        </w:rPr>
      </w:pPr>
      <w:r>
        <w:rPr>
          <w:color w:val="000000"/>
          <w:lang w:eastAsia="nb-NO"/>
        </w:rPr>
        <w:t xml:space="preserve">  Felsefeya dahûrê wê, weke felsefeya ku wê, dahûrîner, bûjenîparêz û dîyardeyî bê. Wê ji aliyekê ve wê, rêyên weke ceribandin, azmûn, </w:t>
      </w:r>
      <w:r>
        <w:rPr>
          <w:color w:val="000000"/>
          <w:lang w:eastAsia="nb-NO"/>
        </w:rPr>
        <w:lastRenderedPageBreak/>
        <w:t>fêrbûnbûn û aqilmeşandinê jî wê ji xwe re wê esas bigirê. Lê di rewşa dahûrkirina rewşan di cih de û di dema wê de wê bi wê re wê, weke felsefeyekê ku wê di mijara li ser temenekê dîrokî hanîna ser ziman de wê, hizrên cûda wê bi wê re wê biafirin. Hinek zaneyên ku wê bi wê bihizirin wê weke felsefeyekê demkî wê bênin ser ziman. Wê bi têgîna kku wê bi dema xwe û roja xwe re di cih de fahmdikê re wê, werênina ser ziman.</w:t>
      </w:r>
    </w:p>
    <w:p w14:paraId="70163ADC" w14:textId="77777777" w:rsidR="00A834AF" w:rsidRDefault="00A834AF" w:rsidP="00A834AF">
      <w:pPr>
        <w:rPr>
          <w:color w:val="000000"/>
          <w:lang w:eastAsia="nb-NO"/>
        </w:rPr>
      </w:pPr>
      <w:r>
        <w:rPr>
          <w:color w:val="000000"/>
          <w:lang w:eastAsia="nb-NO"/>
        </w:rPr>
        <w:t xml:space="preserve">  Bi zêdeyî wê ni şîroveyên zimanî û hwd re wê pêşkeve. Wê têgîna şenberîyê û temenek dîtbar ê heyî re wê hanîna ser ziman wê, di wê rengê de wê, esas bigirê. Di wê rengê de wê, felsefeya dahûrê wê weke felsefeyek ku wê, weke rêyek fahmkirinê wê pêşkeve.</w:t>
      </w:r>
    </w:p>
    <w:p w14:paraId="1FDD0255" w14:textId="77777777" w:rsidR="00A834AF" w:rsidRDefault="00A834AF" w:rsidP="00A834AF">
      <w:pPr>
        <w:rPr>
          <w:color w:val="000000"/>
          <w:lang w:eastAsia="nb-NO"/>
        </w:rPr>
      </w:pPr>
      <w:r>
        <w:rPr>
          <w:color w:val="000000"/>
          <w:lang w:eastAsia="nb-NO"/>
        </w:rPr>
        <w:t xml:space="preserve">  Di dîrokê de gelek filosofên ku wan hizrên xwe li rewş rewş û bûyaran hanîna ser ziman wê di wê çerçoveyê de mirov karibê werênê ser ziman. </w:t>
      </w:r>
      <w:r w:rsidRPr="001F196F">
        <w:rPr>
          <w:color w:val="000000"/>
          <w:lang w:eastAsia="nb-NO"/>
        </w:rPr>
        <w:t>Platon, Kant,  Nietzsche, Buddha, Confucius, bavê sîna, heta filosofên serdemên navîn û yên demên hemdem dikarê di dewama wê de bi gelek herîkînên felsefeyê re wê werênê ser ziman.</w:t>
      </w:r>
    </w:p>
    <w:p w14:paraId="7CAF4CD1" w14:textId="77777777" w:rsidR="00A834AF" w:rsidRDefault="00A834AF" w:rsidP="00A834AF">
      <w:pPr>
        <w:rPr>
          <w:color w:val="000000"/>
          <w:lang w:eastAsia="nb-NO"/>
        </w:rPr>
      </w:pPr>
      <w:r>
        <w:rPr>
          <w:color w:val="000000"/>
          <w:lang w:eastAsia="nb-NO"/>
        </w:rPr>
        <w:t xml:space="preserve">  </w:t>
      </w:r>
      <w:r w:rsidRPr="00317022">
        <w:rPr>
          <w:b/>
          <w:color w:val="000000"/>
          <w:lang w:eastAsia="nb-NO"/>
        </w:rPr>
        <w:t>Felsefeya dîrokê</w:t>
      </w:r>
      <w:r>
        <w:rPr>
          <w:b/>
          <w:color w:val="000000"/>
          <w:lang w:eastAsia="nb-NO"/>
        </w:rPr>
        <w:t>(in:</w:t>
      </w:r>
      <w:r w:rsidRPr="00317022">
        <w:t xml:space="preserve"> </w:t>
      </w:r>
      <w:r w:rsidRPr="00317022">
        <w:rPr>
          <w:b/>
          <w:color w:val="000000"/>
          <w:lang w:eastAsia="nb-NO"/>
        </w:rPr>
        <w:t>philosophy of history</w:t>
      </w:r>
      <w:r>
        <w:rPr>
          <w:b/>
          <w:color w:val="000000"/>
          <w:lang w:eastAsia="nb-NO"/>
        </w:rPr>
        <w:t>)</w:t>
      </w:r>
      <w:r>
        <w:rPr>
          <w:color w:val="000000"/>
          <w:lang w:eastAsia="nb-NO"/>
        </w:rPr>
        <w:t xml:space="preserve"> wê, weke têgîna felsefeyê û ankû teorikî wê, pêvajoyên dîrokê wê bi rengê pêşketina wan re wê, bikê ku wan bi hizirkirinê bixwênê û ji wan bigihijê encaman. Wê, di wê warê de wê, felsefeya dîrokê wê, weke aliyekê giring ê temenê fahmkirin û nivîsandina wê û ji wê gihiştina hişmendî û têgînên cûda ên bi wê re jî bê. Heta roja me wê, di wê warê de wê bi felsefeya dîrokê re wê, temenê fahmkirinê wê çawa wê were fahmkirin, nivîsandin û hwd wê, bi wê re wê, were bi hişkirin. Armancên felsefeya dîrokê gihiştina li rastiya fahmkirina dîrokê bi şêwayên wê yêmn jîyanê û hizirkirin û bi wê re fahmkirinên wê yên cûr bi cûr jî bê.</w:t>
      </w:r>
    </w:p>
    <w:p w14:paraId="6C22FB3D" w14:textId="77777777" w:rsidR="00A834AF" w:rsidRDefault="00A834AF" w:rsidP="00A834AF">
      <w:pPr>
        <w:rPr>
          <w:color w:val="000000"/>
          <w:lang w:eastAsia="nb-NO"/>
        </w:rPr>
      </w:pPr>
      <w:r>
        <w:rPr>
          <w:color w:val="000000"/>
          <w:lang w:eastAsia="nb-NO"/>
        </w:rPr>
        <w:t xml:space="preserve"> </w:t>
      </w:r>
      <w:r w:rsidRPr="00151CFB">
        <w:rPr>
          <w:b/>
          <w:color w:val="000000"/>
          <w:lang w:eastAsia="nb-NO"/>
        </w:rPr>
        <w:t>Felsefeya skolastik</w:t>
      </w:r>
      <w:r>
        <w:rPr>
          <w:b/>
          <w:color w:val="000000"/>
          <w:lang w:eastAsia="nb-NO"/>
        </w:rPr>
        <w:t>(in:</w:t>
      </w:r>
      <w:r w:rsidRPr="00AB2746">
        <w:t xml:space="preserve"> </w:t>
      </w:r>
      <w:r w:rsidRPr="00AB2746">
        <w:rPr>
          <w:b/>
          <w:color w:val="000000"/>
          <w:lang w:eastAsia="nb-NO"/>
        </w:rPr>
        <w:t>scholastic philosophy</w:t>
      </w:r>
      <w:r>
        <w:rPr>
          <w:b/>
          <w:color w:val="000000"/>
          <w:lang w:eastAsia="nb-NO"/>
        </w:rPr>
        <w:t>)</w:t>
      </w:r>
      <w:r>
        <w:rPr>
          <w:color w:val="000000"/>
          <w:lang w:eastAsia="nb-NO"/>
        </w:rPr>
        <w:t xml:space="preserve">, Wê şêwayekê felsefeyê ê serdema navîn bê. Wê, di wê  rewşê de wê, felsefe ku wê di dibistanan de wê, were fêrkirin wê, taqabûlî wê bikê. Skolastisk jî wê bi gotinî wê wateya wê, dibistanî bê. </w:t>
      </w:r>
    </w:p>
    <w:p w14:paraId="150D432E" w14:textId="77777777" w:rsidR="00A834AF" w:rsidRDefault="00A834AF" w:rsidP="00A834AF">
      <w:pPr>
        <w:rPr>
          <w:color w:val="000000"/>
          <w:lang w:eastAsia="nb-NO"/>
        </w:rPr>
      </w:pPr>
      <w:r>
        <w:rPr>
          <w:color w:val="000000"/>
          <w:lang w:eastAsia="nb-NO"/>
        </w:rPr>
        <w:t xml:space="preserve">  </w:t>
      </w:r>
      <w:r w:rsidRPr="005514DD">
        <w:rPr>
          <w:b/>
          <w:color w:val="000000"/>
          <w:lang w:eastAsia="nb-NO"/>
        </w:rPr>
        <w:t>Felsefeya ramyariyê</w:t>
      </w:r>
      <w:r>
        <w:rPr>
          <w:color w:val="000000"/>
          <w:lang w:eastAsia="nb-NO"/>
        </w:rPr>
        <w:t>(in:</w:t>
      </w:r>
      <w:r w:rsidRPr="00AD226C">
        <w:t xml:space="preserve"> </w:t>
      </w:r>
      <w:r w:rsidRPr="00AD226C">
        <w:rPr>
          <w:color w:val="000000"/>
          <w:lang w:eastAsia="nb-NO"/>
        </w:rPr>
        <w:t>Political philosophy</w:t>
      </w:r>
      <w:r>
        <w:rPr>
          <w:color w:val="000000"/>
          <w:lang w:eastAsia="nb-NO"/>
        </w:rPr>
        <w:t>) wê, weke rêveberîya ramyariyê ku wê rewşên ramyarîyê ên rêvebirinê wê bi hemû aliyên wê ve wê, bikê ku wan hilde li dest û fahm bikê bê. Wê, di wê rewşê de wê, rewşa ramyarîyê, rêgezên ku ew li ser wê dihê meşandin, aqil û zanîna wê hwd wê, weke aliyên wê yên ku ew werina pêşxistin û ser ziman bin. Wê bi têgînek li ser birdoziyan re wê hilde li dest. Wê, di wê rewşê de wê pirsgirêka kifşkirina bi birdoziyan jî wê weke aliyekê din ê ku ew wê dikê mijare xwe bê.</w:t>
      </w:r>
    </w:p>
    <w:p w14:paraId="38D70478" w14:textId="77777777" w:rsidR="00A834AF" w:rsidRDefault="00A834AF" w:rsidP="00A834AF">
      <w:pPr>
        <w:rPr>
          <w:color w:val="000000"/>
          <w:lang w:eastAsia="nb-NO"/>
        </w:rPr>
      </w:pPr>
      <w:r>
        <w:rPr>
          <w:color w:val="000000"/>
          <w:lang w:eastAsia="nb-NO"/>
        </w:rPr>
        <w:lastRenderedPageBreak/>
        <w:t xml:space="preserve">  </w:t>
      </w:r>
      <w:r w:rsidRPr="009D2DD4">
        <w:rPr>
          <w:b/>
          <w:color w:val="000000"/>
          <w:lang w:eastAsia="nb-NO"/>
        </w:rPr>
        <w:t>Felsefeya pêvajoyê</w:t>
      </w:r>
      <w:r>
        <w:rPr>
          <w:color w:val="000000"/>
          <w:lang w:eastAsia="nb-NO"/>
        </w:rPr>
        <w:t>(in:</w:t>
      </w:r>
      <w:r w:rsidRPr="009D2DD4">
        <w:t xml:space="preserve"> </w:t>
      </w:r>
      <w:r w:rsidRPr="009D2DD4">
        <w:rPr>
          <w:color w:val="000000"/>
          <w:lang w:eastAsia="nb-NO"/>
        </w:rPr>
        <w:t>Process philosophy</w:t>
      </w:r>
      <w:r>
        <w:rPr>
          <w:color w:val="000000"/>
          <w:lang w:eastAsia="nb-NO"/>
        </w:rPr>
        <w:t>) wê, şêwayekê hizirkirinê ê felsefeyê ku wê balê bikişênê li ser pêvajoyên pêşketinê ên dîrokê û rengên pêşketina wan. Wê, di wê rengê de wê, bi hişmendiyekê wê li wê rengê herîkêna pêşketinê wê binerê û wê fahmbikê. Pêvajoyên dîrokê wê, di pêvajoyê de wê, ji demê li demê wê çi gûharîn wê bibê û wê çawa wê bibê wê mijare fahmkirina wê bê. Ev gûharên wê, di mirov, ziman, zanîn, çand û hwd wê, di hemû aliyên zêhnî û jîyanî de wê dikarê wê wrênê ser ziman.</w:t>
      </w:r>
    </w:p>
    <w:p w14:paraId="2BD33162" w14:textId="77777777" w:rsidR="00A834AF" w:rsidRDefault="00A834AF" w:rsidP="00A834AF">
      <w:pPr>
        <w:rPr>
          <w:color w:val="000000"/>
          <w:lang w:eastAsia="nb-NO"/>
        </w:rPr>
      </w:pPr>
      <w:r>
        <w:rPr>
          <w:color w:val="000000"/>
          <w:lang w:eastAsia="nb-NO"/>
        </w:rPr>
        <w:t xml:space="preserve">  </w:t>
      </w:r>
      <w:r w:rsidRPr="000346AC">
        <w:rPr>
          <w:b/>
          <w:color w:val="000000"/>
          <w:lang w:eastAsia="nb-NO"/>
        </w:rPr>
        <w:t>Fizik</w:t>
      </w:r>
      <w:r>
        <w:rPr>
          <w:color w:val="000000"/>
          <w:lang w:eastAsia="nb-NO"/>
        </w:rPr>
        <w:t>(In:</w:t>
      </w:r>
      <w:r w:rsidRPr="005F23E4">
        <w:t xml:space="preserve"> </w:t>
      </w:r>
      <w:r>
        <w:rPr>
          <w:color w:val="000000"/>
          <w:lang w:eastAsia="nb-NO"/>
        </w:rPr>
        <w:t>p</w:t>
      </w:r>
      <w:r w:rsidRPr="005F23E4">
        <w:rPr>
          <w:color w:val="000000"/>
          <w:lang w:eastAsia="nb-NO"/>
        </w:rPr>
        <w:t>hysics</w:t>
      </w:r>
      <w:r>
        <w:rPr>
          <w:color w:val="000000"/>
          <w:lang w:eastAsia="nb-NO"/>
        </w:rPr>
        <w:t xml:space="preserve">) wê weke zanineka xwezayî bê. Wê, di nava dem û mekanê de wê, hebûna fîzîkê bi tevger, xuy û rewşên wê re wê bi rewşên weke hacmî, cismî pîvanî û hwd re wê, bikê ku wê bênê ser ziman bê. Wê weke têgînek ku wê vejenî û hêzê wê bi kişîna wê ya kutlayî û hwd re wê, lêbikolê û wê bikê ku wê fahmbikê. </w:t>
      </w:r>
    </w:p>
    <w:p w14:paraId="601A4282" w14:textId="77777777" w:rsidR="00A834AF" w:rsidRDefault="00A834AF" w:rsidP="00A834AF">
      <w:pPr>
        <w:rPr>
          <w:color w:val="000000"/>
          <w:lang w:eastAsia="nb-NO"/>
        </w:rPr>
      </w:pPr>
      <w:r>
        <w:rPr>
          <w:color w:val="000000"/>
          <w:lang w:eastAsia="nb-NO"/>
        </w:rPr>
        <w:t xml:space="preserve">  </w:t>
      </w:r>
      <w:r w:rsidRPr="000346AC">
        <w:rPr>
          <w:color w:val="000000"/>
          <w:lang w:eastAsia="nb-NO"/>
        </w:rPr>
        <w:t>Fîzîk têkiliyên di navbera diyardeyên bingehîn ên wekî girse, enerjî (kar) û tevgerê de vedikole. Di fîzîkê de armancek girîng kifşkirina qanûnên gerdûnî ye ku pêvajo û têkiliyên sedemî yên ku li her derê xwezayê derbas dibin şiro</w:t>
      </w:r>
      <w:r>
        <w:rPr>
          <w:color w:val="000000"/>
          <w:lang w:eastAsia="nb-NO"/>
        </w:rPr>
        <w:t>ve dike. Ji bilî rêbaza matamatik</w:t>
      </w:r>
      <w:r w:rsidRPr="000346AC">
        <w:rPr>
          <w:color w:val="000000"/>
          <w:lang w:eastAsia="nb-NO"/>
        </w:rPr>
        <w:t xml:space="preserve">ê, fîzîk di heman demê de hewl dide ku zagon û axîomên gerdûnî wekî blokên avahiyê yên ji bo xebatên taybetî yên xwezayê bi riya biyolojî, kîmya, jeolojî û zanistên din ên xwezayî </w:t>
      </w:r>
      <w:r>
        <w:rPr>
          <w:color w:val="000000"/>
          <w:lang w:eastAsia="nb-NO"/>
        </w:rPr>
        <w:t xml:space="preserve">kifşbikê û </w:t>
      </w:r>
      <w:r w:rsidRPr="000346AC">
        <w:rPr>
          <w:color w:val="000000"/>
          <w:lang w:eastAsia="nb-NO"/>
        </w:rPr>
        <w:t>pêşkêş bike.</w:t>
      </w:r>
    </w:p>
    <w:p w14:paraId="6A76611F" w14:textId="77777777" w:rsidR="00A834AF" w:rsidRDefault="00A834AF" w:rsidP="00A834AF">
      <w:pPr>
        <w:rPr>
          <w:color w:val="000000"/>
          <w:lang w:eastAsia="nb-NO"/>
        </w:rPr>
      </w:pPr>
      <w:r w:rsidRPr="006746FD">
        <w:rPr>
          <w:b/>
          <w:color w:val="000000"/>
          <w:lang w:eastAsia="nb-NO"/>
        </w:rPr>
        <w:t xml:space="preserve">  Fizikalism</w:t>
      </w:r>
      <w:r>
        <w:rPr>
          <w:color w:val="000000"/>
          <w:lang w:eastAsia="nb-NO"/>
        </w:rPr>
        <w:t>(in:</w:t>
      </w:r>
      <w:r w:rsidRPr="006746FD">
        <w:t xml:space="preserve"> </w:t>
      </w:r>
      <w:r w:rsidRPr="006746FD">
        <w:rPr>
          <w:color w:val="000000"/>
          <w:lang w:eastAsia="nb-NO"/>
        </w:rPr>
        <w:t>Physicalism</w:t>
      </w:r>
      <w:r>
        <w:rPr>
          <w:color w:val="000000"/>
          <w:lang w:eastAsia="nb-NO"/>
        </w:rPr>
        <w:t>) wê, weke têgînek fîzîkî ku wê werênê ser ziman ku wê çavkaniya her tiştê bi têgînî wê bûjen û fîzîk bê. Wê feze wê, bi têgînek fizikî wê fahmbikê. Wê bi wê re wê, zêhn û jîr wê, bêî ku çavkaniyek fîzîkî hebê wê, hizirnekê ku ew hebin.</w:t>
      </w:r>
    </w:p>
    <w:p w14:paraId="5A78D1AE" w14:textId="77777777" w:rsidR="00A834AF" w:rsidRDefault="00A834AF" w:rsidP="00A834AF">
      <w:pPr>
        <w:rPr>
          <w:color w:val="000000"/>
          <w:lang w:eastAsia="nb-NO"/>
        </w:rPr>
      </w:pPr>
      <w:r w:rsidRPr="00463631">
        <w:rPr>
          <w:b/>
          <w:color w:val="000000"/>
          <w:lang w:eastAsia="nb-NO"/>
        </w:rPr>
        <w:t>Felsefeya ziman</w:t>
      </w:r>
      <w:r>
        <w:rPr>
          <w:color w:val="000000"/>
          <w:lang w:eastAsia="nb-NO"/>
        </w:rPr>
        <w:t>(in;</w:t>
      </w:r>
      <w:r w:rsidRPr="00463631">
        <w:rPr>
          <w:color w:val="000000"/>
          <w:lang w:eastAsia="nb-NO"/>
        </w:rPr>
        <w:t>language philosophy</w:t>
      </w:r>
      <w:r>
        <w:rPr>
          <w:color w:val="000000"/>
          <w:lang w:eastAsia="nb-NO"/>
        </w:rPr>
        <w:t>) wê, weke çerçoveyek fahmkirinê a ziman bi felsefeyê bê. Wê di wê rengê û awayê de wê mirov dikarê wê werênê ser ziman ku wê felsefe û ziman û fahmkirina wan abi hevdû re wê, dîroka wê heta demên kevnera wê herê. Di wê rengê de wê weke ku em di felsefeya haraklit dibînin wê lêpirsînên gotinê, bi alî, mêyl û hwd re ên bi aqil û ziman re wê bibê.</w:t>
      </w:r>
    </w:p>
    <w:p w14:paraId="6810DDDF" w14:textId="77777777" w:rsidR="00A834AF" w:rsidRDefault="00A834AF" w:rsidP="00A834AF">
      <w:pPr>
        <w:rPr>
          <w:color w:val="000000"/>
          <w:lang w:eastAsia="nb-NO"/>
        </w:rPr>
      </w:pPr>
      <w:r w:rsidRPr="00463631">
        <w:rPr>
          <w:color w:val="000000"/>
          <w:lang w:eastAsia="nb-NO"/>
        </w:rPr>
        <w:t xml:space="preserve">Ziman mirov nikarê wê tenê weke tiştekê ku ew bûya û xilasbûya wê werênê li ser ziman. Wê di serî de wê weke aktiviteyekê wê mirov dikarê wê fahmbikê. Di wê rewşê de wê, têgîna fahmkirinê wê bi wê re wê, xwe bide dîyarkirin. Gotin wê dema ku wê were ser ziman wê ji sê aliyan ve bi serekeyî wê mirov dikarê ji wê bigihijê hinek wateyna. Ji aliyê watelêkiirna gotinê ve. Ji aliyê dema ku ew watelê dihê kirin ve û ji aliyê rengê têgihiştina ku ew bi wê dihê ser ziman ve. Ev wê weke aliyna têgînî ên ku wê bi felsefîkî jî wê weke aliyna derpêşî ku mirov dikarê </w:t>
      </w:r>
      <w:r w:rsidRPr="00463631">
        <w:rPr>
          <w:color w:val="000000"/>
          <w:lang w:eastAsia="nb-NO"/>
        </w:rPr>
        <w:lastRenderedPageBreak/>
        <w:t>werênê li ser ziman bê. Humboldt, bahsa “wergerîna dunyayê ku gotinan”, Cassirer, bahsa “bidagerkirina dunyayê”, Wittgenstein bahsa “dunyayê wênekirin”, Weissgerber, bahsa “dunyayê bi gotinan bi navkirinê” dikê. Ev wê weke kesna ku wê mijare zanînê, fahmkirinê û hişmendiyê bi zimanî û felsefeyî ku wê ji xwe re wê bikina xabat bin. Wê di wê rewşê de wê ev rengê salixkirina bi gotinan a dunyayê bi gotinan wê herttimî wê tiştekê wê karibê ji me re wê bêjê. Di aslê xwe de wê mirov dikarê wê weke aliyekê giring wê werênê li ser ziman ku wê çerçoveya fahmkirinê a bi têgînî wê di wê rewşê de wê, bi wateyê re wê bigotinê re wê were ser ziman.</w:t>
      </w:r>
      <w:r>
        <w:rPr>
          <w:color w:val="000000"/>
          <w:lang w:eastAsia="nb-NO"/>
        </w:rPr>
        <w:t xml:space="preserve"> </w:t>
      </w:r>
    </w:p>
    <w:p w14:paraId="6A1C8FCC" w14:textId="77777777" w:rsidR="00A834AF" w:rsidRDefault="00A834AF" w:rsidP="00A834AF">
      <w:pPr>
        <w:rPr>
          <w:color w:val="000000"/>
          <w:lang w:eastAsia="nb-NO"/>
        </w:rPr>
      </w:pPr>
      <w:r w:rsidRPr="00F0382D">
        <w:rPr>
          <w:b/>
          <w:color w:val="000000"/>
          <w:lang w:eastAsia="nb-NO"/>
        </w:rPr>
        <w:t>Fenomenoloji</w:t>
      </w:r>
      <w:r>
        <w:rPr>
          <w:color w:val="000000"/>
          <w:lang w:eastAsia="nb-NO"/>
        </w:rPr>
        <w:t>(in:</w:t>
      </w:r>
      <w:r w:rsidRPr="00F0382D">
        <w:t xml:space="preserve"> </w:t>
      </w:r>
      <w:r w:rsidRPr="00F0382D">
        <w:rPr>
          <w:color w:val="000000"/>
          <w:lang w:eastAsia="nb-NO"/>
        </w:rPr>
        <w:t>phenomenology</w:t>
      </w:r>
      <w:r>
        <w:rPr>
          <w:color w:val="000000"/>
          <w:lang w:eastAsia="nb-NO"/>
        </w:rPr>
        <w:t>) wê, weke têgîneka felsefeyê ku wê kirde û bûjenê wê ji xwe re wê bikê mijar. Wê, hizrên Sartre, heidegger û hwd wê, di wê çerçoveyê de wê weke pêşxistinê wê werina ser ziman. Wê di dewama wê de wê, armanca wê ew bê ku wê ji metafîzîkê dûr li rastîya jîyanê a şenber veherîna nerîn, dîtin û felsefeyê jî bê. Çendî ku wê, weke bi positivismê û empirisismê re wê di heman seknê de wê were dîtin jî lê di awayekê de wê, weke li dijî hin aliyên wan jî ên weke ku wê metafîzîkê wê werina bîra mirov bê.  Weke zanista hişmendîyê û fahmkirina wê jî mirov dikarê wê bi navbikê û wê werênê ser ziman.</w:t>
      </w:r>
    </w:p>
    <w:p w14:paraId="64C57281" w14:textId="77777777" w:rsidR="00A834AF" w:rsidRDefault="00A834AF" w:rsidP="00A834AF">
      <w:pPr>
        <w:rPr>
          <w:color w:val="000000"/>
          <w:lang w:eastAsia="nb-NO"/>
        </w:rPr>
      </w:pPr>
      <w:r>
        <w:rPr>
          <w:color w:val="000000"/>
          <w:lang w:eastAsia="nb-NO"/>
        </w:rPr>
        <w:t xml:space="preserve"> </w:t>
      </w:r>
      <w:r w:rsidRPr="00094FA7">
        <w:rPr>
          <w:b/>
          <w:color w:val="000000"/>
          <w:lang w:eastAsia="nb-NO"/>
        </w:rPr>
        <w:t xml:space="preserve"> Filolaos</w:t>
      </w:r>
      <w:r>
        <w:rPr>
          <w:color w:val="000000"/>
          <w:lang w:eastAsia="nb-NO"/>
        </w:rPr>
        <w:t>; wê, filosofekê dema girêkî ku wê ji herêmên Krotonê wê were û di nava pytagorasiyan de wê perwerde bibînê. Li aser gerdûnê û têgîna gûharînêa gerdûnê wê hizrên xwe wê werênê ser ziman. Wê wekî din wê bi musikê re jî wê alaqadar bibê.</w:t>
      </w:r>
    </w:p>
    <w:p w14:paraId="28517855" w14:textId="56BF111C" w:rsidR="009B41A2" w:rsidRDefault="009B41A2" w:rsidP="00A834AF">
      <w:pPr>
        <w:rPr>
          <w:color w:val="000000"/>
          <w:lang w:eastAsia="nb-NO"/>
        </w:rPr>
      </w:pPr>
      <w:r w:rsidRPr="009B41A2">
        <w:rPr>
          <w:b/>
          <w:color w:val="000000"/>
          <w:lang w:eastAsia="nb-NO"/>
        </w:rPr>
        <w:t xml:space="preserve">  Fizyoloji</w:t>
      </w:r>
      <w:r>
        <w:rPr>
          <w:color w:val="000000"/>
          <w:lang w:eastAsia="nb-NO"/>
        </w:rPr>
        <w:t xml:space="preserve">; wê, navê têgîna fîzîkî  û fahmkirina wê ya bi felsefeyê re bê. Wê, bi wê re wê, li ser xosletên fîzîkê re wê bikê ku wê fahmbikê. </w:t>
      </w:r>
    </w:p>
    <w:p w14:paraId="7B36CFA9" w14:textId="445CD85C" w:rsidR="00234C40" w:rsidRPr="00094FA7" w:rsidRDefault="00234C40" w:rsidP="00A834AF">
      <w:pPr>
        <w:rPr>
          <w:color w:val="000000"/>
          <w:lang w:eastAsia="nb-NO"/>
        </w:rPr>
      </w:pPr>
      <w:r>
        <w:rPr>
          <w:color w:val="000000"/>
          <w:lang w:eastAsia="nb-NO"/>
        </w:rPr>
        <w:t xml:space="preserve">  </w:t>
      </w:r>
      <w:r w:rsidRPr="00234C40">
        <w:rPr>
          <w:b/>
          <w:color w:val="000000"/>
          <w:lang w:eastAsia="nb-NO"/>
        </w:rPr>
        <w:t>Formalism</w:t>
      </w:r>
      <w:r>
        <w:rPr>
          <w:color w:val="000000"/>
          <w:lang w:eastAsia="nb-NO"/>
        </w:rPr>
        <w:t xml:space="preserve"> wê, navê têgîne felsefeyê ku wê hemû awa û ankû rûyê wê, li pêşîya cewherê wê, dênê bê.</w:t>
      </w:r>
    </w:p>
    <w:p w14:paraId="05C6A033" w14:textId="77777777" w:rsidR="00A834AF" w:rsidRDefault="00A834AF" w:rsidP="00A834AF">
      <w:pPr>
        <w:rPr>
          <w:color w:val="000000"/>
          <w:lang w:eastAsia="nb-NO"/>
        </w:rPr>
      </w:pPr>
      <w:r w:rsidRPr="00301552">
        <w:rPr>
          <w:b/>
          <w:color w:val="000000"/>
          <w:lang w:eastAsia="nb-NO"/>
        </w:rPr>
        <w:t xml:space="preserve">  Funksiyonalism</w:t>
      </w:r>
      <w:r>
        <w:rPr>
          <w:b/>
          <w:color w:val="000000"/>
          <w:lang w:eastAsia="nb-NO"/>
        </w:rPr>
        <w:t>(in:</w:t>
      </w:r>
      <w:r w:rsidRPr="00301552">
        <w:t xml:space="preserve"> </w:t>
      </w:r>
      <w:r>
        <w:rPr>
          <w:b/>
          <w:color w:val="000000"/>
          <w:lang w:eastAsia="nb-NO"/>
        </w:rPr>
        <w:t>f</w:t>
      </w:r>
      <w:r w:rsidRPr="00301552">
        <w:rPr>
          <w:b/>
          <w:color w:val="000000"/>
          <w:lang w:eastAsia="nb-NO"/>
        </w:rPr>
        <w:t>unctionalism</w:t>
      </w:r>
      <w:r>
        <w:rPr>
          <w:b/>
          <w:color w:val="000000"/>
          <w:lang w:eastAsia="nb-NO"/>
        </w:rPr>
        <w:t>)</w:t>
      </w:r>
      <w:r>
        <w:rPr>
          <w:color w:val="000000"/>
          <w:lang w:eastAsia="nb-NO"/>
        </w:rPr>
        <w:t xml:space="preserve"> weke têgînek felsefeyî jî ku wê ji sedsale 15´min pê de wê hin bi hin wê xwe bide dîyarkirin. Wê, di wê rengê de wê, dema ku mirov li rengê hizirkirina wê dinerê wê bi wê re wê were dîtin ku wê civakê weke pergalekê dibînê û wê, hemû sazi û sazûmanê wê, weke beşek ji wê bibînê. Wê, di sedsale 18´min pê de wê, bi felsefeya civaknasiyê re jî wê, hizirkirina bi wê were dîtin. </w:t>
      </w:r>
    </w:p>
    <w:p w14:paraId="2FFC7622" w14:textId="77777777" w:rsidR="00A834AF" w:rsidRDefault="00A834AF" w:rsidP="00A834AF">
      <w:pPr>
        <w:rPr>
          <w:color w:val="000000"/>
          <w:lang w:eastAsia="nb-NO"/>
        </w:rPr>
      </w:pPr>
      <w:r w:rsidRPr="00D460FA">
        <w:rPr>
          <w:b/>
          <w:color w:val="000000"/>
          <w:lang w:eastAsia="nb-NO"/>
        </w:rPr>
        <w:t xml:space="preserve">  Fundamantalism</w:t>
      </w:r>
      <w:r>
        <w:rPr>
          <w:color w:val="000000"/>
          <w:lang w:eastAsia="nb-NO"/>
        </w:rPr>
        <w:t>(in:</w:t>
      </w:r>
      <w:r w:rsidRPr="00D460FA">
        <w:t xml:space="preserve"> </w:t>
      </w:r>
      <w:r w:rsidRPr="00D460FA">
        <w:rPr>
          <w:color w:val="000000"/>
          <w:lang w:eastAsia="nb-NO"/>
        </w:rPr>
        <w:t>Fundamentalism</w:t>
      </w:r>
      <w:r>
        <w:rPr>
          <w:color w:val="000000"/>
          <w:lang w:eastAsia="nb-NO"/>
        </w:rPr>
        <w:t xml:space="preserve">) wê li ser esasê baweriyekê û ankû olekê ku ew di çerçoveya wê de bi awayekê hişk li wê girêdayî bê û wê, dervî wê, hemû pêşketin û hanînên ser ziman wê redbikê bê. Wê di wê çerçoveyê de wê tenê di çerçoveya wê de wê li gorî esasê wê yê ku ew rast dibînê wê bijî û wê bênê ser ziman. wê di mantiqê xwe de wê li </w:t>
      </w:r>
      <w:r>
        <w:rPr>
          <w:color w:val="000000"/>
          <w:lang w:eastAsia="nb-NO"/>
        </w:rPr>
        <w:lastRenderedPageBreak/>
        <w:t>dijî têgîna gûharînê bê. Wê, bi wê re wê, dervî ya ku ew bi wê têgînê rast dihê dîtin wê nebînê û wê nekê jîyane xwe de.</w:t>
      </w:r>
    </w:p>
    <w:p w14:paraId="034CB346" w14:textId="77777777" w:rsidR="00A834AF" w:rsidRDefault="00A834AF" w:rsidP="00A834AF">
      <w:pPr>
        <w:rPr>
          <w:color w:val="000000"/>
          <w:lang w:eastAsia="nb-NO"/>
        </w:rPr>
      </w:pPr>
    </w:p>
    <w:p w14:paraId="30862B65" w14:textId="77777777" w:rsidR="00A834AF" w:rsidRDefault="00A834AF" w:rsidP="00A834AF">
      <w:pPr>
        <w:rPr>
          <w:color w:val="000000"/>
          <w:lang w:eastAsia="nb-NO"/>
        </w:rPr>
      </w:pPr>
    </w:p>
    <w:p w14:paraId="263B868E" w14:textId="77777777" w:rsidR="00A834AF" w:rsidRDefault="00A834AF" w:rsidP="00A834AF">
      <w:pPr>
        <w:rPr>
          <w:color w:val="000000"/>
          <w:lang w:eastAsia="nb-NO"/>
        </w:rPr>
      </w:pPr>
    </w:p>
    <w:p w14:paraId="54A5BD4B" w14:textId="77777777" w:rsidR="00A834AF" w:rsidRDefault="00A834AF" w:rsidP="00A834AF">
      <w:pPr>
        <w:rPr>
          <w:color w:val="000000"/>
          <w:lang w:eastAsia="nb-NO"/>
        </w:rPr>
      </w:pPr>
    </w:p>
    <w:p w14:paraId="755BB990" w14:textId="77777777" w:rsidR="00A834AF" w:rsidRDefault="00A834AF" w:rsidP="00A834AF">
      <w:pPr>
        <w:rPr>
          <w:color w:val="000000"/>
          <w:lang w:eastAsia="nb-NO"/>
        </w:rPr>
      </w:pPr>
    </w:p>
    <w:p w14:paraId="5AEAC8EA" w14:textId="77777777" w:rsidR="00A834AF" w:rsidRDefault="00A834AF" w:rsidP="00A834AF">
      <w:pPr>
        <w:rPr>
          <w:color w:val="000000"/>
          <w:lang w:eastAsia="nb-NO"/>
        </w:rPr>
      </w:pPr>
    </w:p>
    <w:p w14:paraId="42D8035C" w14:textId="77777777" w:rsidR="00A834AF" w:rsidRDefault="00A834AF" w:rsidP="00A834AF">
      <w:pPr>
        <w:rPr>
          <w:color w:val="000000"/>
          <w:lang w:eastAsia="nb-NO"/>
        </w:rPr>
      </w:pPr>
    </w:p>
    <w:p w14:paraId="7405B696" w14:textId="77777777" w:rsidR="00A834AF" w:rsidRDefault="00A834AF" w:rsidP="00A834AF">
      <w:pPr>
        <w:rPr>
          <w:color w:val="000000"/>
          <w:lang w:eastAsia="nb-NO"/>
        </w:rPr>
      </w:pPr>
    </w:p>
    <w:p w14:paraId="1A3A945A" w14:textId="77777777" w:rsidR="00A834AF" w:rsidRDefault="00A834AF" w:rsidP="00A834AF">
      <w:pPr>
        <w:rPr>
          <w:color w:val="000000"/>
          <w:lang w:eastAsia="nb-NO"/>
        </w:rPr>
      </w:pPr>
    </w:p>
    <w:p w14:paraId="5459FDE9" w14:textId="77777777" w:rsidR="00A834AF" w:rsidRDefault="00A834AF" w:rsidP="00A834AF">
      <w:pPr>
        <w:rPr>
          <w:color w:val="000000"/>
          <w:lang w:eastAsia="nb-NO"/>
        </w:rPr>
      </w:pPr>
    </w:p>
    <w:p w14:paraId="1B6EBCD9" w14:textId="77777777" w:rsidR="00A834AF" w:rsidRDefault="00A834AF" w:rsidP="00A834AF">
      <w:pPr>
        <w:rPr>
          <w:color w:val="000000"/>
          <w:lang w:eastAsia="nb-NO"/>
        </w:rPr>
      </w:pPr>
    </w:p>
    <w:p w14:paraId="024F8536" w14:textId="77777777" w:rsidR="00A834AF" w:rsidRDefault="00A834AF" w:rsidP="00A834AF">
      <w:pPr>
        <w:rPr>
          <w:color w:val="000000"/>
          <w:lang w:eastAsia="nb-NO"/>
        </w:rPr>
      </w:pPr>
    </w:p>
    <w:p w14:paraId="3FB61AD2" w14:textId="77777777" w:rsidR="00A834AF" w:rsidRDefault="00A834AF" w:rsidP="00A834AF">
      <w:pPr>
        <w:rPr>
          <w:color w:val="000000"/>
          <w:lang w:eastAsia="nb-NO"/>
        </w:rPr>
      </w:pPr>
    </w:p>
    <w:p w14:paraId="602B2708" w14:textId="77777777" w:rsidR="00932391" w:rsidRDefault="00A834AF" w:rsidP="00A834AF">
      <w:pPr>
        <w:rPr>
          <w:b/>
          <w:color w:val="000000"/>
          <w:sz w:val="32"/>
          <w:szCs w:val="32"/>
          <w:lang w:eastAsia="nb-NO"/>
        </w:rPr>
      </w:pPr>
      <w:r w:rsidRPr="00A834AF">
        <w:rPr>
          <w:b/>
          <w:color w:val="000000"/>
          <w:sz w:val="32"/>
          <w:szCs w:val="32"/>
          <w:lang w:eastAsia="nb-NO"/>
        </w:rPr>
        <w:t xml:space="preserve">                             </w:t>
      </w:r>
    </w:p>
    <w:p w14:paraId="7FE5BBF2" w14:textId="77777777" w:rsidR="00932391" w:rsidRDefault="00932391" w:rsidP="00A834AF">
      <w:pPr>
        <w:rPr>
          <w:b/>
          <w:color w:val="000000"/>
          <w:sz w:val="32"/>
          <w:szCs w:val="32"/>
          <w:lang w:eastAsia="nb-NO"/>
        </w:rPr>
      </w:pPr>
    </w:p>
    <w:p w14:paraId="2B683451" w14:textId="77777777" w:rsidR="00932391" w:rsidRDefault="00932391" w:rsidP="00A834AF">
      <w:pPr>
        <w:rPr>
          <w:b/>
          <w:color w:val="000000"/>
          <w:sz w:val="32"/>
          <w:szCs w:val="32"/>
          <w:lang w:eastAsia="nb-NO"/>
        </w:rPr>
      </w:pPr>
    </w:p>
    <w:p w14:paraId="57ABD593" w14:textId="77777777" w:rsidR="00932391" w:rsidRDefault="00932391" w:rsidP="00A834AF">
      <w:pPr>
        <w:rPr>
          <w:b/>
          <w:color w:val="000000"/>
          <w:sz w:val="32"/>
          <w:szCs w:val="32"/>
          <w:lang w:eastAsia="nb-NO"/>
        </w:rPr>
      </w:pPr>
    </w:p>
    <w:p w14:paraId="762D538C" w14:textId="77777777" w:rsidR="00932391" w:rsidRDefault="00932391" w:rsidP="00A834AF">
      <w:pPr>
        <w:rPr>
          <w:b/>
          <w:color w:val="000000"/>
          <w:sz w:val="32"/>
          <w:szCs w:val="32"/>
          <w:lang w:eastAsia="nb-NO"/>
        </w:rPr>
      </w:pPr>
    </w:p>
    <w:p w14:paraId="43EB1852" w14:textId="77777777" w:rsidR="00932391" w:rsidRDefault="00932391" w:rsidP="00A834AF">
      <w:pPr>
        <w:rPr>
          <w:b/>
          <w:color w:val="000000"/>
          <w:sz w:val="32"/>
          <w:szCs w:val="32"/>
          <w:lang w:eastAsia="nb-NO"/>
        </w:rPr>
      </w:pPr>
    </w:p>
    <w:p w14:paraId="2D10E260" w14:textId="77777777" w:rsidR="00932391" w:rsidRDefault="00932391" w:rsidP="00A834AF">
      <w:pPr>
        <w:rPr>
          <w:b/>
          <w:color w:val="000000"/>
          <w:sz w:val="32"/>
          <w:szCs w:val="32"/>
          <w:lang w:eastAsia="nb-NO"/>
        </w:rPr>
      </w:pPr>
    </w:p>
    <w:p w14:paraId="7BC93584" w14:textId="77777777" w:rsidR="00932391" w:rsidRDefault="00932391" w:rsidP="00A834AF">
      <w:pPr>
        <w:rPr>
          <w:b/>
          <w:color w:val="000000"/>
          <w:sz w:val="32"/>
          <w:szCs w:val="32"/>
          <w:lang w:eastAsia="nb-NO"/>
        </w:rPr>
      </w:pPr>
    </w:p>
    <w:p w14:paraId="71171571" w14:textId="77777777" w:rsidR="00932391" w:rsidRDefault="00932391" w:rsidP="00A834AF">
      <w:pPr>
        <w:rPr>
          <w:b/>
          <w:color w:val="000000"/>
          <w:sz w:val="32"/>
          <w:szCs w:val="32"/>
          <w:lang w:eastAsia="nb-NO"/>
        </w:rPr>
      </w:pPr>
    </w:p>
    <w:p w14:paraId="1D9E8012" w14:textId="77777777" w:rsidR="00932391" w:rsidRDefault="00932391" w:rsidP="00A834AF">
      <w:pPr>
        <w:rPr>
          <w:b/>
          <w:color w:val="000000"/>
          <w:sz w:val="32"/>
          <w:szCs w:val="32"/>
          <w:lang w:eastAsia="nb-NO"/>
        </w:rPr>
      </w:pPr>
    </w:p>
    <w:p w14:paraId="64A3FB4B" w14:textId="77777777" w:rsidR="00932391" w:rsidRDefault="00932391" w:rsidP="00A834AF">
      <w:pPr>
        <w:rPr>
          <w:b/>
          <w:color w:val="000000"/>
          <w:sz w:val="32"/>
          <w:szCs w:val="32"/>
          <w:lang w:eastAsia="nb-NO"/>
        </w:rPr>
      </w:pPr>
    </w:p>
    <w:p w14:paraId="01EC5467" w14:textId="77777777" w:rsidR="00932391" w:rsidRDefault="00932391" w:rsidP="00A834AF">
      <w:pPr>
        <w:rPr>
          <w:b/>
          <w:color w:val="000000"/>
          <w:sz w:val="32"/>
          <w:szCs w:val="32"/>
          <w:lang w:eastAsia="nb-NO"/>
        </w:rPr>
      </w:pPr>
    </w:p>
    <w:p w14:paraId="626E92F6" w14:textId="77777777" w:rsidR="00932391" w:rsidRDefault="00932391" w:rsidP="00A834AF">
      <w:pPr>
        <w:rPr>
          <w:b/>
          <w:color w:val="000000"/>
          <w:sz w:val="32"/>
          <w:szCs w:val="32"/>
          <w:lang w:eastAsia="nb-NO"/>
        </w:rPr>
      </w:pPr>
    </w:p>
    <w:p w14:paraId="4708D344" w14:textId="77777777" w:rsidR="00932391" w:rsidRDefault="00932391" w:rsidP="00A834AF">
      <w:pPr>
        <w:rPr>
          <w:b/>
          <w:color w:val="000000"/>
          <w:sz w:val="32"/>
          <w:szCs w:val="32"/>
          <w:lang w:eastAsia="nb-NO"/>
        </w:rPr>
      </w:pPr>
    </w:p>
    <w:p w14:paraId="389DB7C3" w14:textId="77777777" w:rsidR="00932391" w:rsidRDefault="00932391" w:rsidP="00A834AF">
      <w:pPr>
        <w:rPr>
          <w:b/>
          <w:color w:val="000000"/>
          <w:sz w:val="32"/>
          <w:szCs w:val="32"/>
          <w:lang w:eastAsia="nb-NO"/>
        </w:rPr>
      </w:pPr>
    </w:p>
    <w:p w14:paraId="159F8870" w14:textId="77777777" w:rsidR="00932391" w:rsidRDefault="00932391" w:rsidP="00A834AF">
      <w:pPr>
        <w:rPr>
          <w:b/>
          <w:color w:val="000000"/>
          <w:sz w:val="32"/>
          <w:szCs w:val="32"/>
          <w:lang w:eastAsia="nb-NO"/>
        </w:rPr>
      </w:pPr>
    </w:p>
    <w:p w14:paraId="2441E6F0" w14:textId="77777777" w:rsidR="00932391" w:rsidRDefault="00932391" w:rsidP="00A834AF">
      <w:pPr>
        <w:rPr>
          <w:b/>
          <w:color w:val="000000"/>
          <w:sz w:val="32"/>
          <w:szCs w:val="32"/>
          <w:lang w:eastAsia="nb-NO"/>
        </w:rPr>
      </w:pPr>
    </w:p>
    <w:p w14:paraId="7C2A9FBB" w14:textId="0F454C26" w:rsidR="00A834AF" w:rsidRPr="00A834AF" w:rsidRDefault="00932391" w:rsidP="00A834AF">
      <w:pPr>
        <w:rPr>
          <w:b/>
          <w:color w:val="000000"/>
          <w:sz w:val="32"/>
          <w:szCs w:val="32"/>
          <w:lang w:eastAsia="nb-NO"/>
        </w:rPr>
      </w:pPr>
      <w:r>
        <w:rPr>
          <w:b/>
          <w:color w:val="000000"/>
          <w:sz w:val="32"/>
          <w:szCs w:val="32"/>
          <w:lang w:eastAsia="nb-NO"/>
        </w:rPr>
        <w:lastRenderedPageBreak/>
        <w:t xml:space="preserve">                        </w:t>
      </w:r>
      <w:r w:rsidR="00A834AF" w:rsidRPr="00A834AF">
        <w:rPr>
          <w:b/>
          <w:color w:val="000000"/>
          <w:sz w:val="32"/>
          <w:szCs w:val="32"/>
          <w:lang w:eastAsia="nb-NO"/>
        </w:rPr>
        <w:t xml:space="preserve">        G</w:t>
      </w:r>
    </w:p>
    <w:p w14:paraId="7F9AE9D6" w14:textId="43C98DA1" w:rsidR="00584EA0" w:rsidRDefault="00A834AF" w:rsidP="00A834AF">
      <w:pPr>
        <w:rPr>
          <w:color w:val="000000"/>
          <w:lang w:eastAsia="nb-NO"/>
        </w:rPr>
      </w:pPr>
      <w:r w:rsidRPr="00C92470">
        <w:rPr>
          <w:b/>
          <w:color w:val="000000"/>
          <w:lang w:eastAsia="nb-NO"/>
        </w:rPr>
        <w:t>G</w:t>
      </w:r>
      <w:r w:rsidR="00584EA0" w:rsidRPr="00584EA0">
        <w:rPr>
          <w:b/>
          <w:color w:val="000000"/>
          <w:lang w:eastAsia="nb-NO"/>
        </w:rPr>
        <w:t>assendi; Pierre</w:t>
      </w:r>
      <w:r w:rsidR="00584EA0">
        <w:rPr>
          <w:b/>
          <w:color w:val="000000"/>
          <w:lang w:eastAsia="nb-NO"/>
        </w:rPr>
        <w:t xml:space="preserve">; </w:t>
      </w:r>
      <w:r w:rsidR="00584EA0" w:rsidRPr="00584EA0">
        <w:rPr>
          <w:color w:val="000000"/>
          <w:lang w:eastAsia="nb-NO"/>
        </w:rPr>
        <w:t>wê, weke filosofekê firansiz ku wê li ser zanistê û felsefeyê wê bi spukulasyonên xwe re wê were nasîn. Wê, têgîna atomê a serdema kevnera wê jinûve wê bide vejandin û wê, bide hizirkirin.</w:t>
      </w:r>
      <w:r w:rsidR="00584EA0">
        <w:rPr>
          <w:color w:val="000000"/>
          <w:lang w:eastAsia="nb-NO"/>
        </w:rPr>
        <w:t xml:space="preserve"> Wl li dijî descartes jî wê bibê di hinek hizrên xwe de wê, bênê ser ziman ku wê, bi rêya sehan mirov zanînê bidest dikê û ji ya hesan bi ber ya giştî ve diçê wê, bi wê re wê, awayekê ceribandiner a zanyarî wê bi hizrên xwe re wê derxê li pêş. Li gora 1596 wan jîya û di wê demê de wê weke teologvanek û oldarek ê katoloki wê bijî.</w:t>
      </w:r>
    </w:p>
    <w:p w14:paraId="43E93378" w14:textId="7ACAEE07" w:rsidR="00F1500F" w:rsidRPr="00584EA0" w:rsidRDefault="00F1500F" w:rsidP="00A834AF">
      <w:pPr>
        <w:rPr>
          <w:color w:val="000000"/>
          <w:lang w:eastAsia="nb-NO"/>
        </w:rPr>
      </w:pPr>
      <w:r>
        <w:rPr>
          <w:color w:val="000000"/>
          <w:lang w:eastAsia="nb-NO"/>
        </w:rPr>
        <w:t xml:space="preserve"> </w:t>
      </w:r>
      <w:r w:rsidRPr="00F1500F">
        <w:rPr>
          <w:b/>
          <w:color w:val="000000"/>
          <w:lang w:eastAsia="nb-NO"/>
        </w:rPr>
        <w:t xml:space="preserve"> Gazali</w:t>
      </w:r>
      <w:r>
        <w:rPr>
          <w:color w:val="000000"/>
          <w:lang w:eastAsia="nb-NO"/>
        </w:rPr>
        <w:t xml:space="preserve"> </w:t>
      </w:r>
      <w:r w:rsidR="00F92CD4">
        <w:rPr>
          <w:color w:val="000000"/>
          <w:lang w:eastAsia="nb-NO"/>
        </w:rPr>
        <w:t xml:space="preserve">û ankû bi navê wî yê ku di nava kurdan de dihê nasîn ´imamê xazalî´ </w:t>
      </w:r>
      <w:r>
        <w:rPr>
          <w:color w:val="000000"/>
          <w:lang w:eastAsia="nb-NO"/>
        </w:rPr>
        <w:t xml:space="preserve">wê filosofekê olî ku wê ji herêma kurdistanê a xorasanê bê. Wê, bi hizrên xwe yên xwe li ser baweriyê û hişkbûna wî ya di fahma baweriyê de wê bi wê were nasîn. Wê, li dora 1058an de wê bijî. Wê, di warê pêşxistina bawerîyê li dijî aqil de wê, pirr zêde wê bandûra wê li pêş hebê.  </w:t>
      </w:r>
    </w:p>
    <w:p w14:paraId="0A3ECA43" w14:textId="7509A196" w:rsidR="00A834AF" w:rsidRDefault="00584EA0" w:rsidP="00A834AF">
      <w:pPr>
        <w:rPr>
          <w:color w:val="000000"/>
          <w:lang w:eastAsia="nb-NO"/>
        </w:rPr>
      </w:pPr>
      <w:r>
        <w:rPr>
          <w:b/>
          <w:color w:val="000000"/>
          <w:lang w:eastAsia="nb-NO"/>
        </w:rPr>
        <w:t>G</w:t>
      </w:r>
      <w:r w:rsidR="00A834AF" w:rsidRPr="00C92470">
        <w:rPr>
          <w:b/>
          <w:color w:val="000000"/>
          <w:lang w:eastAsia="nb-NO"/>
        </w:rPr>
        <w:t>alileo Galilei</w:t>
      </w:r>
      <w:r w:rsidR="00A834AF" w:rsidRPr="00C92470">
        <w:rPr>
          <w:color w:val="000000"/>
          <w:lang w:eastAsia="nb-NO"/>
        </w:rPr>
        <w:t>, (1564 –1642),</w:t>
      </w:r>
      <w:r w:rsidR="00A834AF">
        <w:rPr>
          <w:color w:val="000000"/>
          <w:lang w:eastAsia="nb-NO"/>
        </w:rPr>
        <w:t xml:space="preserve"> wê weke filosofek îtalyanî bê. Wê li ser fizikê û astronomiyê û hin şaqên din ên felsefeyê wê hizrên xwe wê bênê ser ziman. Wê, di wê warê de wê di warê teoriyên fîzîkê û hewldana kifşkirina pergalek rojê û ya dunya de wê, hizrên wî pêşkevin. Bi teleskopê wê venusê wê pêvajoyên wê kifşbikê. Wê di derbarê fizik û jeofizike hemdem de wê bi hizrên xwe re wê destpêkekê wê bide dayîn destpêkirin. Di wê warê de wê, di dema wî de wê, çendî ku wê astengiyên weke dêr li pêşîya wî asteng jî bê lê wê ew wê tevî wê jî wê hizrên xwe wê weke ku ew bawer dikê wê bênê ser ziman û wê binivîsênê. Wê hizrên kopernik ên weke roj ku wê navenda rêkadiza(galaksi) me bê wê, piştrastbikê û werênê ser ziman.</w:t>
      </w:r>
    </w:p>
    <w:p w14:paraId="6CCA139A" w14:textId="1F5EF515" w:rsidR="005B5F5B" w:rsidRDefault="005B5F5B" w:rsidP="00A834AF">
      <w:pPr>
        <w:rPr>
          <w:color w:val="000000"/>
          <w:lang w:eastAsia="nb-NO"/>
        </w:rPr>
      </w:pPr>
      <w:r w:rsidRPr="005B5F5B">
        <w:rPr>
          <w:b/>
          <w:color w:val="000000"/>
          <w:lang w:eastAsia="nb-NO"/>
        </w:rPr>
        <w:t xml:space="preserve">  Gen</w:t>
      </w:r>
      <w:r>
        <w:rPr>
          <w:color w:val="000000"/>
          <w:lang w:eastAsia="nb-NO"/>
        </w:rPr>
        <w:t xml:space="preserve"> wê, navê elementeke ku wê di temenê hebûna zindiyî û ne zindiyî de bê. </w:t>
      </w:r>
    </w:p>
    <w:p w14:paraId="18ECDD1B" w14:textId="2774E281" w:rsidR="005B5F5B" w:rsidRDefault="005B5F5B" w:rsidP="00A834AF">
      <w:pPr>
        <w:rPr>
          <w:color w:val="000000"/>
          <w:lang w:eastAsia="nb-NO"/>
        </w:rPr>
      </w:pPr>
      <w:r>
        <w:rPr>
          <w:color w:val="000000"/>
          <w:lang w:eastAsia="nb-NO"/>
        </w:rPr>
        <w:t xml:space="preserve">  </w:t>
      </w:r>
      <w:r w:rsidRPr="005B5F5B">
        <w:rPr>
          <w:b/>
          <w:color w:val="000000"/>
          <w:lang w:eastAsia="nb-NO"/>
        </w:rPr>
        <w:t>Genetik</w:t>
      </w:r>
      <w:r>
        <w:rPr>
          <w:color w:val="000000"/>
          <w:lang w:eastAsia="nb-NO"/>
        </w:rPr>
        <w:t xml:space="preserve"> wê navê fahmkirina wê ya bi çerçoveyî a giştî bê.</w:t>
      </w:r>
    </w:p>
    <w:p w14:paraId="6437D43E" w14:textId="45858897" w:rsidR="00374EE4" w:rsidRDefault="00374EE4" w:rsidP="00A834AF">
      <w:pPr>
        <w:rPr>
          <w:color w:val="000000"/>
          <w:lang w:eastAsia="nb-NO"/>
        </w:rPr>
      </w:pPr>
      <w:r>
        <w:rPr>
          <w:color w:val="000000"/>
          <w:lang w:eastAsia="nb-NO"/>
        </w:rPr>
        <w:t xml:space="preserve">  </w:t>
      </w:r>
      <w:r w:rsidRPr="00374EE4">
        <w:rPr>
          <w:b/>
          <w:color w:val="000000"/>
          <w:lang w:eastAsia="nb-NO"/>
        </w:rPr>
        <w:t>Gerdun</w:t>
      </w:r>
      <w:r>
        <w:rPr>
          <w:color w:val="000000"/>
          <w:lang w:eastAsia="nb-NO"/>
        </w:rPr>
        <w:t xml:space="preserve"> wê, navê hebûnek dawîya nedîyar a hebûnî bê. Gerdûn wê, weke feze, kosmos û hwd re wê, werê ser ziman. Hemû rêkadiz û gerwêrk di wê de digerihin û hebin.</w:t>
      </w:r>
    </w:p>
    <w:p w14:paraId="723855F7" w14:textId="722285C5" w:rsidR="00080E1A" w:rsidRDefault="00080E1A" w:rsidP="00A834AF">
      <w:pPr>
        <w:rPr>
          <w:color w:val="000000"/>
          <w:lang w:eastAsia="nb-NO"/>
        </w:rPr>
      </w:pPr>
      <w:r>
        <w:rPr>
          <w:color w:val="000000"/>
          <w:lang w:eastAsia="nb-NO"/>
        </w:rPr>
        <w:t xml:space="preserve">  </w:t>
      </w:r>
      <w:r w:rsidRPr="004E1CDC">
        <w:rPr>
          <w:b/>
          <w:color w:val="000000"/>
          <w:lang w:eastAsia="nb-NO"/>
        </w:rPr>
        <w:t>Georg Wilhelm Friedrich Hegel</w:t>
      </w:r>
      <w:r w:rsidR="004E1CDC">
        <w:rPr>
          <w:b/>
          <w:color w:val="000000"/>
          <w:lang w:eastAsia="nb-NO"/>
        </w:rPr>
        <w:t>;</w:t>
      </w:r>
      <w:r w:rsidR="004E1CDC">
        <w:rPr>
          <w:color w:val="000000"/>
          <w:lang w:eastAsia="nb-NO"/>
        </w:rPr>
        <w:t xml:space="preserve"> w</w:t>
      </w:r>
      <w:r>
        <w:rPr>
          <w:color w:val="000000"/>
          <w:lang w:eastAsia="nb-NO"/>
        </w:rPr>
        <w:t xml:space="preserve">ê, filosofekê alman ku wê li dora 1770 û wan wê bijî. Wê bi hizrên xwe yê li ser diyalektikê û ankû dîyalektika idealist wê, bê nasîn. Wê, dewletê wê pîroz bibînê. Wê, derzê li pêş. Wê weke ´rûyê xwûdê ê din wê pênase bikê. Wê, di dema xwe de wê, weke filosofekê felsefeyê ku wê bi ´dersên felsefeyê´ re wê, fêrbûna </w:t>
      </w:r>
      <w:r>
        <w:rPr>
          <w:color w:val="000000"/>
          <w:lang w:eastAsia="nb-NO"/>
        </w:rPr>
        <w:lastRenderedPageBreak/>
        <w:t xml:space="preserve">felsefeyê wê bide çêkirin. Wê, hizrên wî bandûra xwe bikin wê ji xwe re wê gelek aligiran wê bidina dîtin. Wê piştî wê bi navê hegelvanên nû wê derkevina li pêş û wê, hizrên wî bikin di her warê de bênina ser ziman û bi sazûmanî serdest bikin. </w:t>
      </w:r>
      <w:r w:rsidR="00371BD5">
        <w:rPr>
          <w:color w:val="000000"/>
          <w:lang w:eastAsia="nb-NO"/>
        </w:rPr>
        <w:t>Li ser reznegirtinên li wî re wê bandûra hizrên wî li marks û hizrên wî jî bibin.</w:t>
      </w:r>
    </w:p>
    <w:p w14:paraId="25E23399" w14:textId="77777777" w:rsidR="00A834AF" w:rsidRPr="00790267" w:rsidRDefault="00A834AF" w:rsidP="00A834AF">
      <w:pPr>
        <w:rPr>
          <w:color w:val="000000"/>
          <w:lang w:eastAsia="nb-NO"/>
        </w:rPr>
      </w:pPr>
      <w:r w:rsidRPr="00790267">
        <w:rPr>
          <w:b/>
          <w:color w:val="000000"/>
          <w:lang w:eastAsia="nb-NO"/>
        </w:rPr>
        <w:t xml:space="preserve">  Gnoseoloji</w:t>
      </w:r>
      <w:r>
        <w:rPr>
          <w:color w:val="000000"/>
          <w:lang w:eastAsia="nb-NO"/>
        </w:rPr>
        <w:t>(in:</w:t>
      </w:r>
      <w:r w:rsidRPr="00790267">
        <w:t xml:space="preserve"> </w:t>
      </w:r>
      <w:r w:rsidRPr="00790267">
        <w:rPr>
          <w:color w:val="000000"/>
          <w:lang w:eastAsia="nb-NO"/>
        </w:rPr>
        <w:t>Gnoseology</w:t>
      </w:r>
      <w:r>
        <w:rPr>
          <w:color w:val="000000"/>
          <w:lang w:eastAsia="nb-NO"/>
        </w:rPr>
        <w:t>) wê, weke têgîna epistemolojiyê wê, têgîna lêkolîna li zaninê bê. Li firansa gnoseoloji û ingilistanê epistemoloji wê, bi awayekê beremberî û di hemwateyê de wê, derkevina li pêş. Lê wateya epistemolojiyê ku wê li ser temenê fahmkirina zanînê ku ew hatibê avakirin wê ya gnoseolojiyê wê bi têgîn û temenê afîrandin û ankû hilberîna zanînê re wê, were sser ziman. Di wê wateyê de wê, di wateyê de wê bi morfolojikî wê ji hevdû cûdahiya wan wê, xwe di wê rengê de wê, bide nîşandin. Di wê çerçoveyê de wê, di ahangekê de wê, bi ya epistemolojiyê de wê, di awayekê wateyî a dewama hevdû de wê, saixkirinek wateyî wê bi wê rengê wê bi wê re wê, were û pêşkeve. Gnoseoloji ku ew afirandina zanînê bê, wê ew zanîn jî wê, bi epistemolojiyê wê bi koka wê re wê, were lêgerîn, fahmkirin û bi temenkirin û ji temen ve wê, bê derxistin li hiş.</w:t>
      </w:r>
    </w:p>
    <w:p w14:paraId="71E24474" w14:textId="77777777" w:rsidR="00A834AF" w:rsidRDefault="00A834AF" w:rsidP="00A834AF">
      <w:pPr>
        <w:rPr>
          <w:color w:val="000000"/>
          <w:lang w:eastAsia="nb-NO"/>
        </w:rPr>
      </w:pPr>
      <w:r>
        <w:rPr>
          <w:color w:val="000000"/>
          <w:lang w:eastAsia="nb-NO"/>
        </w:rPr>
        <w:t xml:space="preserve">   </w:t>
      </w:r>
      <w:r w:rsidRPr="00B50817">
        <w:rPr>
          <w:b/>
          <w:color w:val="000000"/>
          <w:lang w:eastAsia="nb-NO"/>
        </w:rPr>
        <w:t>Gûmanparêzîya zanistî(</w:t>
      </w:r>
      <w:r>
        <w:rPr>
          <w:color w:val="000000"/>
          <w:lang w:eastAsia="nb-NO"/>
        </w:rPr>
        <w:t>in:</w:t>
      </w:r>
      <w:r w:rsidRPr="00B50817">
        <w:t xml:space="preserve"> </w:t>
      </w:r>
      <w:r w:rsidRPr="00B50817">
        <w:rPr>
          <w:color w:val="000000"/>
          <w:lang w:eastAsia="nb-NO"/>
        </w:rPr>
        <w:t>Scientific skepticism</w:t>
      </w:r>
      <w:r>
        <w:rPr>
          <w:color w:val="000000"/>
          <w:lang w:eastAsia="nb-NO"/>
        </w:rPr>
        <w:t xml:space="preserve">) wê weke têgînek felsefeyê û zanyarî ku wê bi wê bênê ser ziman ku her zanîn di ceribandinê de were derbaskirin. Wê, di wê çerçoveyê de wê, pêwîstîya gûmankirin wê hertimî wê li gorî wê bi zaninê û rastbûna wê re wê hebê.    </w:t>
      </w:r>
    </w:p>
    <w:p w14:paraId="1069081C" w14:textId="77777777" w:rsidR="00A834AF" w:rsidRDefault="00A834AF" w:rsidP="00A834AF">
      <w:pPr>
        <w:rPr>
          <w:color w:val="000000"/>
          <w:lang w:eastAsia="nb-NO"/>
        </w:rPr>
      </w:pPr>
      <w:r w:rsidRPr="00705FAB">
        <w:rPr>
          <w:b/>
          <w:color w:val="000000"/>
          <w:lang w:eastAsia="nb-NO"/>
        </w:rPr>
        <w:t xml:space="preserve"> Girêdanî</w:t>
      </w:r>
      <w:r>
        <w:rPr>
          <w:color w:val="000000"/>
          <w:lang w:eastAsia="nb-NO"/>
        </w:rPr>
        <w:t>(in:</w:t>
      </w:r>
      <w:r w:rsidRPr="00705FAB">
        <w:t xml:space="preserve"> </w:t>
      </w:r>
      <w:r w:rsidRPr="00705FAB">
        <w:rPr>
          <w:color w:val="000000"/>
          <w:lang w:eastAsia="nb-NO"/>
        </w:rPr>
        <w:t>Contextualism</w:t>
      </w:r>
      <w:r>
        <w:rPr>
          <w:color w:val="000000"/>
          <w:lang w:eastAsia="nb-NO"/>
        </w:rPr>
        <w:t>) wê, di çalakiyekê, gotinekê û hwd de wê girêdanîya wê ya bi hiş a ku ew bi aliyê wê re ku wê were kifşkirin bê. Di gotinê de minaq wê weke ´hat wê wateyê,´ ´bi wê rengê têgihiştinê´ û hwd wê, karibê wateyên ji hevdû cûda jî wê, werênê ser ziman.</w:t>
      </w:r>
    </w:p>
    <w:p w14:paraId="5968DAAB" w14:textId="421CFAD3" w:rsidR="00ED58C5" w:rsidRDefault="00ED58C5" w:rsidP="00A834AF">
      <w:pPr>
        <w:rPr>
          <w:color w:val="000000"/>
          <w:lang w:eastAsia="nb-NO"/>
        </w:rPr>
      </w:pPr>
      <w:r>
        <w:rPr>
          <w:color w:val="000000"/>
          <w:lang w:eastAsia="nb-NO"/>
        </w:rPr>
        <w:t xml:space="preserve">  </w:t>
      </w:r>
      <w:r w:rsidRPr="00ED58C5">
        <w:rPr>
          <w:b/>
          <w:color w:val="000000"/>
          <w:lang w:eastAsia="nb-NO"/>
        </w:rPr>
        <w:t>Gihiştî</w:t>
      </w:r>
      <w:r>
        <w:rPr>
          <w:color w:val="000000"/>
          <w:lang w:eastAsia="nb-NO"/>
        </w:rPr>
        <w:t>(in:</w:t>
      </w:r>
      <w:r w:rsidRPr="00ED58C5">
        <w:t xml:space="preserve"> </w:t>
      </w:r>
      <w:r w:rsidRPr="00ED58C5">
        <w:rPr>
          <w:color w:val="000000"/>
          <w:lang w:eastAsia="nb-NO"/>
        </w:rPr>
        <w:t>maturity</w:t>
      </w:r>
      <w:r>
        <w:rPr>
          <w:color w:val="000000"/>
          <w:lang w:eastAsia="nb-NO"/>
        </w:rPr>
        <w:t xml:space="preserve">) wê, navê tişt û rewşa ku ew pêşketî, têrpêşketî û gihayî bê. Wê, bi wê re wê, weke rewşeka ku wê mirov dikarê wê, bi pêşketinê û gihiştina fahma wê re jî wê, di wê çerçoveyê de wê fahmbikê ku wê, mirov li wê serwer bibê bi zanîna fahmkirinê re. </w:t>
      </w:r>
    </w:p>
    <w:p w14:paraId="56040054" w14:textId="3BACAEE1" w:rsidR="00B165E2" w:rsidRDefault="00B165E2" w:rsidP="00A834AF">
      <w:pPr>
        <w:rPr>
          <w:color w:val="000000"/>
          <w:lang w:eastAsia="nb-NO"/>
        </w:rPr>
      </w:pPr>
      <w:r w:rsidRPr="00B165E2">
        <w:rPr>
          <w:b/>
          <w:color w:val="000000"/>
          <w:lang w:eastAsia="nb-NO"/>
        </w:rPr>
        <w:t xml:space="preserve">  Gileh</w:t>
      </w:r>
      <w:r>
        <w:rPr>
          <w:color w:val="000000"/>
          <w:lang w:eastAsia="nb-NO"/>
        </w:rPr>
        <w:t>(in:</w:t>
      </w:r>
      <w:r w:rsidRPr="00B165E2">
        <w:t xml:space="preserve"> </w:t>
      </w:r>
      <w:r w:rsidRPr="00B165E2">
        <w:rPr>
          <w:color w:val="000000"/>
          <w:lang w:eastAsia="nb-NO"/>
        </w:rPr>
        <w:t>complaint</w:t>
      </w:r>
      <w:r>
        <w:rPr>
          <w:color w:val="000000"/>
          <w:lang w:eastAsia="nb-NO"/>
        </w:rPr>
        <w:t>) wê weke têgîneka ku wê rewş û ankû tiştekê ku mirov wê ne razî bê.. Wê di wê rewşê de wê, rewşa, ne dilxweşîyê, aciziyê û maraziyê wê bi xwe re wê, werênê ser ziman. Wê, di wê rewşê de wê, di hanîna ser ziman de wê, dilnexweşî, nexweşî û nebaşîyê wê werênê ser ziman.</w:t>
      </w:r>
    </w:p>
    <w:p w14:paraId="4F574C1E" w14:textId="51F4E004" w:rsidR="00007BB6" w:rsidRDefault="00007BB6" w:rsidP="00A834AF">
      <w:pPr>
        <w:rPr>
          <w:color w:val="000000"/>
          <w:lang w:eastAsia="nb-NO"/>
        </w:rPr>
      </w:pPr>
      <w:r>
        <w:rPr>
          <w:color w:val="000000"/>
          <w:lang w:eastAsia="nb-NO"/>
        </w:rPr>
        <w:t xml:space="preserve">  </w:t>
      </w:r>
      <w:r w:rsidRPr="00513329">
        <w:rPr>
          <w:b/>
          <w:color w:val="000000"/>
          <w:lang w:eastAsia="nb-NO"/>
        </w:rPr>
        <w:t>Gîyan</w:t>
      </w:r>
      <w:r w:rsidR="00513329" w:rsidRPr="00513329">
        <w:rPr>
          <w:b/>
          <w:color w:val="000000"/>
          <w:lang w:eastAsia="nb-NO"/>
        </w:rPr>
        <w:t>(</w:t>
      </w:r>
      <w:r w:rsidR="00513329">
        <w:rPr>
          <w:color w:val="000000"/>
          <w:lang w:eastAsia="nb-NO"/>
        </w:rPr>
        <w:t>in:soul)</w:t>
      </w:r>
      <w:r>
        <w:rPr>
          <w:color w:val="000000"/>
          <w:lang w:eastAsia="nb-NO"/>
        </w:rPr>
        <w:t xml:space="preserve"> wê, navê rewşa rûhê mirov ku wê bahsa wê were kirin bê. Di bawerîya gîyanî de wê bê gotin ku wê gîyan wê bi ontolojikî wê hebê û wê piştî mirinê wê ji laş derkeve û wê bi serê xwe wê karibê bijî. </w:t>
      </w:r>
      <w:r>
        <w:rPr>
          <w:color w:val="000000"/>
          <w:lang w:eastAsia="nb-NO"/>
        </w:rPr>
        <w:lastRenderedPageBreak/>
        <w:t>Wê, di wê rengê de wê, piştî mirinê ku wê weke mirina bi laş wê were dîtin wê weke destpêka jîyane bi gîyanê wê were ser ziman.</w:t>
      </w:r>
      <w:r w:rsidR="00513329">
        <w:rPr>
          <w:color w:val="000000"/>
          <w:lang w:eastAsia="nb-NO"/>
        </w:rPr>
        <w:t xml:space="preserve"> têgînên weke </w:t>
      </w:r>
      <w:r w:rsidR="00513329" w:rsidRPr="00513329">
        <w:rPr>
          <w:color w:val="000000"/>
          <w:lang w:eastAsia="nb-NO"/>
        </w:rPr>
        <w:t>spiritualism</w:t>
      </w:r>
      <w:r w:rsidR="00513329">
        <w:rPr>
          <w:color w:val="000000"/>
          <w:lang w:eastAsia="nb-NO"/>
        </w:rPr>
        <w:t>, reankarnasyon û hwd wê, di wê çerçoveyê de wê, weke têgînna ku wê li ser hewldana fahmkirina gîyanê wê bi temen bin. Wê di derbarê gîyanê de wê, di nava hewldana gihiştina li zanînê û fahmkirinê bin.</w:t>
      </w:r>
      <w:r>
        <w:rPr>
          <w:color w:val="000000"/>
          <w:lang w:eastAsia="nb-NO"/>
        </w:rPr>
        <w:t xml:space="preserve"> </w:t>
      </w:r>
      <w:r w:rsidR="00513329">
        <w:rPr>
          <w:color w:val="000000"/>
          <w:lang w:eastAsia="nb-NO"/>
        </w:rPr>
        <w:t xml:space="preserve">Di nava felsefeyê de wê, têgîna gîyanê wê weke têgîneka ku wê di her demê de wê, gîringiya xwe wê di nava nîqaşên wê de wê bi parêzê bê. Wê, di wê rewşê de wê, mirov wê, di nava hewldana wê de bê ku wê gîyan heya û ankû nîna. Ku hebê mirov çawa dikarê wê fahmbikê. Ku nebê wê demê wê ew çi bê weke bi têgîna gîyanê xwe dide dîyarkirin ku mirov wê fahmdikê û derdixê li li hişmendiyê. </w:t>
      </w:r>
    </w:p>
    <w:p w14:paraId="2868D84A" w14:textId="77777777" w:rsidR="00A834AF" w:rsidRDefault="00A834AF" w:rsidP="00A834AF">
      <w:pPr>
        <w:rPr>
          <w:color w:val="000000"/>
          <w:lang w:eastAsia="nb-NO"/>
        </w:rPr>
      </w:pPr>
      <w:r w:rsidRPr="0012340F">
        <w:rPr>
          <w:b/>
          <w:color w:val="000000"/>
          <w:lang w:eastAsia="nb-NO"/>
        </w:rPr>
        <w:t xml:space="preserve">  Girtî û tîr</w:t>
      </w:r>
      <w:r>
        <w:rPr>
          <w:color w:val="000000"/>
          <w:lang w:eastAsia="nb-NO"/>
        </w:rPr>
        <w:t>(in:</w:t>
      </w:r>
      <w:r w:rsidRPr="0012340F">
        <w:t xml:space="preserve"> </w:t>
      </w:r>
      <w:r w:rsidRPr="0012340F">
        <w:rPr>
          <w:color w:val="000000"/>
          <w:lang w:eastAsia="nb-NO"/>
        </w:rPr>
        <w:t>extensive and intensive</w:t>
      </w:r>
      <w:r>
        <w:rPr>
          <w:color w:val="000000"/>
          <w:lang w:eastAsia="nb-NO"/>
        </w:rPr>
        <w:t>) wê, bi zanînî wê weke ya di xwe de ku ew ji derve girtî jî wê dikarê wê werênê ser ziman. Yanî ji bandûrê re girtî jî wê dikarê wê werênê ser ziman. Ya aliyê din jî wê, weke bi têrbûnê re dem bi dem di xwe de pêşketinê re wê dikarê wê fahmbikê.</w:t>
      </w:r>
    </w:p>
    <w:p w14:paraId="593E589C" w14:textId="77777777" w:rsidR="00A834AF" w:rsidRDefault="00A834AF" w:rsidP="00A834AF">
      <w:pPr>
        <w:rPr>
          <w:color w:val="000000"/>
          <w:lang w:eastAsia="nb-NO"/>
        </w:rPr>
      </w:pPr>
      <w:r w:rsidRPr="00E747A5">
        <w:rPr>
          <w:b/>
          <w:color w:val="000000"/>
          <w:lang w:eastAsia="nb-NO"/>
        </w:rPr>
        <w:t xml:space="preserve">   Girse</w:t>
      </w:r>
      <w:r>
        <w:rPr>
          <w:b/>
          <w:color w:val="000000"/>
          <w:lang w:eastAsia="nb-NO"/>
        </w:rPr>
        <w:t xml:space="preserve"> nêvî</w:t>
      </w:r>
      <w:r>
        <w:rPr>
          <w:color w:val="000000"/>
          <w:lang w:eastAsia="nb-NO"/>
        </w:rPr>
        <w:t>(in:</w:t>
      </w:r>
      <w:r w:rsidRPr="00E747A5">
        <w:t xml:space="preserve"> </w:t>
      </w:r>
      <w:r w:rsidRPr="00E747A5">
        <w:rPr>
          <w:color w:val="000000"/>
          <w:lang w:eastAsia="nb-NO"/>
        </w:rPr>
        <w:t>Mass noun</w:t>
      </w:r>
      <w:r>
        <w:rPr>
          <w:color w:val="000000"/>
          <w:lang w:eastAsia="nb-NO"/>
        </w:rPr>
        <w:t>) wê, ev gotin wê bi zêdeyî wê, di felsefeya marks de wê, bi armanca bahsa girseyên ku ew di rabina serpîyan wê bikê bê.</w:t>
      </w:r>
    </w:p>
    <w:p w14:paraId="47DA4EAF" w14:textId="1FD93B57" w:rsidR="00A834AF" w:rsidRDefault="0028653C" w:rsidP="00A834AF">
      <w:pPr>
        <w:rPr>
          <w:color w:val="000000"/>
          <w:lang w:eastAsia="nb-NO"/>
        </w:rPr>
      </w:pPr>
      <w:r>
        <w:rPr>
          <w:color w:val="000000"/>
          <w:lang w:eastAsia="nb-NO"/>
        </w:rPr>
        <w:t xml:space="preserve"> </w:t>
      </w:r>
      <w:r w:rsidRPr="0028653C">
        <w:rPr>
          <w:b/>
          <w:color w:val="000000"/>
          <w:lang w:eastAsia="nb-NO"/>
        </w:rPr>
        <w:t xml:space="preserve"> Giştîbûn</w:t>
      </w:r>
      <w:r>
        <w:rPr>
          <w:color w:val="000000"/>
          <w:lang w:eastAsia="nb-NO"/>
        </w:rPr>
        <w:t xml:space="preserve"> wî, weke têgîneka dîyalaktikê jî bê ku wê bi wê werênê ser ziman ku wê hemû tişt wê bi hevdû ve wê girêdayî bê. Wê bi têkiliya hemû tiştî a di jîyanê de bi hevdû re danînê re wê bikê fahmbikê.</w:t>
      </w:r>
    </w:p>
    <w:p w14:paraId="1D096CA3" w14:textId="2BFDCEB4" w:rsidR="00A834AF" w:rsidRDefault="00584EA0" w:rsidP="00A834AF">
      <w:pPr>
        <w:rPr>
          <w:color w:val="000000"/>
          <w:lang w:eastAsia="nb-NO"/>
        </w:rPr>
      </w:pPr>
      <w:r w:rsidRPr="00584EA0">
        <w:rPr>
          <w:b/>
          <w:color w:val="000000"/>
          <w:lang w:eastAsia="nb-NO"/>
        </w:rPr>
        <w:t>Gottfried Leibniz</w:t>
      </w:r>
      <w:r>
        <w:rPr>
          <w:color w:val="000000"/>
          <w:lang w:eastAsia="nb-NO"/>
        </w:rPr>
        <w:t xml:space="preserve"> wê, filosofekê alman ku wê li ser felsefeyê, dadê û hwd wê hizrên xwe wê werênê ser ziman. Wê piştre bi teorîya newton ve alqadar bibê û wê, teoriya wê bi navê ´piçûkatîya sermed´ wê pêşbixê. Wê bi felsefeya wî re wê weke optimistekê wê were naskirin. BI hizrên xwe yên li ser fîzîkê re wê, li fîzîk, teknikê û hwd re jî wê bandûra wî piştre wê xwe bide dîyarkirin.</w:t>
      </w:r>
    </w:p>
    <w:p w14:paraId="612AEE6C" w14:textId="57C47BDE" w:rsidR="00B165E2" w:rsidRDefault="00B165E2" w:rsidP="00A834AF">
      <w:pPr>
        <w:rPr>
          <w:color w:val="000000"/>
          <w:lang w:eastAsia="nb-NO"/>
        </w:rPr>
      </w:pPr>
      <w:r w:rsidRPr="00B165E2">
        <w:rPr>
          <w:b/>
          <w:color w:val="000000"/>
          <w:lang w:eastAsia="nb-NO"/>
        </w:rPr>
        <w:t>Gotin</w:t>
      </w:r>
      <w:r>
        <w:rPr>
          <w:color w:val="000000"/>
          <w:lang w:eastAsia="nb-NO"/>
        </w:rPr>
        <w:t>(In:</w:t>
      </w:r>
      <w:r w:rsidRPr="00B165E2">
        <w:t xml:space="preserve"> </w:t>
      </w:r>
      <w:r w:rsidRPr="00B165E2">
        <w:rPr>
          <w:color w:val="000000"/>
          <w:lang w:eastAsia="nb-NO"/>
        </w:rPr>
        <w:t>word</w:t>
      </w:r>
      <w:r>
        <w:rPr>
          <w:color w:val="000000"/>
          <w:lang w:eastAsia="nb-NO"/>
        </w:rPr>
        <w:t xml:space="preserve">) wê, navê wê bilêvkirin, hanîn ser ziman, bêjin, peyv, lugat, hizirkirin û hwd bê. Ya ku wê were ser ziman û deng li wê were dayin wê bi gotinî wê were ser ziman. Wê gotin wê di levkirina wê de wê, weke çerçoveyek hizrkî wê bi wê were ser ziman. Wê, di watelêkirin û ankû bi manayên li wê hatina kirin wê, bi wê re wê, weke gotin wê, rengê hanîna ser ziman bê. Di gotinê de wê, bi dîtbarî wê, rengê hişmendî ê ku em bi wê dihizirn wê di wê de wê kifşkar bê. Wê, di wê rewşê de wê, kes wê di mejiyê xwe d ewê têgînekê wê bi wê bi reng û awa bikê. Wê di wê rewşê de wê gotin wê weke rengê kodkirina wê a bi morfolojikî, fonolojikî û hwd jî bê. </w:t>
      </w:r>
    </w:p>
    <w:p w14:paraId="0D99739F" w14:textId="42564427" w:rsidR="00A834AF" w:rsidRDefault="00A87891" w:rsidP="00A834AF">
      <w:pPr>
        <w:rPr>
          <w:color w:val="000000"/>
          <w:lang w:eastAsia="nb-NO"/>
        </w:rPr>
      </w:pPr>
      <w:r w:rsidRPr="00A87891">
        <w:rPr>
          <w:b/>
          <w:color w:val="000000"/>
          <w:lang w:eastAsia="nb-NO"/>
        </w:rPr>
        <w:lastRenderedPageBreak/>
        <w:t>Gottlieb Fichte, Johann</w:t>
      </w:r>
      <w:r>
        <w:rPr>
          <w:color w:val="000000"/>
          <w:lang w:eastAsia="nb-NO"/>
        </w:rPr>
        <w:t xml:space="preserve"> wê, weke filosofekê alman ku wê li dora 1762 û wan bijî. Wê, bi hizrên xwe yên di derbarê têgîna azadiyê a li gorî xwe re wê, derkeve li pêş. Wê têgîna ezîtîyê a keseyetê û  wînê wê bi hevdû re wê şîrovebikê û wê bixwezê ku ew temenekê bi wê biafirênê.</w:t>
      </w:r>
      <w:r w:rsidR="007E34A5">
        <w:rPr>
          <w:color w:val="000000"/>
          <w:lang w:eastAsia="nb-NO"/>
        </w:rPr>
        <w:t xml:space="preserve"> Li gorî wê wîna mirov jîyan û aqil, zanîn û çalaki bixwe ya.Wê temenê her cûre pêşketinê û pêşveçûnê şariştaniyê bixwe jî bê wê, werênê ser ziman. </w:t>
      </w:r>
    </w:p>
    <w:p w14:paraId="52F55C66" w14:textId="627C253B" w:rsidR="00A834AF" w:rsidRDefault="005F4EAA" w:rsidP="00A834AF">
      <w:pPr>
        <w:rPr>
          <w:color w:val="000000"/>
          <w:lang w:eastAsia="nb-NO"/>
        </w:rPr>
      </w:pPr>
      <w:r w:rsidRPr="005F4EAA">
        <w:rPr>
          <w:b/>
          <w:color w:val="000000"/>
          <w:lang w:eastAsia="nb-NO"/>
        </w:rPr>
        <w:t>Gottlieb Baumgarten, Alexander</w:t>
      </w:r>
      <w:r>
        <w:rPr>
          <w:color w:val="000000"/>
          <w:lang w:eastAsia="nb-NO"/>
        </w:rPr>
        <w:t xml:space="preserve"> wê, filosofekê alman ku wê li dora 1714 wê bijî û wê di felsefeyê de wê li ser estetikê wê bişekinê. Wê, li gorî wî wê, estetik li ser ya xweşik û sipehi hizirkirin û hunera lêkolîn û fahmkirina wê bê.</w:t>
      </w:r>
    </w:p>
    <w:p w14:paraId="29E69364" w14:textId="6F2EE157" w:rsidR="00A834AF" w:rsidRDefault="00195F6B" w:rsidP="00A834AF">
      <w:pPr>
        <w:rPr>
          <w:color w:val="000000"/>
          <w:lang w:eastAsia="nb-NO"/>
        </w:rPr>
      </w:pPr>
      <w:r w:rsidRPr="00195F6B">
        <w:rPr>
          <w:b/>
          <w:color w:val="000000"/>
          <w:lang w:eastAsia="nb-NO"/>
        </w:rPr>
        <w:t>Gottlob Frege</w:t>
      </w:r>
      <w:r>
        <w:rPr>
          <w:color w:val="000000"/>
          <w:lang w:eastAsia="nb-NO"/>
        </w:rPr>
        <w:t xml:space="preserve"> wê weke matamatikzan, mantiqvan  û felsefevan bê. Wê bi awayekê zanistî wê hizrên xwe wê bikê ku ew werênê ser ziman. Wê, di pêşxistina felsefeya dahûrîyê û ankû felsefeya analitikê de wê, giringîya wî bi hizrên wî re wê, derkeve li pêû. Wê weke pêşxistvanê felsefeya dahûrîyê jî wê were dîtin.</w:t>
      </w:r>
      <w:r w:rsidR="00821E64">
        <w:rPr>
          <w:color w:val="000000"/>
          <w:lang w:eastAsia="nb-NO"/>
        </w:rPr>
        <w:t xml:space="preserve"> Li teoriya pênasekirina a russell wê weke temenekê wê were dîtin. Wê, mantiqê serdema navîna daxistina gelemperî wê bi şîroveyên funksiyoner og gûharîner re wê, werênê ser ziman.</w:t>
      </w:r>
      <w:r w:rsidR="00125B05">
        <w:rPr>
          <w:color w:val="000000"/>
          <w:lang w:eastAsia="nb-NO"/>
        </w:rPr>
        <w:t xml:space="preserve"> Wê temenê fahmkirina mantiqê kevn û yê dema nû wê, bi felsefebikê. Bi manrtiqê lêkkirinê ê aksiyomatikê ku wê bikê.</w:t>
      </w:r>
    </w:p>
    <w:p w14:paraId="0DB1311B" w14:textId="63F9A0EF" w:rsidR="00A834AF" w:rsidRDefault="00832CF8" w:rsidP="00A834AF">
      <w:pPr>
        <w:rPr>
          <w:color w:val="000000"/>
          <w:lang w:eastAsia="nb-NO"/>
        </w:rPr>
      </w:pPr>
      <w:r>
        <w:rPr>
          <w:color w:val="000000"/>
          <w:lang w:eastAsia="nb-NO"/>
        </w:rPr>
        <w:t xml:space="preserve">  </w:t>
      </w:r>
      <w:r w:rsidRPr="00832CF8">
        <w:rPr>
          <w:b/>
          <w:color w:val="000000"/>
          <w:lang w:eastAsia="nb-NO"/>
        </w:rPr>
        <w:t>Gûna</w:t>
      </w:r>
      <w:r>
        <w:rPr>
          <w:color w:val="000000"/>
          <w:lang w:eastAsia="nb-NO"/>
        </w:rPr>
        <w:t>h(in:sin) wê, navê rewşeka ku wê, dema ku mirov tiştekê ne rast li gorî baweriyê bikê bê. Ya ku mirov bi wê bawer dikê ku mirov vajî wê bikê wê, bi têgîna gûnahiyê re wê werê ser ziman. Gotina gunahiyê di kurdî de wê, gelek wateyên wê yên din jî wê hebin.</w:t>
      </w:r>
    </w:p>
    <w:p w14:paraId="61B5A11D" w14:textId="77777777" w:rsidR="00A834AF" w:rsidRDefault="00A834AF" w:rsidP="00A834AF">
      <w:pPr>
        <w:rPr>
          <w:color w:val="000000"/>
          <w:lang w:eastAsia="nb-NO"/>
        </w:rPr>
      </w:pPr>
    </w:p>
    <w:p w14:paraId="0FF2BA3E" w14:textId="77777777" w:rsidR="00A834AF" w:rsidRDefault="00A834AF" w:rsidP="00A834AF">
      <w:pPr>
        <w:rPr>
          <w:color w:val="000000"/>
          <w:lang w:eastAsia="nb-NO"/>
        </w:rPr>
      </w:pPr>
    </w:p>
    <w:p w14:paraId="6DDF94CB" w14:textId="77777777" w:rsidR="00A834AF" w:rsidRDefault="00A834AF" w:rsidP="00A834AF">
      <w:pPr>
        <w:rPr>
          <w:color w:val="000000"/>
          <w:lang w:eastAsia="nb-NO"/>
        </w:rPr>
      </w:pPr>
    </w:p>
    <w:p w14:paraId="355C1965" w14:textId="77777777" w:rsidR="00A834AF" w:rsidRDefault="00A834AF" w:rsidP="00A834AF">
      <w:pPr>
        <w:rPr>
          <w:color w:val="000000"/>
          <w:lang w:eastAsia="nb-NO"/>
        </w:rPr>
      </w:pPr>
    </w:p>
    <w:p w14:paraId="29471607" w14:textId="77777777" w:rsidR="00A834AF" w:rsidRDefault="00A834AF" w:rsidP="00A834AF">
      <w:pPr>
        <w:rPr>
          <w:color w:val="000000"/>
          <w:lang w:eastAsia="nb-NO"/>
        </w:rPr>
      </w:pPr>
    </w:p>
    <w:p w14:paraId="2724D852" w14:textId="77777777" w:rsidR="00A834AF" w:rsidRDefault="00A834AF" w:rsidP="00A834AF">
      <w:pPr>
        <w:rPr>
          <w:color w:val="000000"/>
          <w:lang w:eastAsia="nb-NO"/>
        </w:rPr>
      </w:pPr>
    </w:p>
    <w:p w14:paraId="4B8B8A18" w14:textId="77777777" w:rsidR="00A834AF" w:rsidRDefault="00A834AF" w:rsidP="00A834AF">
      <w:pPr>
        <w:rPr>
          <w:color w:val="000000"/>
          <w:lang w:eastAsia="nb-NO"/>
        </w:rPr>
      </w:pPr>
    </w:p>
    <w:p w14:paraId="52A22C93" w14:textId="77777777" w:rsidR="00A834AF" w:rsidRDefault="00A834AF" w:rsidP="00A834AF">
      <w:pPr>
        <w:rPr>
          <w:color w:val="000000"/>
          <w:lang w:eastAsia="nb-NO"/>
        </w:rPr>
      </w:pPr>
    </w:p>
    <w:p w14:paraId="3294EF3A" w14:textId="77777777" w:rsidR="00A834AF" w:rsidRDefault="00A834AF" w:rsidP="00A834AF">
      <w:pPr>
        <w:rPr>
          <w:color w:val="000000"/>
          <w:lang w:eastAsia="nb-NO"/>
        </w:rPr>
      </w:pPr>
    </w:p>
    <w:p w14:paraId="16AA4629" w14:textId="77777777" w:rsidR="00A834AF" w:rsidRDefault="00A834AF" w:rsidP="00A834AF">
      <w:pPr>
        <w:rPr>
          <w:color w:val="000000"/>
          <w:lang w:eastAsia="nb-NO"/>
        </w:rPr>
      </w:pPr>
    </w:p>
    <w:p w14:paraId="1D524E51" w14:textId="77777777" w:rsidR="00A834AF" w:rsidRDefault="00A834AF" w:rsidP="00A834AF">
      <w:pPr>
        <w:rPr>
          <w:color w:val="000000"/>
          <w:lang w:eastAsia="nb-NO"/>
        </w:rPr>
      </w:pPr>
    </w:p>
    <w:p w14:paraId="79932E79" w14:textId="77777777" w:rsidR="00A834AF" w:rsidRDefault="00A834AF" w:rsidP="00A834AF">
      <w:pPr>
        <w:rPr>
          <w:color w:val="000000"/>
          <w:lang w:eastAsia="nb-NO"/>
        </w:rPr>
      </w:pPr>
    </w:p>
    <w:p w14:paraId="4AF871CB" w14:textId="77777777" w:rsidR="00A834AF" w:rsidRDefault="00A834AF" w:rsidP="00A834AF">
      <w:pPr>
        <w:rPr>
          <w:color w:val="000000"/>
          <w:lang w:eastAsia="nb-NO"/>
        </w:rPr>
      </w:pPr>
    </w:p>
    <w:p w14:paraId="38326338" w14:textId="77777777" w:rsidR="00A834AF" w:rsidRDefault="00A834AF" w:rsidP="00A834AF">
      <w:pPr>
        <w:rPr>
          <w:color w:val="000000"/>
          <w:lang w:eastAsia="nb-NO"/>
        </w:rPr>
      </w:pPr>
    </w:p>
    <w:p w14:paraId="00153975" w14:textId="77777777" w:rsidR="00A834AF" w:rsidRDefault="00A834AF" w:rsidP="00A834AF">
      <w:pPr>
        <w:rPr>
          <w:color w:val="000000"/>
          <w:lang w:eastAsia="nb-NO"/>
        </w:rPr>
      </w:pPr>
    </w:p>
    <w:p w14:paraId="4949F660" w14:textId="77777777" w:rsidR="00A834AF" w:rsidRDefault="00A834AF" w:rsidP="00A834AF">
      <w:pPr>
        <w:rPr>
          <w:color w:val="000000"/>
          <w:lang w:eastAsia="nb-NO"/>
        </w:rPr>
      </w:pPr>
    </w:p>
    <w:p w14:paraId="433D9F6C" w14:textId="77777777" w:rsidR="00A834AF" w:rsidRDefault="00A834AF" w:rsidP="00A834AF">
      <w:pPr>
        <w:rPr>
          <w:color w:val="000000"/>
          <w:lang w:eastAsia="nb-NO"/>
        </w:rPr>
      </w:pPr>
    </w:p>
    <w:p w14:paraId="2E19D0DF" w14:textId="357D958C" w:rsidR="00A834AF" w:rsidRPr="00A834AF" w:rsidRDefault="00A834AF" w:rsidP="00A834AF">
      <w:pPr>
        <w:rPr>
          <w:b/>
          <w:color w:val="000000"/>
          <w:sz w:val="32"/>
          <w:szCs w:val="32"/>
          <w:lang w:eastAsia="nb-NO"/>
        </w:rPr>
      </w:pPr>
      <w:r w:rsidRPr="00A834AF">
        <w:rPr>
          <w:b/>
          <w:color w:val="000000"/>
          <w:sz w:val="32"/>
          <w:szCs w:val="32"/>
          <w:lang w:eastAsia="nb-NO"/>
        </w:rPr>
        <w:t xml:space="preserve">                                        H</w:t>
      </w:r>
    </w:p>
    <w:p w14:paraId="2F6EBE4C" w14:textId="77777777" w:rsidR="00A834AF" w:rsidRDefault="00A834AF" w:rsidP="00A834AF">
      <w:pPr>
        <w:rPr>
          <w:color w:val="000000"/>
          <w:lang w:eastAsia="nb-NO"/>
        </w:rPr>
      </w:pPr>
      <w:r>
        <w:rPr>
          <w:color w:val="000000"/>
          <w:lang w:eastAsia="nb-NO"/>
        </w:rPr>
        <w:t xml:space="preserve">  </w:t>
      </w:r>
      <w:r w:rsidRPr="00D44D54">
        <w:rPr>
          <w:b/>
          <w:color w:val="000000"/>
          <w:lang w:eastAsia="nb-NO"/>
        </w:rPr>
        <w:t xml:space="preserve"> Haraklit</w:t>
      </w:r>
      <w:r>
        <w:rPr>
          <w:b/>
          <w:color w:val="000000"/>
          <w:lang w:eastAsia="nb-NO"/>
        </w:rPr>
        <w:t>;</w:t>
      </w:r>
      <w:r>
        <w:rPr>
          <w:color w:val="000000"/>
          <w:lang w:eastAsia="nb-NO"/>
        </w:rPr>
        <w:t xml:space="preserve"> wê weke filosofek girêkî wê </w:t>
      </w:r>
      <w:r w:rsidRPr="00D44D54">
        <w:rPr>
          <w:color w:val="000000"/>
          <w:lang w:eastAsia="nb-NO"/>
        </w:rPr>
        <w:t>540 ji dayik bû, 480 berî zayînê mir</w:t>
      </w:r>
      <w:r>
        <w:rPr>
          <w:color w:val="000000"/>
          <w:lang w:eastAsia="nb-NO"/>
        </w:rPr>
        <w:t>. Wî hizrên xwe li ser esasê têgîna gûharandin di nava felsefeyê de hanîn ser ziman. Gotinên wî yên weke “mirov du caran di heman çemê xwe naşoyê´ wê, weke gotinên wî yên ku wê rengê felsefeya wî bidina dîyarkirin wê werina pênasekirin û naskirin.</w:t>
      </w:r>
    </w:p>
    <w:p w14:paraId="35C4F181" w14:textId="28A4F1BA" w:rsidR="00855DD0" w:rsidRDefault="00855DD0" w:rsidP="00A834AF">
      <w:pPr>
        <w:rPr>
          <w:color w:val="000000"/>
          <w:lang w:eastAsia="nb-NO"/>
        </w:rPr>
      </w:pPr>
      <w:r w:rsidRPr="00855DD0">
        <w:rPr>
          <w:b/>
          <w:color w:val="000000"/>
          <w:lang w:eastAsia="nb-NO"/>
        </w:rPr>
        <w:t xml:space="preserve">  Haz</w:t>
      </w:r>
      <w:r>
        <w:rPr>
          <w:color w:val="000000"/>
          <w:lang w:eastAsia="nb-NO"/>
        </w:rPr>
        <w:t>(in:</w:t>
      </w:r>
      <w:r w:rsidRPr="00855DD0">
        <w:t xml:space="preserve"> </w:t>
      </w:r>
      <w:r w:rsidRPr="00855DD0">
        <w:rPr>
          <w:color w:val="000000"/>
          <w:lang w:eastAsia="nb-NO"/>
        </w:rPr>
        <w:t>pleasure</w:t>
      </w:r>
      <w:r>
        <w:rPr>
          <w:color w:val="000000"/>
          <w:lang w:eastAsia="nb-NO"/>
        </w:rPr>
        <w:t>) wê navê têgîneka ku wê bi wê bi hêstî û ankû rewşek din a bûjenî û hwd ku wê tiştekê ku wê li xoşa me herê wê bibê bê, Ev bi têkiliyek zayendî, bi xwarinek xweş ku em hêjê dikin û ankû bi tiştekê din bê. Di felsefeyê de wê haz wê weke têgînak ku wê weke di felsefeya stoayiyan de wê, bê ser ziman ku mirov di armanca kirinên xwe de wê dikarê wê bicih bikê. Wê di wê rewşê de wê, ya ku ew mirov xweş, dilxweş û şa dikê wê bi wê bijî bê. Di wê rengê de wê armanca zanînê wê li gorî wan wê ew bê ku wê bigihijê ya ku mirov xweş dikê bê.</w:t>
      </w:r>
    </w:p>
    <w:p w14:paraId="1C20146E" w14:textId="333ACF88" w:rsidR="00080E1A" w:rsidRDefault="00A834AF" w:rsidP="00A834AF">
      <w:pPr>
        <w:rPr>
          <w:color w:val="000000"/>
          <w:lang w:eastAsia="nb-NO"/>
        </w:rPr>
      </w:pPr>
      <w:r w:rsidRPr="00FE09DC">
        <w:rPr>
          <w:b/>
          <w:color w:val="000000"/>
          <w:lang w:eastAsia="nb-NO"/>
        </w:rPr>
        <w:t xml:space="preserve">  Hebûn</w:t>
      </w:r>
      <w:r>
        <w:rPr>
          <w:color w:val="000000"/>
          <w:lang w:eastAsia="nb-NO"/>
        </w:rPr>
        <w:t xml:space="preserve">(in, </w:t>
      </w:r>
      <w:r w:rsidRPr="00FE09DC">
        <w:rPr>
          <w:color w:val="000000"/>
          <w:lang w:eastAsia="nb-NO"/>
        </w:rPr>
        <w:t>existence</w:t>
      </w:r>
      <w:r>
        <w:rPr>
          <w:color w:val="000000"/>
          <w:lang w:eastAsia="nb-NO"/>
        </w:rPr>
        <w:t>); wê weke gotinek felsefeyê ku wê bi têgîna hemû tiştê ku ew hebê wê bi hebûn bê wê werênê ser ziman. Tê zankirin ku wê pêşî wê parmenides wê bikarbênê. Di wê rewşê de wê, têgîn û mantiqê hebûnê wê li ser ya ku ew di jîyanê de bê. Wê, hebûn ku ew bi zindî wê weke hebûna ku ew dijî bê. Ya ku e wne zindî bê wê weke hebûna ku ew najî wê were pênasekirin.</w:t>
      </w:r>
    </w:p>
    <w:p w14:paraId="4EDA1CF3" w14:textId="77777777" w:rsidR="00A834AF" w:rsidRDefault="00A834AF" w:rsidP="00A834AF">
      <w:pPr>
        <w:rPr>
          <w:color w:val="000000"/>
          <w:lang w:eastAsia="nb-NO"/>
        </w:rPr>
      </w:pPr>
      <w:r>
        <w:rPr>
          <w:color w:val="000000"/>
          <w:lang w:eastAsia="nb-NO"/>
        </w:rPr>
        <w:t xml:space="preserve">  </w:t>
      </w:r>
      <w:r w:rsidRPr="004A446C">
        <w:rPr>
          <w:b/>
          <w:color w:val="000000"/>
          <w:lang w:eastAsia="nb-NO"/>
        </w:rPr>
        <w:t>Hebûnîti</w:t>
      </w:r>
      <w:r>
        <w:rPr>
          <w:color w:val="000000"/>
          <w:lang w:eastAsia="nb-NO"/>
        </w:rPr>
        <w:t>(in:</w:t>
      </w:r>
      <w:r w:rsidRPr="004A446C">
        <w:t xml:space="preserve"> </w:t>
      </w:r>
      <w:r w:rsidRPr="004A446C">
        <w:rPr>
          <w:color w:val="000000"/>
          <w:lang w:eastAsia="nb-NO"/>
        </w:rPr>
        <w:t>Existentialism</w:t>
      </w:r>
      <w:r>
        <w:rPr>
          <w:color w:val="000000"/>
          <w:lang w:eastAsia="nb-NO"/>
        </w:rPr>
        <w:t xml:space="preserve">) wê weke herîkînek felsefeyî ku wê li dora sedsale 18´min de wê derkeve li holê bê. Wê li ser kirdeya felsefeyê re wê, bi kirinî, çalakîbûn, fahmkirin, hîskirin, û hwd re ku wê, temenekê fahmkirinê wê bi wê re wê, werênê ser ziman bê. Wê, dîyardeyî bi kirdeyî wê weke temenê wê yê fahmkirinê bê. Zane û filosofên ku ew navê wan bi wê herîkîna felsefeyê re dihê ser ziman wê navê kesên weke </w:t>
      </w:r>
      <w:r w:rsidRPr="004A446C">
        <w:rPr>
          <w:color w:val="000000"/>
          <w:lang w:eastAsia="nb-NO"/>
        </w:rPr>
        <w:t>Kierkegaard, Dostoyevski, Nietzsche, Sartre</w:t>
      </w:r>
      <w:r>
        <w:rPr>
          <w:color w:val="000000"/>
          <w:lang w:eastAsia="nb-NO"/>
        </w:rPr>
        <w:t xml:space="preserve"> û hwd bê. Wê rêgeza wê ya pêşî wê, bi têgîna hebûn wê berî cewherê wê were bê. Têgînên weke absurdismê wê bi wateyên weke gotinên ku em bi wate dikin wê ji wan wateyan cûdatir ku wê xwediyê wateyê bin wê bi wê re wê, werina ser ziman. Wê di wê çerçoveyê de wê, li ser hişmendî, şîyarî, fahmkirinê û hwd re wê, temenekê fahmkirinê, derkkrinê û gihiştina fahmkirinên weke bi hîs, hêst û hwd ku wê ji xwe re wê bikê armanc bê.</w:t>
      </w:r>
    </w:p>
    <w:p w14:paraId="209566D4" w14:textId="77777777" w:rsidR="00A834AF" w:rsidRDefault="00A834AF" w:rsidP="00A834AF">
      <w:pPr>
        <w:rPr>
          <w:color w:val="000000"/>
          <w:lang w:eastAsia="nb-NO"/>
        </w:rPr>
      </w:pPr>
      <w:r>
        <w:rPr>
          <w:color w:val="000000"/>
          <w:lang w:eastAsia="nb-NO"/>
        </w:rPr>
        <w:lastRenderedPageBreak/>
        <w:t xml:space="preserve">   Wê di warê têgînên felsefeyê ên weke etikê, dadê, felsefeyê, zanistê, civaknasiyê û hwd de wê, hizirkirinên bi wê bi awayek pergalî wê bên pêşxistin. </w:t>
      </w:r>
    </w:p>
    <w:p w14:paraId="1E96909C" w14:textId="77777777" w:rsidR="00A834AF" w:rsidRDefault="00A834AF" w:rsidP="00A834AF">
      <w:pPr>
        <w:rPr>
          <w:color w:val="000000"/>
          <w:lang w:eastAsia="nb-NO"/>
        </w:rPr>
      </w:pPr>
      <w:r w:rsidRPr="00C4183D">
        <w:rPr>
          <w:b/>
          <w:color w:val="000000"/>
          <w:lang w:eastAsia="nb-NO"/>
        </w:rPr>
        <w:t xml:space="preserve"> Henoteism</w:t>
      </w:r>
      <w:r>
        <w:rPr>
          <w:color w:val="000000"/>
          <w:lang w:eastAsia="nb-NO"/>
        </w:rPr>
        <w:t xml:space="preserve"> wê, weke têgîmek ku wê ji aliy Max muller ve dihê pêşbixin bê. Ku wê kesek baweriya wî bi yazdanekê û ankû xwûdayekê wê hebê ku ew yê din rednekê. Bi wan  û hebûna wan jî bawer bê.</w:t>
      </w:r>
    </w:p>
    <w:p w14:paraId="11366FFD" w14:textId="77777777" w:rsidR="00A834AF" w:rsidRPr="001F5AC7" w:rsidRDefault="00A834AF" w:rsidP="00A834AF">
      <w:pPr>
        <w:rPr>
          <w:color w:val="000000"/>
          <w:lang w:eastAsia="nb-NO"/>
        </w:rPr>
      </w:pPr>
      <w:r w:rsidRPr="001F5AC7">
        <w:rPr>
          <w:b/>
          <w:color w:val="000000"/>
          <w:lang w:eastAsia="nb-NO"/>
        </w:rPr>
        <w:t xml:space="preserve">  Hêst</w:t>
      </w:r>
      <w:r>
        <w:rPr>
          <w:color w:val="000000"/>
          <w:lang w:eastAsia="nb-NO"/>
        </w:rPr>
        <w:t>(in:</w:t>
      </w:r>
      <w:r w:rsidRPr="001F5AC7">
        <w:t xml:space="preserve"> </w:t>
      </w:r>
      <w:r w:rsidRPr="001F5AC7">
        <w:rPr>
          <w:color w:val="000000"/>
          <w:lang w:eastAsia="nb-NO"/>
        </w:rPr>
        <w:t>Sensation</w:t>
      </w:r>
      <w:r>
        <w:rPr>
          <w:color w:val="000000"/>
          <w:lang w:eastAsia="nb-NO"/>
        </w:rPr>
        <w:t>) wê, weke hîseka ku wê, di wê kêlîkê de wê bi xwest û hazza xwestekê a li bûyînê li deverekê û xwediyê tiştekê û ankû kirina tiştekê bê. Wê, di nava felsefeyê de wê, hêst wê, weke aliyekê ku wê, bi zêdeyî wê, li ser wê di demên kevnere de wê were sekin in. Epikur, stoayiyî û hwd wê, di wê warê de wê, li sser wê, bisekin in wê bahsa wê bikin ku wê, xwestekên ku ew dilxweş dikin divê ku ew armanca kirinên me bin. Wê, ew wê, weke rêyên gihiştina li fahmkirinê jî wê werina ser ziman.</w:t>
      </w:r>
    </w:p>
    <w:p w14:paraId="7073030A" w14:textId="77777777" w:rsidR="00A834AF" w:rsidRDefault="00A834AF" w:rsidP="00A834AF">
      <w:pPr>
        <w:rPr>
          <w:color w:val="000000"/>
          <w:lang w:eastAsia="nb-NO"/>
        </w:rPr>
      </w:pPr>
      <w:r>
        <w:rPr>
          <w:color w:val="000000"/>
          <w:lang w:eastAsia="nb-NO"/>
        </w:rPr>
        <w:t xml:space="preserve"> </w:t>
      </w:r>
      <w:r w:rsidRPr="008070F4">
        <w:rPr>
          <w:b/>
          <w:color w:val="000000"/>
          <w:lang w:eastAsia="nb-NO"/>
        </w:rPr>
        <w:t xml:space="preserve"> Hêstîyarî</w:t>
      </w:r>
      <w:r>
        <w:rPr>
          <w:color w:val="000000"/>
          <w:lang w:eastAsia="nb-NO"/>
        </w:rPr>
        <w:t xml:space="preserve">(in: </w:t>
      </w:r>
      <w:r w:rsidRPr="008070F4">
        <w:rPr>
          <w:color w:val="000000"/>
          <w:lang w:eastAsia="nb-NO"/>
        </w:rPr>
        <w:t>Emotivism</w:t>
      </w:r>
      <w:r>
        <w:rPr>
          <w:color w:val="000000"/>
          <w:lang w:eastAsia="nb-NO"/>
        </w:rPr>
        <w:t xml:space="preserve">), di rewşa ku wê bi zêdeyî wê seh wê derkevina li pêş. Wê hêst wê serwer bibin. Wê bi wê re wê, were hizirkirin bê. Hêstîyarî û serwerîya wê weke ji daraza mantiqî û hwd dûrketinê jî wê bê dîtin. Di wê rengê de wê, ev wê, weke aliyekê wê yê giring wê hebê ku mirov wê, weke ji aqil dûrkeve wê bê ser ziman. Mijare hêstan de wê, di demên stoayiyan de wê, ev wê weke aliyna bi rengê jîyanê û weke ku ew dixwezê bijî re wê were ser ziman. Di wê rengê de wê, ya ku wê, tiştekê ku ew heya wê bi me bide hîskirin wê, ew çi bê wê, bi felsefeyê re wê, ew wê bi wê li wê were hizirkirin. </w:t>
      </w:r>
    </w:p>
    <w:p w14:paraId="07489770" w14:textId="77777777" w:rsidR="00A834AF" w:rsidRDefault="00A834AF" w:rsidP="00A834AF">
      <w:pPr>
        <w:rPr>
          <w:color w:val="000000"/>
          <w:lang w:eastAsia="nb-NO"/>
        </w:rPr>
      </w:pPr>
      <w:r w:rsidRPr="00922C5C">
        <w:rPr>
          <w:b/>
          <w:color w:val="000000"/>
          <w:lang w:eastAsia="nb-NO"/>
        </w:rPr>
        <w:t xml:space="preserve">  Hewldanî</w:t>
      </w:r>
      <w:r>
        <w:rPr>
          <w:color w:val="000000"/>
          <w:lang w:eastAsia="nb-NO"/>
        </w:rPr>
        <w:t>(in:</w:t>
      </w:r>
      <w:r w:rsidRPr="00922C5C">
        <w:t xml:space="preserve"> </w:t>
      </w:r>
      <w:r w:rsidRPr="00922C5C">
        <w:rPr>
          <w:color w:val="000000"/>
          <w:lang w:eastAsia="nb-NO"/>
        </w:rPr>
        <w:t>Entailment</w:t>
      </w:r>
      <w:r>
        <w:rPr>
          <w:color w:val="000000"/>
          <w:lang w:eastAsia="nb-NO"/>
        </w:rPr>
        <w:t>) wê, di rewşa wê de wê, weke ya ku miov hewlbide ku wê bikê wê werê ser ziman. Wê bi wê re wê, di temenê her hewldanê de wê, têgîn, biryar, fahmkirin û armanc û hwd wê hebin. Wê, di wê çerçoveyê de wê, ew wê bi wê re wê, werê ser ziman.</w:t>
      </w:r>
    </w:p>
    <w:p w14:paraId="06E66075" w14:textId="77777777" w:rsidR="00A834AF" w:rsidRDefault="00A834AF" w:rsidP="00A834AF">
      <w:pPr>
        <w:rPr>
          <w:color w:val="000000"/>
          <w:lang w:eastAsia="nb-NO"/>
        </w:rPr>
      </w:pPr>
      <w:r>
        <w:rPr>
          <w:color w:val="000000"/>
          <w:lang w:eastAsia="nb-NO"/>
        </w:rPr>
        <w:t xml:space="preserve">  </w:t>
      </w:r>
      <w:r w:rsidRPr="00002F35">
        <w:rPr>
          <w:b/>
          <w:color w:val="000000"/>
          <w:lang w:eastAsia="nb-NO"/>
        </w:rPr>
        <w:t>Hilomorfism</w:t>
      </w:r>
      <w:r>
        <w:rPr>
          <w:color w:val="000000"/>
          <w:lang w:eastAsia="nb-NO"/>
        </w:rPr>
        <w:t>, wê navê lêgerînek bi gîyanî a bi armanca fahmkirin û naskirinê bê. Wê, koka wê bigihijê aristo. Wê, piştre wê, di nava mezbehê katolokê de wê bi gîyanî wê, were dayîn domandin. Wê li gorî dogmayên ku ew hena, levkirin û bi wê jîyankirinê wê werê ser ziman. Wê li gorî wê, awayê cismê wê darêjka wê bê. Wê li ser esasê mantiqê adaptasyonê wê dikarê fahmbikê.  Wê weke têgîneka ku wê xwe biikê nava dogmayan û wê di wan de wê, bi lêpirsînê wê karibê temenê lêpirsîna wan jî wê bi wê re wê bide çêkirin. Wê ji ber vê aliyê wê yê têgînî wê weke têgîneka ku xwediyê aliyekê metalyalistî jî wê were dîtin û wê bê hanîn li ser ziman.</w:t>
      </w:r>
    </w:p>
    <w:p w14:paraId="3524F3B4" w14:textId="270C5845" w:rsidR="00C5282E" w:rsidRPr="00273182" w:rsidRDefault="00C5282E" w:rsidP="00A834AF">
      <w:pPr>
        <w:rPr>
          <w:color w:val="000000"/>
          <w:lang w:eastAsia="nb-NO"/>
        </w:rPr>
      </w:pPr>
      <w:r>
        <w:rPr>
          <w:color w:val="000000"/>
          <w:lang w:eastAsia="nb-NO"/>
        </w:rPr>
        <w:lastRenderedPageBreak/>
        <w:t xml:space="preserve">  </w:t>
      </w:r>
      <w:r w:rsidRPr="00C5282E">
        <w:rPr>
          <w:b/>
          <w:color w:val="000000"/>
          <w:lang w:eastAsia="nb-NO"/>
        </w:rPr>
        <w:t xml:space="preserve">Hipetia </w:t>
      </w:r>
      <w:r>
        <w:rPr>
          <w:color w:val="000000"/>
          <w:lang w:eastAsia="nb-NO"/>
        </w:rPr>
        <w:t xml:space="preserve">wê, filosofek jin a Skenderiyayî bê. Wê, bi matamatik û stêerzaniyê re wê aladar bibê. Wê keta Theon bê. Li dora 370 jîya.Di wê demê de wê, pirr zêde wê bi zanîna xwe wê derkeve li pêşî û heta ku wê waliyê skenderiya </w:t>
      </w:r>
      <w:r w:rsidR="00273182">
        <w:rPr>
          <w:color w:val="000000"/>
          <w:lang w:eastAsia="nb-NO"/>
        </w:rPr>
        <w:t>Orestes bi xwe jî dihê go</w:t>
      </w:r>
      <w:r>
        <w:rPr>
          <w:color w:val="000000"/>
          <w:lang w:eastAsia="nb-NO"/>
        </w:rPr>
        <w:t>t</w:t>
      </w:r>
      <w:r w:rsidR="00273182">
        <w:rPr>
          <w:color w:val="000000"/>
          <w:lang w:eastAsia="nb-NO"/>
        </w:rPr>
        <w:t>i</w:t>
      </w:r>
      <w:r>
        <w:rPr>
          <w:color w:val="000000"/>
          <w:lang w:eastAsia="nb-NO"/>
        </w:rPr>
        <w:t>n ku wî perwerde girtîya.</w:t>
      </w:r>
      <w:r w:rsidR="00273182">
        <w:rPr>
          <w:color w:val="000000"/>
          <w:lang w:eastAsia="nb-NO"/>
        </w:rPr>
        <w:t xml:space="preserve"> Heta</w:t>
      </w:r>
      <w:r w:rsidR="00273182" w:rsidRPr="00273182">
        <w:rPr>
          <w:color w:val="000000"/>
          <w:lang w:eastAsia="nb-NO"/>
        </w:rPr>
        <w:t xml:space="preserve"> roja ti berhemên wê ne hatina. Lê nameyên wê yê ku wê ji sinasius re nivîsandina gihiştina.</w:t>
      </w:r>
    </w:p>
    <w:p w14:paraId="4F0F27E5" w14:textId="77777777" w:rsidR="00A834AF" w:rsidRDefault="00A834AF" w:rsidP="00A834AF">
      <w:pPr>
        <w:rPr>
          <w:color w:val="000000"/>
          <w:lang w:eastAsia="nb-NO"/>
        </w:rPr>
      </w:pPr>
      <w:r>
        <w:rPr>
          <w:color w:val="000000"/>
          <w:lang w:eastAsia="nb-NO"/>
        </w:rPr>
        <w:t xml:space="preserve">  </w:t>
      </w:r>
      <w:r w:rsidRPr="008E3EA2">
        <w:rPr>
          <w:b/>
          <w:color w:val="000000"/>
          <w:lang w:eastAsia="nb-NO"/>
        </w:rPr>
        <w:t>Hilozoism</w:t>
      </w:r>
      <w:r>
        <w:rPr>
          <w:color w:val="000000"/>
          <w:lang w:eastAsia="nb-NO"/>
        </w:rPr>
        <w:t>; wê, weke têgînek felsefeyê ku wê li bûjenê û ankû madeyê wê bihizirê ku ew zindîya. Wê bi tefkîra zinditiyê wê li bûjenê wê binerê û wê bihizirê. Koka gotinê diçê dema dibistana milette.</w:t>
      </w:r>
    </w:p>
    <w:p w14:paraId="426DB33E" w14:textId="64EE46CA" w:rsidR="00D81DD6" w:rsidRDefault="00D81DD6" w:rsidP="00A834AF">
      <w:pPr>
        <w:rPr>
          <w:color w:val="000000"/>
          <w:lang w:eastAsia="nb-NO"/>
        </w:rPr>
      </w:pPr>
      <w:r>
        <w:rPr>
          <w:color w:val="000000"/>
          <w:lang w:eastAsia="nb-NO"/>
        </w:rPr>
        <w:t xml:space="preserve"> </w:t>
      </w:r>
      <w:r w:rsidRPr="00D81DD6">
        <w:rPr>
          <w:b/>
          <w:color w:val="000000"/>
          <w:lang w:eastAsia="nb-NO"/>
        </w:rPr>
        <w:t xml:space="preserve"> Hişmendî</w:t>
      </w:r>
      <w:r>
        <w:rPr>
          <w:color w:val="000000"/>
          <w:lang w:eastAsia="nb-NO"/>
        </w:rPr>
        <w:t>(in:</w:t>
      </w:r>
      <w:r w:rsidRPr="00D81DD6">
        <w:t xml:space="preserve"> </w:t>
      </w:r>
      <w:r w:rsidRPr="00D81DD6">
        <w:rPr>
          <w:color w:val="000000"/>
          <w:lang w:eastAsia="nb-NO"/>
        </w:rPr>
        <w:t>consciousness</w:t>
      </w:r>
      <w:r>
        <w:rPr>
          <w:color w:val="000000"/>
          <w:lang w:eastAsia="nb-NO"/>
        </w:rPr>
        <w:t>) wê, navê têgîneka bi aqil ku mirov wê bi aqilê xwe yê şîyarî wê li wê dihizirê bê. Hişmendî wê bi têgîna şubjeyî wê, di felsefeyê de wê, dikarê wê fahmbikê. Bo ku em bigihijina zanînê û fahma wê jî wê hişmendî wê, di wê rewşê de wê, pêwîst bê. Hişmendî wê, weke aliyekê fahmkirinê ê têgihiştinî û derxistina li wê bê.</w:t>
      </w:r>
      <w:r w:rsidR="00E327F2">
        <w:rPr>
          <w:color w:val="000000"/>
          <w:lang w:eastAsia="nb-NO"/>
        </w:rPr>
        <w:t xml:space="preserve"> Mijare hişmendîyê wê di felsefeyê de wê, weke aliyê sentetikî jî wê ji aliyê filosofên weke kant wê were şîrovekirin û fahmkirin. Lê ev têgînên weke sentetikê wê çendî ku wê ji aliyekê ve wê karibin wê bêjin jî lê wê di fahmkirina wê de wê, ji aliyekê ve wê weke ku wê kêm bimênin. Ber ku wê hişmendî wê, ji wê zêdetirî wê, bi temenekê newrolojikî û xêvî wê xwediyê sazûmana şîyarî a li xwe, tiştê û fahmkiirnê bixwe jî bê.</w:t>
      </w:r>
    </w:p>
    <w:p w14:paraId="137A494C" w14:textId="77777777" w:rsidR="00A834AF" w:rsidRPr="00022539" w:rsidRDefault="00A834AF" w:rsidP="00A834AF">
      <w:pPr>
        <w:rPr>
          <w:color w:val="000000"/>
          <w:lang w:eastAsia="nb-NO"/>
        </w:rPr>
      </w:pPr>
      <w:r>
        <w:rPr>
          <w:color w:val="000000"/>
          <w:lang w:eastAsia="nb-NO"/>
        </w:rPr>
        <w:t xml:space="preserve">  </w:t>
      </w:r>
      <w:r w:rsidRPr="00022539">
        <w:rPr>
          <w:b/>
          <w:color w:val="000000"/>
          <w:lang w:eastAsia="nb-NO"/>
        </w:rPr>
        <w:t>Hizra dibiriqê</w:t>
      </w:r>
      <w:r>
        <w:rPr>
          <w:color w:val="000000"/>
          <w:lang w:eastAsia="nb-NO"/>
        </w:rPr>
        <w:t xml:space="preserve"> ..(in:</w:t>
      </w:r>
      <w:r w:rsidRPr="00022539">
        <w:t xml:space="preserve"> </w:t>
      </w:r>
      <w:r w:rsidRPr="00022539">
        <w:rPr>
          <w:color w:val="000000"/>
          <w:lang w:eastAsia="nb-NO"/>
        </w:rPr>
        <w:t>Reflective equilibrium</w:t>
      </w:r>
      <w:r>
        <w:rPr>
          <w:color w:val="000000"/>
          <w:lang w:eastAsia="nb-NO"/>
        </w:rPr>
        <w:t>) weke têgînek ji giştî ku wê, bi hanîna ser ziman wê çawa wê bê kirin û wê bê karkirin wê, bi wê re wê, weke wê kirinê re wê bi bandûra wê bê kirin wê weke biriqîna wê werê ser ziman.</w:t>
      </w:r>
    </w:p>
    <w:p w14:paraId="555A9890" w14:textId="77777777" w:rsidR="00A834AF" w:rsidRPr="00FD5538" w:rsidRDefault="00A834AF" w:rsidP="00A834AF">
      <w:pPr>
        <w:rPr>
          <w:color w:val="000000"/>
          <w:lang w:eastAsia="nb-NO"/>
        </w:rPr>
      </w:pPr>
      <w:r w:rsidRPr="00FD5538">
        <w:rPr>
          <w:b/>
          <w:color w:val="000000"/>
          <w:lang w:eastAsia="nb-NO"/>
        </w:rPr>
        <w:t xml:space="preserve">  Hippiasê ji Elias</w:t>
      </w:r>
      <w:r>
        <w:rPr>
          <w:color w:val="000000"/>
          <w:lang w:eastAsia="nb-NO"/>
        </w:rPr>
        <w:t>;</w:t>
      </w:r>
      <w:r w:rsidRPr="00FD5538">
        <w:rPr>
          <w:color w:val="000000"/>
          <w:lang w:eastAsia="nb-NO"/>
        </w:rPr>
        <w:t xml:space="preserve"> </w:t>
      </w:r>
      <w:r>
        <w:rPr>
          <w:color w:val="000000"/>
          <w:lang w:eastAsia="nb-NO"/>
        </w:rPr>
        <w:t xml:space="preserve">wê sofistekê navderketî ê girêkî bê. Navê wî di diyagên platon de derbas dibê. Wê piştî Protagoras wê bijî. </w:t>
      </w:r>
      <w:r w:rsidRPr="00FD5538">
        <w:rPr>
          <w:color w:val="000000"/>
          <w:lang w:eastAsia="nb-NO"/>
        </w:rPr>
        <w:t>Ew li Atînayê ji dayik bû, û di dema jiyana xwe de di nav hemwelatiyên xwe de rêzdariyek mezin dît. Li Atînayê bi Sokrates û ramanwerên din ên sereke re nas kir. Bi pêbaweriya ku sofiyên paşîn vedibêje, wî îdîa kir ku di her warî de bi zane bu, û hînî helbest, rêziman, dîrok, siyaset, arkeolojî, bîrkarî û astronomî bû.</w:t>
      </w:r>
      <w:r>
        <w:rPr>
          <w:color w:val="000000"/>
          <w:lang w:eastAsia="nb-NO"/>
        </w:rPr>
        <w:t xml:space="preserve"> </w:t>
      </w:r>
    </w:p>
    <w:p w14:paraId="0F9BAFBF" w14:textId="77777777" w:rsidR="00A834AF" w:rsidRDefault="00A834AF" w:rsidP="00A834AF">
      <w:pPr>
        <w:rPr>
          <w:color w:val="000000"/>
          <w:lang w:eastAsia="nb-NO"/>
        </w:rPr>
      </w:pPr>
      <w:r>
        <w:rPr>
          <w:color w:val="000000"/>
          <w:lang w:eastAsia="nb-NO"/>
        </w:rPr>
        <w:t xml:space="preserve"> </w:t>
      </w:r>
      <w:r w:rsidRPr="007B0B8E">
        <w:rPr>
          <w:b/>
          <w:color w:val="000000"/>
          <w:lang w:eastAsia="nb-NO"/>
        </w:rPr>
        <w:t xml:space="preserve"> Hindûism</w:t>
      </w:r>
      <w:r>
        <w:rPr>
          <w:color w:val="000000"/>
          <w:lang w:eastAsia="nb-NO"/>
        </w:rPr>
        <w:t>(in:hinduism)</w:t>
      </w:r>
      <w:r w:rsidRPr="007B0B8E">
        <w:rPr>
          <w:color w:val="000000"/>
          <w:lang w:eastAsia="nb-NO"/>
        </w:rPr>
        <w:t xml:space="preserve"> an</w:t>
      </w:r>
      <w:r>
        <w:rPr>
          <w:color w:val="000000"/>
          <w:lang w:eastAsia="nb-NO"/>
        </w:rPr>
        <w:t>ku</w:t>
      </w:r>
      <w:r w:rsidRPr="007B0B8E">
        <w:rPr>
          <w:color w:val="000000"/>
          <w:lang w:eastAsia="nb-NO"/>
        </w:rPr>
        <w:t xml:space="preserve"> dînê hindû yan jî hindûyîtî yek ji dînên serekî yên cîhanê ye. Dînekî pir berfireh ê Hindistanê ye. Bawermendên hinduîzmê hindû tên navlêkirin û ayîna hindû yek ji kevintirîn dînên roja îro ye. Prensîba hinduîzmê ya herî girîng Dharma ya. Dharman, ji aliyê olî û civaknasî ve, ku ku di her mijar û xalê de tevgerên xwe mirov bi guharanê, hebûna wê hemûkî dike nava xwe de. JI ya herî serî re ji rastitiyê(realite) re berg dike û bawer dike ku tim mirovahî wê rastitiyê </w:t>
      </w:r>
      <w:r w:rsidRPr="007B0B8E">
        <w:rPr>
          <w:color w:val="000000"/>
          <w:lang w:eastAsia="nb-NO"/>
        </w:rPr>
        <w:lastRenderedPageBreak/>
        <w:t>farq bike. Li gor Hîndûîzm li gor baweriya wê dojehê an ji lenetkirin ya ebedî nîn e. Tenê di ´Vaishnavvism Dvaita´ ye ku pêştî zayîn li sadsala 13. afirî de heya. Madhva giyan li sê beşan cudekiriya û aniya ser ziman. 1.Gîyanên ku wê gihina Mokşa, ji wan re Mukti-yogyas tê gotin. 2.haya mirinê giyanên ku wê di çapraza mirinê de jîn dibin, Nitya-samsarins. 3. haya dawiya jiyanê giyanên ku wê êş û elemê kişênin û hatina lenetkirin, Tamo-yogyas. Weke hîmê nêrînan hemû tê tê dîtin nêzîkatiya perspektife monîst û dûalîtî weke olên mezopatayayî ji xwedeyekî weke ku di felsefe wê de tê ser ziman "deîzm" yek yazdantî, riyên pir-yaznditiyê hemûyan erê dike. Riya Hîndû, hêzdarî, ji zore dûr, tevgerên baş û rastiti zagona wê têne ser ziman. Hemû "karma" paqijbûn û ta ku xwûde kifş bike her hebûn wê careke din bi laş bibe. Ev wê wilo domê. Ew parastgahên pir xweşik û di malên hîndû de ew ola ku tişî rehetî û hûzûr, Metafîzîk û Yoga awayê zanistê ji di afirêne.  Hîndû, olaka Mîstik e. Di vê olê de hundurê şaxsiyetê û rastiyê bi şaxsi tecrûbe bike, wê di dawiyê de xwûde û mirov bike YEK baweiya wê ye ku mirov digihêne asta wê ye herîbilind. Hîndûîzm, olaka dinyayê ye herî kevn e. Serê wê ne kifşe ku kengî bûya. Haya berî deme dîrokê ya ku tê nîvîsandin diçê. Hîndûîzm, haya ku berî zayînê, ku "Vada"yên wê hatina nivîsandin, diçê berî wê. Berî zayîne di demên Pre-Harapa û harapa de Hîndûîzm ola Şaristaniya Îndûsan bû. JI vê demê ku maya hin şûnpê ji "Şîva"hatina dîtin. Yekî wê avakiriya bi nav nîn e. Hîndûîzim, di demên berî zayînê de di 800 wan de li Brihadaranyaka Upanîşad hin şûnpêyên baş hatina dîtin, ku Karma û Rearkarnasyon bawariya wan hata dîtin.</w:t>
      </w:r>
      <w:r>
        <w:rPr>
          <w:color w:val="000000"/>
          <w:lang w:eastAsia="nb-NO"/>
        </w:rPr>
        <w:t xml:space="preserve"> </w:t>
      </w:r>
    </w:p>
    <w:p w14:paraId="6BF18D61" w14:textId="6F9F2561" w:rsidR="0028653C" w:rsidRDefault="0028653C" w:rsidP="00A834AF">
      <w:pPr>
        <w:rPr>
          <w:color w:val="000000"/>
          <w:lang w:eastAsia="nb-NO"/>
        </w:rPr>
      </w:pPr>
      <w:r>
        <w:rPr>
          <w:color w:val="000000"/>
          <w:lang w:eastAsia="nb-NO"/>
        </w:rPr>
        <w:t xml:space="preserve"> </w:t>
      </w:r>
      <w:r w:rsidRPr="0028653C">
        <w:rPr>
          <w:b/>
          <w:color w:val="000000"/>
          <w:lang w:eastAsia="nb-NO"/>
        </w:rPr>
        <w:t xml:space="preserve"> Holism</w:t>
      </w:r>
      <w:r>
        <w:rPr>
          <w:color w:val="000000"/>
          <w:lang w:eastAsia="nb-NO"/>
        </w:rPr>
        <w:t xml:space="preserve"> wê, navê têgînek bi felsefeyê analitikê re ku wê bi têkiliya nava rastiyan û û hizran re wê, were ser ziman. Li gorî wê, bi zimanî fahmkirina me wê têrê bikê.</w:t>
      </w:r>
    </w:p>
    <w:p w14:paraId="62B1E749" w14:textId="77777777" w:rsidR="00A834AF" w:rsidRDefault="00A834AF" w:rsidP="00A834AF">
      <w:pPr>
        <w:rPr>
          <w:color w:val="000000"/>
          <w:lang w:eastAsia="nb-NO"/>
        </w:rPr>
      </w:pPr>
      <w:r>
        <w:rPr>
          <w:color w:val="000000"/>
          <w:lang w:eastAsia="nb-NO"/>
        </w:rPr>
        <w:t xml:space="preserve">  </w:t>
      </w:r>
      <w:r w:rsidRPr="002A0AE6">
        <w:rPr>
          <w:b/>
          <w:color w:val="000000"/>
          <w:lang w:eastAsia="nb-NO"/>
        </w:rPr>
        <w:t xml:space="preserve"> Hevoksazî</w:t>
      </w:r>
      <w:r>
        <w:rPr>
          <w:color w:val="000000"/>
          <w:lang w:eastAsia="nb-NO"/>
        </w:rPr>
        <w:t>(in:</w:t>
      </w:r>
      <w:r w:rsidRPr="002A0AE6">
        <w:t xml:space="preserve"> </w:t>
      </w:r>
      <w:r w:rsidRPr="002A0AE6">
        <w:rPr>
          <w:color w:val="000000"/>
          <w:lang w:eastAsia="nb-NO"/>
        </w:rPr>
        <w:t>syntakt</w:t>
      </w:r>
      <w:r>
        <w:rPr>
          <w:color w:val="000000"/>
          <w:lang w:eastAsia="nb-NO"/>
        </w:rPr>
        <w:t>) wê, navê li hevdû hanîn û levkirina gotinan bi wate û meneyên wan re bê. Wê, di çerçoveya wê de wê, bi armanca wateyekê bide me wê, hevokek wê were avakirin.</w:t>
      </w:r>
    </w:p>
    <w:p w14:paraId="5E02BE80" w14:textId="77777777" w:rsidR="00A834AF" w:rsidRDefault="00A834AF" w:rsidP="00A834AF">
      <w:pPr>
        <w:rPr>
          <w:color w:val="000000"/>
          <w:lang w:eastAsia="nb-NO"/>
        </w:rPr>
      </w:pPr>
      <w:r>
        <w:rPr>
          <w:color w:val="000000"/>
          <w:lang w:eastAsia="nb-NO"/>
        </w:rPr>
        <w:t xml:space="preserve">  </w:t>
      </w:r>
      <w:r w:rsidRPr="00DD11F7">
        <w:rPr>
          <w:b/>
          <w:color w:val="000000"/>
          <w:lang w:eastAsia="nb-NO"/>
        </w:rPr>
        <w:t>Hedonism</w:t>
      </w:r>
      <w:r>
        <w:rPr>
          <w:color w:val="000000"/>
          <w:lang w:eastAsia="nb-NO"/>
        </w:rPr>
        <w:t>(in: h</w:t>
      </w:r>
      <w:r w:rsidRPr="00DD11F7">
        <w:rPr>
          <w:color w:val="000000"/>
          <w:lang w:eastAsia="nb-NO"/>
        </w:rPr>
        <w:t>edonism</w:t>
      </w:r>
      <w:r>
        <w:rPr>
          <w:color w:val="000000"/>
          <w:lang w:eastAsia="nb-NO"/>
        </w:rPr>
        <w:t xml:space="preserve">) wê, weke têgînek felsefeyê a serdemên kevnera ku wê bi têgîna ya ku mirov xwe bi wê rehet û baş hîsdikê re ku mirov wê bijî re wê bê ser ziman. Wê weke têgîna hazparêziyê jî wê were dîtin. Hedonism wê di aslê xwe de wê dîroka wê heta hata epikur. Lê wê, şagirtê sokrat Aristippos wê, ew wê, pêşbixê. Wê, zêdetirî wê weke teoriyekê felsefeyî wê, di dibistana kîrenê de wê, pêşbixê. Li gorî wî xwestek û xuy berê bi wan şabûnê ve ya. Ew wê dixwezin. Armanca jîyanê jî wê ew bê. Zanînên bi qasî ku hêstên me wan digirin bê. Wê ji </w:t>
      </w:r>
      <w:r>
        <w:rPr>
          <w:color w:val="000000"/>
          <w:lang w:eastAsia="nb-NO"/>
        </w:rPr>
        <w:lastRenderedPageBreak/>
        <w:t>wê derbas nebin. Wê bi wê re wê, bi pêşxistina wê hazparêziyê wê weke rêya pêşxistina wê jî wê, bi felsefe bikê.</w:t>
      </w:r>
    </w:p>
    <w:p w14:paraId="2A530C51" w14:textId="41799341" w:rsidR="00A834AF" w:rsidRDefault="00A834AF" w:rsidP="00A834AF">
      <w:pPr>
        <w:rPr>
          <w:color w:val="000000"/>
          <w:lang w:eastAsia="nb-NO"/>
        </w:rPr>
      </w:pPr>
      <w:r>
        <w:rPr>
          <w:color w:val="000000"/>
          <w:lang w:eastAsia="nb-NO"/>
        </w:rPr>
        <w:t xml:space="preserve">  </w:t>
      </w:r>
      <w:r w:rsidRPr="00E94CE8">
        <w:rPr>
          <w:b/>
          <w:color w:val="000000"/>
          <w:lang w:eastAsia="nb-NO"/>
        </w:rPr>
        <w:t>Hevgirtin</w:t>
      </w:r>
      <w:r>
        <w:rPr>
          <w:color w:val="000000"/>
          <w:lang w:eastAsia="nb-NO"/>
        </w:rPr>
        <w:t>(in:</w:t>
      </w:r>
      <w:r w:rsidRPr="00E94CE8">
        <w:t xml:space="preserve"> </w:t>
      </w:r>
      <w:r w:rsidRPr="00E94CE8">
        <w:rPr>
          <w:color w:val="000000"/>
          <w:lang w:eastAsia="nb-NO"/>
        </w:rPr>
        <w:t>sentence</w:t>
      </w:r>
      <w:r>
        <w:rPr>
          <w:color w:val="000000"/>
          <w:lang w:eastAsia="nb-NO"/>
        </w:rPr>
        <w:t xml:space="preserve">) wê du bûjen ku ew tevlihevdû bibin û xosletên xwe windabikin û xosletên nû bistênin re wê dikarê werênê ser ziman. Wê, di wê rengê de wê, hevgirtin wê weke çerçoveyek sazûmanî a ku wê bi wê re wê, bi hevdû re wê, werênê ser ziman. Di her tiştê de wê, di aslê xwe d ewê rewşek ku em fahmbikin û ankû nekin jî wê, di wê de wê, ew xoslet wê hebê. Di wê rewşê de wê, hevgirtin wê di serî de wê weke çerçoveyek ji hinek çerçoveyên ku e wberrê hebûna ku ew were afirandin û bi </w:t>
      </w:r>
      <w:r w:rsidR="00D04282">
        <w:rPr>
          <w:color w:val="000000"/>
          <w:lang w:eastAsia="nb-NO"/>
        </w:rPr>
        <w:t>wê bê gihandin li xosletê nû bê.</w:t>
      </w:r>
    </w:p>
    <w:p w14:paraId="0CB2C699" w14:textId="0D4E1017" w:rsidR="00D04282" w:rsidRDefault="00D04282" w:rsidP="00A834AF">
      <w:pPr>
        <w:rPr>
          <w:color w:val="000000"/>
          <w:lang w:eastAsia="nb-NO"/>
        </w:rPr>
      </w:pPr>
      <w:r>
        <w:rPr>
          <w:color w:val="000000"/>
          <w:lang w:eastAsia="nb-NO"/>
        </w:rPr>
        <w:t xml:space="preserve">  </w:t>
      </w:r>
      <w:r w:rsidRPr="00D04282">
        <w:rPr>
          <w:b/>
          <w:color w:val="000000"/>
          <w:lang w:eastAsia="nb-NO"/>
        </w:rPr>
        <w:t>Heval</w:t>
      </w:r>
      <w:r>
        <w:rPr>
          <w:color w:val="000000"/>
          <w:lang w:eastAsia="nb-NO"/>
        </w:rPr>
        <w:t>(in:</w:t>
      </w:r>
      <w:r w:rsidRPr="00D04282">
        <w:t xml:space="preserve"> </w:t>
      </w:r>
      <w:r w:rsidRPr="00D04282">
        <w:rPr>
          <w:color w:val="000000"/>
          <w:lang w:eastAsia="nb-NO"/>
        </w:rPr>
        <w:t>Friend</w:t>
      </w:r>
      <w:r>
        <w:rPr>
          <w:color w:val="000000"/>
          <w:lang w:eastAsia="nb-NO"/>
        </w:rPr>
        <w:t>) rewşa du kes bihevdû re başbin. Hevdû nasbikin. Li hevdû bihizirin û li başîuya hevdû bihizirin.</w:t>
      </w:r>
    </w:p>
    <w:p w14:paraId="4F0C54C5" w14:textId="77777777" w:rsidR="00A834AF" w:rsidRPr="000608A1" w:rsidRDefault="00A834AF" w:rsidP="00A834AF">
      <w:pPr>
        <w:rPr>
          <w:color w:val="000000"/>
          <w:lang w:eastAsia="nb-NO"/>
        </w:rPr>
      </w:pPr>
      <w:r>
        <w:rPr>
          <w:color w:val="000000"/>
          <w:lang w:eastAsia="nb-NO"/>
        </w:rPr>
        <w:t xml:space="preserve">   </w:t>
      </w:r>
      <w:r w:rsidRPr="000608A1">
        <w:rPr>
          <w:b/>
          <w:color w:val="000000"/>
          <w:lang w:eastAsia="nb-NO"/>
        </w:rPr>
        <w:t>Hêsta ahlaqê</w:t>
      </w:r>
      <w:r>
        <w:rPr>
          <w:color w:val="000000"/>
          <w:lang w:eastAsia="nb-NO"/>
        </w:rPr>
        <w:t>(in:moral sense) wê, têgîna hêstî ku wê tê bawerkirin ku ew ji bûyînê ve bi mirov re ya û mirov bi wê ya baş û nebaş ji hevdû cûda dikê bê.</w:t>
      </w:r>
    </w:p>
    <w:p w14:paraId="271CDF23" w14:textId="77777777" w:rsidR="00A834AF" w:rsidRDefault="00A834AF" w:rsidP="00A834AF">
      <w:pPr>
        <w:rPr>
          <w:color w:val="000000"/>
          <w:lang w:eastAsia="nb-NO"/>
        </w:rPr>
      </w:pPr>
      <w:r>
        <w:rPr>
          <w:color w:val="000000"/>
          <w:lang w:eastAsia="nb-NO"/>
        </w:rPr>
        <w:t xml:space="preserve">  </w:t>
      </w:r>
      <w:r w:rsidRPr="00C319EA">
        <w:rPr>
          <w:b/>
          <w:color w:val="000000"/>
          <w:lang w:eastAsia="nb-NO"/>
        </w:rPr>
        <w:t>Hijmar</w:t>
      </w:r>
      <w:r>
        <w:rPr>
          <w:b/>
          <w:color w:val="000000"/>
          <w:lang w:eastAsia="nb-NO"/>
        </w:rPr>
        <w:t>(in:</w:t>
      </w:r>
      <w:r w:rsidRPr="00C319EA">
        <w:t xml:space="preserve"> </w:t>
      </w:r>
      <w:r w:rsidRPr="00C319EA">
        <w:rPr>
          <w:b/>
          <w:color w:val="000000"/>
          <w:lang w:eastAsia="nb-NO"/>
        </w:rPr>
        <w:t>numbers</w:t>
      </w:r>
      <w:r>
        <w:rPr>
          <w:b/>
          <w:color w:val="000000"/>
          <w:lang w:eastAsia="nb-NO"/>
        </w:rPr>
        <w:t>)</w:t>
      </w:r>
      <w:r>
        <w:rPr>
          <w:color w:val="000000"/>
          <w:lang w:eastAsia="nb-NO"/>
        </w:rPr>
        <w:t xml:space="preserve"> wê, rengekê fahmkirinê ê bi qarakterên wêrzeyî û ankû matamatîkî fahmkirinê bê.</w:t>
      </w:r>
    </w:p>
    <w:p w14:paraId="291002E3" w14:textId="005267BF" w:rsidR="00D04282" w:rsidRDefault="00D04282" w:rsidP="00A834AF">
      <w:pPr>
        <w:rPr>
          <w:color w:val="000000"/>
          <w:lang w:eastAsia="nb-NO"/>
        </w:rPr>
      </w:pPr>
      <w:r>
        <w:rPr>
          <w:color w:val="000000"/>
          <w:lang w:eastAsia="nb-NO"/>
        </w:rPr>
        <w:t xml:space="preserve">  </w:t>
      </w:r>
      <w:r w:rsidRPr="00D04282">
        <w:rPr>
          <w:b/>
          <w:color w:val="000000"/>
          <w:lang w:eastAsia="nb-NO"/>
        </w:rPr>
        <w:t>Hizirkirin</w:t>
      </w:r>
      <w:r>
        <w:rPr>
          <w:b/>
          <w:color w:val="000000"/>
          <w:lang w:eastAsia="nb-NO"/>
        </w:rPr>
        <w:t>(in:</w:t>
      </w:r>
      <w:r w:rsidRPr="00D04282">
        <w:t xml:space="preserve"> </w:t>
      </w:r>
      <w:r w:rsidRPr="00D04282">
        <w:rPr>
          <w:b/>
          <w:color w:val="000000"/>
          <w:lang w:eastAsia="nb-NO"/>
        </w:rPr>
        <w:t>think</w:t>
      </w:r>
      <w:r>
        <w:rPr>
          <w:b/>
          <w:color w:val="000000"/>
          <w:lang w:eastAsia="nb-NO"/>
        </w:rPr>
        <w:t>)</w:t>
      </w:r>
      <w:r>
        <w:rPr>
          <w:color w:val="000000"/>
          <w:lang w:eastAsia="nb-NO"/>
        </w:rPr>
        <w:t xml:space="preserve"> wê, navê bi aqilî bihişkirin, di berçav de derbaskirin. Tefkirkirin. Li berçav girtin. Zankirin. Hijmartin, hasibandin bê.</w:t>
      </w:r>
    </w:p>
    <w:p w14:paraId="00540B3A" w14:textId="1C56CE71" w:rsidR="000C178C" w:rsidRDefault="000C178C" w:rsidP="00A834AF">
      <w:pPr>
        <w:rPr>
          <w:color w:val="000000"/>
          <w:lang w:eastAsia="nb-NO"/>
        </w:rPr>
      </w:pPr>
      <w:r w:rsidRPr="000C178C">
        <w:rPr>
          <w:b/>
          <w:color w:val="000000"/>
          <w:lang w:eastAsia="nb-NO"/>
        </w:rPr>
        <w:t xml:space="preserve"> Hîskirin</w:t>
      </w:r>
      <w:r>
        <w:rPr>
          <w:color w:val="000000"/>
          <w:lang w:eastAsia="nb-NO"/>
        </w:rPr>
        <w:t>(in:</w:t>
      </w:r>
      <w:r w:rsidRPr="000C178C">
        <w:t xml:space="preserve"> </w:t>
      </w:r>
      <w:r w:rsidRPr="000C178C">
        <w:rPr>
          <w:color w:val="000000"/>
          <w:lang w:eastAsia="nb-NO"/>
        </w:rPr>
        <w:t>to feel</w:t>
      </w:r>
      <w:r>
        <w:rPr>
          <w:color w:val="000000"/>
          <w:lang w:eastAsia="nb-NO"/>
        </w:rPr>
        <w:t>) wê, navê rewşek hêstî a di xwe de li hemberî tişt û heyînekê şîyarîya hizrî û hwd wê, bênê ser ziman bê. Wê ketina farqê û derkkirina wê bê.</w:t>
      </w:r>
    </w:p>
    <w:p w14:paraId="19A905D4" w14:textId="77777777" w:rsidR="00A834AF" w:rsidRDefault="00A834AF" w:rsidP="00A834AF">
      <w:pPr>
        <w:rPr>
          <w:color w:val="000000"/>
          <w:lang w:eastAsia="nb-NO"/>
        </w:rPr>
      </w:pPr>
      <w:r>
        <w:rPr>
          <w:color w:val="000000"/>
          <w:lang w:eastAsia="nb-NO"/>
        </w:rPr>
        <w:t xml:space="preserve">  </w:t>
      </w:r>
      <w:r w:rsidRPr="00D204DB">
        <w:rPr>
          <w:b/>
          <w:color w:val="000000"/>
          <w:lang w:eastAsia="nb-NO"/>
        </w:rPr>
        <w:t>Hundirin û derveyî</w:t>
      </w:r>
      <w:r>
        <w:rPr>
          <w:color w:val="000000"/>
          <w:lang w:eastAsia="nb-NO"/>
        </w:rPr>
        <w:t xml:space="preserve">(in: </w:t>
      </w:r>
      <w:r w:rsidRPr="00B55841">
        <w:rPr>
          <w:color w:val="000000"/>
          <w:lang w:eastAsia="nb-NO"/>
        </w:rPr>
        <w:t>Intrinsic and extrinsic</w:t>
      </w:r>
      <w:r>
        <w:rPr>
          <w:color w:val="000000"/>
          <w:lang w:eastAsia="nb-NO"/>
        </w:rPr>
        <w:t xml:space="preserve">) wê, bahsa sedemên bandûrlêkirinê ên bi sedemê û encamê ku ew ji hundirin û ankû derveyî dihên. Di wê warê de wê, tişt di xwe de wê bi sedema xwe wê re wê hebê û ankû wê bi derve wê girêdayî bê wê bi wê re wê li wê were hizirkirin. Li ser zanînê re wê weke ku ew li derve û ankû li hundirîn xwediyê motiveyekê bê. Di rewşa rûdanekê de wê, fektorên derveyî û ankû hundirîn wê bi bandûrbin wê weke aliyekê ku wê bi teorîkî wê bi wê were hizirkirin bê. </w:t>
      </w:r>
    </w:p>
    <w:p w14:paraId="67E311EC" w14:textId="1C1E80BC" w:rsidR="000248ED" w:rsidRDefault="000248ED" w:rsidP="00A834AF">
      <w:pPr>
        <w:rPr>
          <w:color w:val="000000"/>
          <w:lang w:eastAsia="nb-NO"/>
        </w:rPr>
      </w:pPr>
      <w:r>
        <w:rPr>
          <w:color w:val="000000"/>
          <w:lang w:eastAsia="nb-NO"/>
        </w:rPr>
        <w:t xml:space="preserve">  </w:t>
      </w:r>
      <w:r w:rsidRPr="000248ED">
        <w:rPr>
          <w:b/>
          <w:color w:val="000000"/>
          <w:lang w:eastAsia="nb-NO"/>
        </w:rPr>
        <w:t>Hume, David</w:t>
      </w:r>
      <w:r>
        <w:rPr>
          <w:color w:val="000000"/>
          <w:lang w:eastAsia="nb-NO"/>
        </w:rPr>
        <w:t xml:space="preserve"> wê, filosofekê ingilisî ku wê li dora 1711 û wan pê de wê were dunyê û wê bijî. Wê hizrên empirismê wê pêşbixê. Wê, ji newton wê bi bandûr bibê. Bi hizrên wî re wê, temenê empirisimê wê ji aliyekê ve wê bê avêtin.</w:t>
      </w:r>
    </w:p>
    <w:p w14:paraId="04514DC4" w14:textId="77777777" w:rsidR="00A834AF" w:rsidRDefault="00A834AF" w:rsidP="00A834AF">
      <w:pPr>
        <w:rPr>
          <w:color w:val="000000"/>
          <w:lang w:eastAsia="nb-NO"/>
        </w:rPr>
      </w:pPr>
      <w:r w:rsidRPr="00346CA6">
        <w:rPr>
          <w:b/>
          <w:color w:val="000000"/>
          <w:lang w:eastAsia="nb-NO"/>
        </w:rPr>
        <w:t xml:space="preserve"> Haraklit</w:t>
      </w:r>
      <w:r>
        <w:rPr>
          <w:b/>
          <w:color w:val="000000"/>
          <w:lang w:eastAsia="nb-NO"/>
        </w:rPr>
        <w:t>;</w:t>
      </w:r>
      <w:r>
        <w:rPr>
          <w:color w:val="000000"/>
          <w:lang w:eastAsia="nb-NO"/>
        </w:rPr>
        <w:t xml:space="preserve"> wê filosofek girêkî ku wê li dora 540 û wan hat dunyê. Wê bi hizrên xwe yên felsefeyê ên li ser esasê ´her tişt di gûharê´ de wê, werê </w:t>
      </w:r>
      <w:r>
        <w:rPr>
          <w:color w:val="000000"/>
          <w:lang w:eastAsia="nb-NO"/>
        </w:rPr>
        <w:lastRenderedPageBreak/>
        <w:t>nasîn. Gotina wê ya bi rengê “ mirov du caran di heman çemî de xwe naşoyê´ wê, weke gotina rengê felsefeya wî dîyar dikê bê.</w:t>
      </w:r>
    </w:p>
    <w:p w14:paraId="630E77D9" w14:textId="5793AD5D" w:rsidR="00075ACA" w:rsidRDefault="00075ACA" w:rsidP="00A834AF">
      <w:pPr>
        <w:rPr>
          <w:color w:val="000000"/>
          <w:lang w:eastAsia="nb-NO"/>
        </w:rPr>
      </w:pPr>
      <w:r w:rsidRPr="00075ACA">
        <w:rPr>
          <w:b/>
          <w:color w:val="000000"/>
          <w:lang w:eastAsia="nb-NO"/>
        </w:rPr>
        <w:t xml:space="preserve"> Hêst</w:t>
      </w:r>
      <w:r>
        <w:rPr>
          <w:color w:val="000000"/>
          <w:lang w:eastAsia="nb-NO"/>
        </w:rPr>
        <w:t>(In.</w:t>
      </w:r>
      <w:r w:rsidRPr="00075ACA">
        <w:t xml:space="preserve"> </w:t>
      </w:r>
      <w:r w:rsidRPr="00075ACA">
        <w:rPr>
          <w:color w:val="000000"/>
          <w:lang w:eastAsia="nb-NO"/>
        </w:rPr>
        <w:t>Emotion</w:t>
      </w:r>
      <w:r>
        <w:rPr>
          <w:color w:val="000000"/>
          <w:lang w:eastAsia="nb-NO"/>
        </w:rPr>
        <w:t>) wê navê rewşek hîskirinê bê. Şîyarbûna li rewş û tiştekê bê.. Bigirêdana bi wê ve bê. Xwe bi wê rehet û baş û ankû ne rehet û nebaş hîskirin bê.</w:t>
      </w:r>
    </w:p>
    <w:p w14:paraId="5BB71C80" w14:textId="2398C25F" w:rsidR="00B05C1B" w:rsidRDefault="00B05C1B" w:rsidP="00A834AF">
      <w:pPr>
        <w:rPr>
          <w:color w:val="000000"/>
          <w:lang w:eastAsia="nb-NO"/>
        </w:rPr>
      </w:pPr>
      <w:r w:rsidRPr="00B05C1B">
        <w:rPr>
          <w:b/>
          <w:color w:val="000000"/>
          <w:lang w:eastAsia="nb-NO"/>
        </w:rPr>
        <w:t xml:space="preserve">  Hêz</w:t>
      </w:r>
      <w:r>
        <w:rPr>
          <w:color w:val="000000"/>
          <w:lang w:eastAsia="nb-NO"/>
        </w:rPr>
        <w:t>(in:</w:t>
      </w:r>
      <w:r w:rsidRPr="00B05C1B">
        <w:t xml:space="preserve"> </w:t>
      </w:r>
      <w:r w:rsidRPr="00B05C1B">
        <w:rPr>
          <w:color w:val="000000"/>
          <w:lang w:eastAsia="nb-NO"/>
        </w:rPr>
        <w:t>power</w:t>
      </w:r>
      <w:r>
        <w:rPr>
          <w:color w:val="000000"/>
          <w:lang w:eastAsia="nb-NO"/>
        </w:rPr>
        <w:t xml:space="preserve">) wê, navê rewşek bi karînî a ku ew çavkaniya xwe ji zinditi û karîna wê digirê bê. </w:t>
      </w:r>
      <w:r w:rsidR="00843CA4">
        <w:rPr>
          <w:color w:val="000000"/>
          <w:lang w:eastAsia="nb-NO"/>
        </w:rPr>
        <w:t>Bo ku mirov bahsa hêzê bikê di serî de weke rêgezê pêşî divê ku mirov hebê. Rêgeza duyem divê ku mirov xort bê. Rêgezê sêyem divê ku mirov wê hêzê bide nîşandin bê. Wê, hêz wê, di encama hebûna kişina ardê de wê biafirê. Wê, di wê rewşê de êw, hêza kişandina ardê û wê li gorî kutleya bûjenê û ankû rewşa wê ya ku heyî wê ew wê, bide  afireandin. Li deverek ku ew kişina ardê nîna ew tişta ku ew weke ji me re giran tê wê weke ku ew ti giraniya wê nebê jî wê karibê were û bibê bê.</w:t>
      </w:r>
    </w:p>
    <w:p w14:paraId="13D2F49A" w14:textId="01EC2794" w:rsidR="00A834AF" w:rsidRDefault="00B05C1B" w:rsidP="00A834AF">
      <w:pPr>
        <w:rPr>
          <w:color w:val="000000"/>
          <w:lang w:eastAsia="nb-NO"/>
        </w:rPr>
      </w:pPr>
      <w:r>
        <w:rPr>
          <w:color w:val="000000"/>
          <w:lang w:eastAsia="nb-NO"/>
        </w:rPr>
        <w:t xml:space="preserve">  </w:t>
      </w:r>
      <w:r w:rsidRPr="00B05C1B">
        <w:rPr>
          <w:b/>
          <w:color w:val="000000"/>
          <w:lang w:eastAsia="nb-NO"/>
        </w:rPr>
        <w:t>Hêza xiyalkirinê</w:t>
      </w:r>
      <w:r>
        <w:rPr>
          <w:color w:val="000000"/>
          <w:lang w:eastAsia="nb-NO"/>
        </w:rPr>
        <w:t>(in:</w:t>
      </w:r>
      <w:r w:rsidRPr="00B05C1B">
        <w:t xml:space="preserve"> </w:t>
      </w:r>
      <w:r w:rsidRPr="00B05C1B">
        <w:rPr>
          <w:color w:val="000000"/>
          <w:lang w:eastAsia="nb-NO"/>
        </w:rPr>
        <w:t>imagination</w:t>
      </w:r>
      <w:r>
        <w:rPr>
          <w:color w:val="000000"/>
          <w:lang w:eastAsia="nb-NO"/>
        </w:rPr>
        <w:t>) wê, navê karîna xiyalkirinê bê. Wê di dewama wê de wê mirov dikarê wê, werênê ser ziman ku wê hêza xiyalkirinê wê, weke hêza hizirkirinê jî wê bi hişmendî wê dikarê wê fahmbikê. Dema ku em dibêjin hêza xiyalkirinê wê, hingî em dibêjin em bi hişmendî û çeçroveyî wê, karîna ku em dikarin bi wê di meji de wê xiyalkirinê bikin em wê qast dikin.</w:t>
      </w:r>
    </w:p>
    <w:p w14:paraId="1EFE6C53" w14:textId="2842929C" w:rsidR="00A834AF" w:rsidRPr="001D58DF" w:rsidRDefault="00CB7AAD" w:rsidP="00A834AF">
      <w:pPr>
        <w:rPr>
          <w:color w:val="000000"/>
          <w:lang w:eastAsia="nb-NO"/>
        </w:rPr>
      </w:pPr>
      <w:r>
        <w:rPr>
          <w:color w:val="000000"/>
          <w:lang w:eastAsia="nb-NO"/>
        </w:rPr>
        <w:t xml:space="preserve">  </w:t>
      </w:r>
      <w:r w:rsidRPr="00CB7AAD">
        <w:rPr>
          <w:b/>
          <w:color w:val="000000"/>
          <w:lang w:eastAsia="nb-NO"/>
        </w:rPr>
        <w:t>Hêncet(</w:t>
      </w:r>
      <w:r>
        <w:rPr>
          <w:color w:val="000000"/>
          <w:lang w:eastAsia="nb-NO"/>
        </w:rPr>
        <w:t>in:</w:t>
      </w:r>
      <w:r w:rsidRPr="00CB7AAD">
        <w:t xml:space="preserve"> </w:t>
      </w:r>
      <w:r w:rsidRPr="00CB7AAD">
        <w:rPr>
          <w:color w:val="000000"/>
          <w:lang w:eastAsia="nb-NO"/>
        </w:rPr>
        <w:t>reason</w:t>
      </w:r>
      <w:r>
        <w:rPr>
          <w:color w:val="000000"/>
          <w:lang w:eastAsia="nb-NO"/>
        </w:rPr>
        <w:t xml:space="preserve">) wê, weke rewşeka ku wê mirov </w:t>
      </w:r>
      <w:r w:rsidR="001D58DF">
        <w:rPr>
          <w:color w:val="000000"/>
          <w:lang w:eastAsia="nb-NO"/>
        </w:rPr>
        <w:t>ji xwe re bikê sedem ku mirov wê bikê bê. Di wê rewşê de wê, hêncet wê weke têgînek ku wê dikarê bibê her tişt ku ew bê kirin weke hêncet bê. Di kurdî de wê di nava hêncet û sedemê de wê ew farq wê bi zimanî û wateya gotinî wê hebê ku wê, hêncet wê, di rewşek rojane û di cih de ku ew bê kirin ew rewş weke hêncetê were dîyarkirin bê. Sedem wê weke sedemek bûjenî, fîzîkî û hwd ku ew di wê rewşê de wê, weke aliyekê giring wê, weke aliyekê giring wê dikarê wê werênê ser ziman. Di wê rewşa hêncetê de wê, weke aliyekê giring wê, di demên berê de wê, di mejuya gotina hêncetê de wê ew wê hebê ku wê rewş wê, di awayekê nagativî de jî wê biawayekê were ser ziman. Minaq bi wê rengê ku wê were ser ziman ku wê mirovekê k uew pêwîst bû ku wî karek bikê wê bo ku ew wê karê nekê wê ji xwe re wê hêncetekê wê bibînê wê xwe ji wê xilas bikê. Di wê rengê de wê, weke di rewşa ji rewşê ravînê de wê, bi sedema nebaş re wê were ser ziman.</w:t>
      </w:r>
    </w:p>
    <w:p w14:paraId="218E5E5B" w14:textId="77777777" w:rsidR="00A834AF" w:rsidRDefault="00A834AF" w:rsidP="00A834AF">
      <w:pPr>
        <w:rPr>
          <w:color w:val="000000"/>
          <w:lang w:eastAsia="nb-NO"/>
        </w:rPr>
      </w:pPr>
    </w:p>
    <w:p w14:paraId="35DF16D2" w14:textId="77777777" w:rsidR="001D58DF" w:rsidRDefault="001D58DF" w:rsidP="00A834AF">
      <w:pPr>
        <w:rPr>
          <w:color w:val="000000"/>
          <w:lang w:eastAsia="nb-NO"/>
        </w:rPr>
      </w:pPr>
    </w:p>
    <w:p w14:paraId="4A7B49FC" w14:textId="77777777" w:rsidR="001D58DF" w:rsidRDefault="001D58DF" w:rsidP="00A834AF">
      <w:pPr>
        <w:rPr>
          <w:color w:val="000000"/>
          <w:lang w:eastAsia="nb-NO"/>
        </w:rPr>
      </w:pPr>
    </w:p>
    <w:p w14:paraId="76D21E43" w14:textId="77777777" w:rsidR="001D58DF" w:rsidRDefault="001D58DF" w:rsidP="00A834AF">
      <w:pPr>
        <w:rPr>
          <w:color w:val="000000"/>
          <w:lang w:eastAsia="nb-NO"/>
        </w:rPr>
      </w:pPr>
    </w:p>
    <w:p w14:paraId="75DFE8BF" w14:textId="77777777" w:rsidR="001D58DF" w:rsidRDefault="001D58DF" w:rsidP="00A834AF">
      <w:pPr>
        <w:rPr>
          <w:color w:val="000000"/>
          <w:lang w:eastAsia="nb-NO"/>
        </w:rPr>
      </w:pPr>
    </w:p>
    <w:p w14:paraId="6DC6975B" w14:textId="77777777" w:rsidR="00A834AF" w:rsidRDefault="00A834AF" w:rsidP="00A834AF">
      <w:pPr>
        <w:rPr>
          <w:color w:val="000000"/>
          <w:lang w:eastAsia="nb-NO"/>
        </w:rPr>
      </w:pPr>
    </w:p>
    <w:p w14:paraId="76A97724" w14:textId="77777777" w:rsidR="00A834AF" w:rsidRDefault="00A834AF" w:rsidP="00A834AF">
      <w:pPr>
        <w:rPr>
          <w:color w:val="000000"/>
          <w:lang w:eastAsia="nb-NO"/>
        </w:rPr>
      </w:pPr>
    </w:p>
    <w:p w14:paraId="5E4C8E4C" w14:textId="700357FB" w:rsidR="00A834AF" w:rsidRDefault="00A834AF" w:rsidP="00A834AF">
      <w:pPr>
        <w:rPr>
          <w:b/>
          <w:color w:val="000000"/>
          <w:sz w:val="32"/>
          <w:szCs w:val="32"/>
          <w:lang w:eastAsia="nb-NO"/>
        </w:rPr>
      </w:pPr>
      <w:r w:rsidRPr="00A834AF">
        <w:rPr>
          <w:b/>
          <w:color w:val="000000"/>
          <w:sz w:val="32"/>
          <w:szCs w:val="32"/>
          <w:lang w:eastAsia="nb-NO"/>
        </w:rPr>
        <w:t xml:space="preserve">                                  Î</w:t>
      </w:r>
    </w:p>
    <w:p w14:paraId="2F92E525" w14:textId="29567F7D" w:rsidR="003D0D77" w:rsidRPr="00A834AF" w:rsidRDefault="003D0D77" w:rsidP="00A834AF">
      <w:pPr>
        <w:rPr>
          <w:b/>
          <w:color w:val="000000"/>
          <w:sz w:val="32"/>
          <w:szCs w:val="32"/>
          <w:lang w:eastAsia="nb-NO"/>
        </w:rPr>
      </w:pPr>
      <w:r>
        <w:rPr>
          <w:b/>
          <w:color w:val="000000"/>
          <w:sz w:val="32"/>
          <w:szCs w:val="32"/>
          <w:lang w:eastAsia="nb-NO"/>
        </w:rPr>
        <w:t xml:space="preserve">  </w:t>
      </w:r>
    </w:p>
    <w:p w14:paraId="36E471BA" w14:textId="0C008989" w:rsidR="003D0D77" w:rsidRDefault="00A834AF" w:rsidP="00A834AF">
      <w:pPr>
        <w:rPr>
          <w:color w:val="000000"/>
          <w:lang w:eastAsia="nb-NO"/>
        </w:rPr>
      </w:pPr>
      <w:r w:rsidRPr="00F03107">
        <w:rPr>
          <w:b/>
          <w:color w:val="000000"/>
          <w:lang w:eastAsia="nb-NO"/>
        </w:rPr>
        <w:t>Î</w:t>
      </w:r>
      <w:r w:rsidR="003D0D77" w:rsidRPr="003D0D77">
        <w:rPr>
          <w:b/>
          <w:color w:val="000000"/>
          <w:lang w:eastAsia="nb-NO"/>
        </w:rPr>
        <w:t>amblichus</w:t>
      </w:r>
      <w:r w:rsidR="003D0D77">
        <w:rPr>
          <w:b/>
          <w:color w:val="000000"/>
          <w:lang w:eastAsia="nb-NO"/>
        </w:rPr>
        <w:t xml:space="preserve">; </w:t>
      </w:r>
      <w:r w:rsidR="003D0D77">
        <w:rPr>
          <w:color w:val="000000"/>
          <w:lang w:eastAsia="nb-NO"/>
        </w:rPr>
        <w:t>w</w:t>
      </w:r>
      <w:r w:rsidR="003D0D77" w:rsidRPr="003D0D77">
        <w:rPr>
          <w:color w:val="000000"/>
          <w:lang w:eastAsia="nb-NO"/>
        </w:rPr>
        <w:t>ê</w:t>
      </w:r>
      <w:r w:rsidR="003D0D77">
        <w:rPr>
          <w:color w:val="000000"/>
          <w:lang w:eastAsia="nb-NO"/>
        </w:rPr>
        <w:t>,</w:t>
      </w:r>
      <w:r w:rsidR="003D0D77" w:rsidRPr="003D0D77">
        <w:rPr>
          <w:color w:val="000000"/>
          <w:lang w:eastAsia="nb-NO"/>
        </w:rPr>
        <w:t xml:space="preserve"> filosofekê girêkê ku wê li gorî hizrên platon wê bênê ser ziman û wê memostetiya dibistana platoniyê jî wê bikê.</w:t>
      </w:r>
      <w:r w:rsidR="003D0D77">
        <w:rPr>
          <w:color w:val="000000"/>
          <w:lang w:eastAsia="nb-NO"/>
        </w:rPr>
        <w:t xml:space="preserve"> Li dora 245an jîya.</w:t>
      </w:r>
    </w:p>
    <w:p w14:paraId="57E70B16" w14:textId="49CAA60B" w:rsidR="00E73506" w:rsidRPr="003D0D77" w:rsidRDefault="00E73506" w:rsidP="00A834AF">
      <w:pPr>
        <w:rPr>
          <w:color w:val="000000"/>
          <w:lang w:eastAsia="nb-NO"/>
        </w:rPr>
      </w:pPr>
      <w:r>
        <w:rPr>
          <w:color w:val="000000"/>
          <w:lang w:eastAsia="nb-NO"/>
        </w:rPr>
        <w:t xml:space="preserve">  </w:t>
      </w:r>
      <w:r w:rsidRPr="00E73506">
        <w:rPr>
          <w:b/>
          <w:color w:val="000000"/>
          <w:lang w:eastAsia="nb-NO"/>
        </w:rPr>
        <w:t>Ibrehimê Xelatî;</w:t>
      </w:r>
      <w:r w:rsidRPr="00E73506">
        <w:rPr>
          <w:color w:val="000000"/>
          <w:lang w:eastAsia="nb-NO"/>
        </w:rPr>
        <w:t xml:space="preserve"> wê filosofekê kurd ku wê di sala 1242'an de li bajarê Bedlîsê li qeza Xelatê hatiye dinyayê, kîmyager û bijîşkek bû,</w:t>
      </w:r>
      <w:r>
        <w:rPr>
          <w:color w:val="000000"/>
          <w:lang w:eastAsia="nb-NO"/>
        </w:rPr>
        <w:t>. Wê di warê stêrzaniyê de wê xabatên xwe wê bi filosofekê din ê kurd birehimê tusî re wê bikê. Wê resexxaneyekê wê avabikê û tê gotin ku wê seata du a ji kulekê dertê kifşkirîya.</w:t>
      </w:r>
    </w:p>
    <w:p w14:paraId="39FBDAF1" w14:textId="74EBBDDD" w:rsidR="00A834AF" w:rsidRPr="00F03107" w:rsidRDefault="003D0D77" w:rsidP="00A834AF">
      <w:pPr>
        <w:rPr>
          <w:color w:val="000000"/>
          <w:lang w:eastAsia="nb-NO"/>
        </w:rPr>
      </w:pPr>
      <w:r>
        <w:rPr>
          <w:b/>
          <w:color w:val="000000"/>
          <w:lang w:eastAsia="nb-NO"/>
        </w:rPr>
        <w:t>Î</w:t>
      </w:r>
      <w:r w:rsidR="00A834AF" w:rsidRPr="00F03107">
        <w:rPr>
          <w:b/>
          <w:color w:val="000000"/>
          <w:lang w:eastAsia="nb-NO"/>
        </w:rPr>
        <w:t>smailê Cizirî</w:t>
      </w:r>
      <w:r w:rsidR="00A834AF">
        <w:rPr>
          <w:color w:val="000000"/>
          <w:lang w:eastAsia="nb-NO"/>
        </w:rPr>
        <w:t xml:space="preserve">; Filosofekê kurd ku ew di navbera salên 136-1233 jîya ya. Wê hizrên xwe li ser felsefeyêa fîzîkê û ango sibernetikê hanîya ser ziman. Pirtûka wê ya bi </w:t>
      </w:r>
      <w:r w:rsidR="00A834AF" w:rsidRPr="00F03107">
        <w:rPr>
          <w:color w:val="000000"/>
          <w:lang w:eastAsia="nb-NO"/>
        </w:rPr>
        <w:t>navê “</w:t>
      </w:r>
      <w:r w:rsidR="00A834AF" w:rsidRPr="00F03107">
        <w:rPr>
          <w:b/>
          <w:i/>
          <w:color w:val="000000"/>
          <w:lang w:eastAsia="nb-NO"/>
        </w:rPr>
        <w:t>Kitêba li ser zanîna xiyalên endazyaranî</w:t>
      </w:r>
      <w:r w:rsidR="00A834AF" w:rsidRPr="00F03107">
        <w:rPr>
          <w:color w:val="000000"/>
          <w:lang w:eastAsia="nb-NO"/>
        </w:rPr>
        <w:t xml:space="preserve">” wê di wê warê wê weke çavkaniyek giring a hizrên wî bê. </w:t>
      </w:r>
    </w:p>
    <w:p w14:paraId="0E0B2785" w14:textId="77777777" w:rsidR="00A834AF" w:rsidRPr="00F03107" w:rsidRDefault="00A834AF" w:rsidP="00A834AF">
      <w:pPr>
        <w:pStyle w:val="Ingenmellomrom"/>
        <w:rPr>
          <w:rFonts w:ascii="Times New Roman" w:hAnsi="Times New Roman"/>
          <w:sz w:val="24"/>
          <w:szCs w:val="24"/>
          <w:lang w:val="sv-SE" w:eastAsia="nb-NO"/>
        </w:rPr>
      </w:pPr>
      <w:r w:rsidRPr="00550F40">
        <w:rPr>
          <w:rFonts w:ascii="Times New Roman" w:hAnsi="Times New Roman"/>
          <w:sz w:val="24"/>
          <w:szCs w:val="24"/>
          <w:lang w:eastAsia="nb-NO"/>
        </w:rPr>
        <w:t>Cizîrî di pirtûka xwe de behsa çêkirina 50 amûran dike ku hemû jî ji dahînanên wî bi xwe ne bin. Pirtûka wî ji şeş beşan pêk tê.</w:t>
      </w:r>
      <w:r w:rsidRPr="00F03107">
        <w:rPr>
          <w:lang w:eastAsia="nb-NO"/>
        </w:rPr>
        <w:t xml:space="preserve"> </w:t>
      </w:r>
      <w:r w:rsidRPr="00F03107">
        <w:rPr>
          <w:rFonts w:ascii="Times New Roman" w:hAnsi="Times New Roman"/>
          <w:sz w:val="24"/>
          <w:szCs w:val="24"/>
          <w:lang w:eastAsia="nb-NO"/>
        </w:rPr>
        <w:t xml:space="preserve">Di beşa pêşî de deh tefsirên cûda yên di derbarê çêkirina saetên avê de hena. </w:t>
      </w:r>
      <w:r w:rsidRPr="00F03107">
        <w:rPr>
          <w:rFonts w:ascii="Times New Roman" w:hAnsi="Times New Roman"/>
          <w:sz w:val="24"/>
          <w:szCs w:val="24"/>
          <w:lang w:val="sv-SE" w:eastAsia="nb-NO"/>
        </w:rPr>
        <w:t>Di beşa duyem de derbarê çêkirina hin firaxan deh tefsirên cûda hena. Di beşa sêyem de ji bo çêkirina misîn û amûrên destnimêjê û tasan, deh tefsîrên cûda hena. Di beşa çarem de di derbarê çêkirina hewz, fiskiye û çêkirina otomatên muzîkê de deh tefsîr hena. Di beşa pêncem de pênc tefsîrên di derbarê amûrên ku ava çalên ne gelek kûr û agahiyên ava zêdekirina çemekî de hena.</w:t>
      </w:r>
    </w:p>
    <w:p w14:paraId="5CF7D63B" w14:textId="77777777" w:rsidR="00A834AF" w:rsidRPr="00F03107" w:rsidRDefault="00A834AF" w:rsidP="00A834AF">
      <w:pPr>
        <w:pStyle w:val="Ingenmellomrom"/>
        <w:rPr>
          <w:rFonts w:ascii="Times New Roman" w:hAnsi="Times New Roman"/>
          <w:sz w:val="24"/>
          <w:szCs w:val="24"/>
          <w:lang w:val="sv-SE" w:eastAsia="nb-NO"/>
        </w:rPr>
      </w:pPr>
      <w:r w:rsidRPr="00F03107">
        <w:rPr>
          <w:rFonts w:ascii="Times New Roman" w:hAnsi="Times New Roman"/>
          <w:sz w:val="24"/>
          <w:szCs w:val="24"/>
          <w:lang w:val="sv-SE" w:eastAsia="nb-NO"/>
        </w:rPr>
        <w:t xml:space="preserve"> Di beşa şeşem de pênc tefsîrên derbarê şiklên ku ew naşibin hev û agahiyên çêkirina hena. Bi kortasî di pirtûka wî de agahiyên di derbarê saeta avê, aman û avhilavêjên xwekar û otomatîk, amûrên avdana ji robar û cokan, amûrên lêdan û jenîna xwekar û otomatîk a</w:t>
      </w:r>
      <w:r>
        <w:rPr>
          <w:rFonts w:ascii="Times New Roman" w:hAnsi="Times New Roman"/>
          <w:sz w:val="24"/>
          <w:szCs w:val="24"/>
          <w:lang w:val="sv-SE" w:eastAsia="nb-NO"/>
        </w:rPr>
        <w:t xml:space="preserve"> bilûrê de hena. Weki din hin te</w:t>
      </w:r>
      <w:r w:rsidRPr="00F03107">
        <w:rPr>
          <w:rFonts w:ascii="Times New Roman" w:hAnsi="Times New Roman"/>
          <w:sz w:val="24"/>
          <w:szCs w:val="24"/>
          <w:lang w:val="sv-SE" w:eastAsia="nb-NO"/>
        </w:rPr>
        <w:t xml:space="preserve">fsirên ku wî di pirtûkên xwe çêkirina ên sereka ên din jî wê ev bin: Çûkên otomatîk, saeta avê ya bifîl, keleka seravê û sazbendên otomatîk, du şêxên ku şerbetê didine hev, mekanîzmaya çarderî û du şamandirayî ya otomatîk, termosa bi du beş, makîneya otomatîk a av rijandin, belavkirin û ziwakirinê, mekanîzmaya kepçeyê ya çerxa avê, </w:t>
      </w:r>
      <w:r w:rsidRPr="00F03107">
        <w:rPr>
          <w:rFonts w:ascii="Times New Roman" w:hAnsi="Times New Roman"/>
          <w:sz w:val="24"/>
          <w:szCs w:val="24"/>
          <w:lang w:val="sv-SE" w:eastAsia="nb-NO"/>
        </w:rPr>
        <w:lastRenderedPageBreak/>
        <w:t xml:space="preserve">mekanîzmaya motor û kompresorê, dêwla avê ya çerxa avê û hwd wê, weke hin tefsîrên ku ew di pirtûka xwe de xêzdikin bin. </w:t>
      </w:r>
    </w:p>
    <w:p w14:paraId="2AE28920" w14:textId="77777777" w:rsidR="00A834AF" w:rsidRPr="00F03107" w:rsidRDefault="00A834AF" w:rsidP="00A834AF">
      <w:pPr>
        <w:pStyle w:val="Ingenmellomrom"/>
        <w:rPr>
          <w:rFonts w:ascii="Times New Roman" w:hAnsi="Times New Roman"/>
          <w:sz w:val="24"/>
          <w:szCs w:val="24"/>
          <w:lang w:val="sv-SE" w:eastAsia="nb-NO"/>
        </w:rPr>
      </w:pPr>
      <w:r w:rsidRPr="00F03107">
        <w:rPr>
          <w:rFonts w:ascii="Times New Roman" w:hAnsi="Times New Roman"/>
          <w:sz w:val="24"/>
          <w:szCs w:val="24"/>
          <w:lang w:val="sv-SE" w:eastAsia="nb-NO"/>
        </w:rPr>
        <w:t xml:space="preserve">   Di aslê xwe de wê, di wê warê de wê bandûra çêkerîyên Cizirî wê, di warê xwe de wê, weke temenekê tênikî ê sîbernetikî wê bi têgînî wê bidina me. Ji xwe ya ku ew ji wan dihê fahmkirin wê di serî de wê, ev bin. Di wê rewşê de wê, piştî Cizîrî wê pirtûkên fîlosofên dem bi dem ku ew dihên wê bi nivîskî wê, dema ku mirov bi heman nerînê li wan binerê wê mirov karibê xwe bigihênê hinek şêwayên fahmkirinê ên bi wê rengê ku mirov karibê bi wê rengê wan werênê ser ziman û ankû ji wan sûdbigirê. </w:t>
      </w:r>
    </w:p>
    <w:p w14:paraId="4FB3557C" w14:textId="77777777" w:rsidR="00A834AF" w:rsidRPr="00F03107" w:rsidRDefault="00A834AF" w:rsidP="00A834AF">
      <w:pPr>
        <w:pStyle w:val="Ingenmellomrom"/>
        <w:rPr>
          <w:rFonts w:ascii="Times New Roman" w:hAnsi="Times New Roman"/>
          <w:sz w:val="24"/>
          <w:szCs w:val="24"/>
          <w:lang w:val="sv-SE" w:eastAsia="nb-NO"/>
        </w:rPr>
      </w:pPr>
      <w:r w:rsidRPr="00F03107">
        <w:rPr>
          <w:rFonts w:ascii="Times New Roman" w:hAnsi="Times New Roman"/>
          <w:sz w:val="24"/>
          <w:szCs w:val="24"/>
          <w:lang w:val="sv-SE" w:eastAsia="nb-NO"/>
        </w:rPr>
        <w:t xml:space="preserve">   Piştî Cizîrî re wê, teknik wê di waran û gelek warên din jî wê pêşkeve û wê bi awayekê wê serwerî temenê jîyan mirov wê bibê. Di dewama wê de wê mirov dikarê wê, werênê ser ziman ku wê ew jî wê, di wê rengê de wê, weke aliyekê din wê mirov dikarê wê, werênê ser ziman ku wê heta roja me wê serûwane pêşketina jîra çêker wê, di wê rengê de wê, di awayekê de wê bi gelek pêşketinên bi aqilê ku wê bi wan wê kûrbûn bê kirin wê bibê. </w:t>
      </w:r>
    </w:p>
    <w:p w14:paraId="2DE34D1D" w14:textId="77777777" w:rsidR="00A834AF" w:rsidRDefault="00A834AF" w:rsidP="00A834AF">
      <w:pPr>
        <w:pStyle w:val="Ingenmellomrom"/>
        <w:rPr>
          <w:rFonts w:ascii="Times New Roman" w:eastAsia="Times New Roman" w:hAnsi="Times New Roman"/>
          <w:sz w:val="24"/>
          <w:szCs w:val="24"/>
          <w:lang w:eastAsia="nb-NO"/>
        </w:rPr>
      </w:pPr>
      <w:r w:rsidRPr="00F03107">
        <w:rPr>
          <w:rFonts w:ascii="Times New Roman" w:eastAsia="Times New Roman" w:hAnsi="Times New Roman"/>
          <w:sz w:val="24"/>
          <w:szCs w:val="24"/>
          <w:lang w:eastAsia="nb-NO"/>
        </w:rPr>
        <w:t xml:space="preserve"> </w:t>
      </w:r>
      <w:r>
        <w:rPr>
          <w:rFonts w:ascii="Times New Roman" w:eastAsia="Times New Roman" w:hAnsi="Times New Roman"/>
          <w:sz w:val="24"/>
          <w:szCs w:val="24"/>
          <w:lang w:eastAsia="nb-NO"/>
        </w:rPr>
        <w:t xml:space="preserve">  </w:t>
      </w:r>
      <w:r w:rsidRPr="00D81400">
        <w:rPr>
          <w:rFonts w:ascii="Times New Roman" w:eastAsia="Times New Roman" w:hAnsi="Times New Roman"/>
          <w:b/>
          <w:sz w:val="24"/>
          <w:szCs w:val="24"/>
          <w:lang w:eastAsia="nb-NO"/>
        </w:rPr>
        <w:t>Irrasyonalism;</w:t>
      </w:r>
      <w:r>
        <w:rPr>
          <w:rFonts w:ascii="Times New Roman" w:eastAsia="Times New Roman" w:hAnsi="Times New Roman"/>
          <w:sz w:val="24"/>
          <w:szCs w:val="24"/>
          <w:lang w:eastAsia="nb-NO"/>
        </w:rPr>
        <w:t xml:space="preserve"> wê weke têgînek felsefeyê a vajî ya rasyonalismê bê. Wê bi hizirkirin û fahmkirina, minaq rewşên weke gerdûnî û ankû fezeyê dervî aqilê me hena û em nikarin bi aqilê wan têbigihin dihênê ser ziman. Li gorî wê, yên dervî aqil ku wê bi aqil nikaribin werina têgihiştin wê hebin. Wê weke têgînek metafîzîkî wê bi wê bawerbikê ku wê bi aqil wê rastiyên ku ew nikaribin werina fahmkirin wê hebin. Wê, di wê rengê de wê, xwediyê têgînek dervî aqil û fahmkirinê bê. Di metamatikê de jî wê têgîna hijmarên irrasyonal wê hebê û wê ev jî wê, dema ku mirovb wê komekê wê çêbikê û ankû avabikê wê, yên di hundurê wê de wê, weke yên rasyonal ku ew werina hasibandin wê yêmn dervî wê weke hijmarêm irrasyonal wê bên dîtin.</w:t>
      </w:r>
    </w:p>
    <w:p w14:paraId="04122DED" w14:textId="77777777" w:rsidR="00A834AF" w:rsidRPr="00302A69" w:rsidRDefault="00A834AF" w:rsidP="00A834AF">
      <w:pPr>
        <w:pStyle w:val="Ingenmellomrom"/>
        <w:rPr>
          <w:rFonts w:ascii="Times New Roman" w:eastAsia="Times New Roman" w:hAnsi="Times New Roman"/>
          <w:sz w:val="24"/>
          <w:szCs w:val="24"/>
          <w:lang w:eastAsia="nb-NO"/>
        </w:rPr>
      </w:pPr>
      <w:r w:rsidRPr="002012A4">
        <w:rPr>
          <w:rFonts w:ascii="Times New Roman" w:eastAsia="Times New Roman" w:hAnsi="Times New Roman"/>
          <w:b/>
          <w:sz w:val="24"/>
          <w:szCs w:val="24"/>
          <w:lang w:eastAsia="nb-NO"/>
        </w:rPr>
        <w:t xml:space="preserve">  Idea;</w:t>
      </w:r>
      <w:r>
        <w:rPr>
          <w:rFonts w:ascii="Times New Roman" w:eastAsia="Times New Roman" w:hAnsi="Times New Roman"/>
          <w:sz w:val="24"/>
          <w:szCs w:val="24"/>
          <w:lang w:eastAsia="nb-NO"/>
        </w:rPr>
        <w:t xml:space="preserve"> wê weke têgîneka ku wê navê têgîn, raman, hizir, û hwd bê. Wê, ji aliyê platon û piştî wî re wê aristo wê bikarbênê. Heta ku wê were dema hegel wê ew wê bi wê re wê bikarhanê. Hegel wê çendî ku wê ew wê bikarbênê jî lê wê li şûna wê di felsefeya xwe de wê gotina ´tînê´ wê bikaerbênê.  Wê bi wateya ya ku ew dizêhnê bû û gihişt awa û darêjkekê bê. Wê, di wê rengê û awayê de wê, weke navê hizrekê û ankû têgînekê ku ew bi wê rengê afirî bê. </w:t>
      </w:r>
    </w:p>
    <w:p w14:paraId="48788F26" w14:textId="77777777" w:rsidR="00A834AF" w:rsidRPr="00302A69" w:rsidRDefault="00A834AF" w:rsidP="00A834AF">
      <w:pPr>
        <w:pStyle w:val="Ingenmellomrom"/>
        <w:rPr>
          <w:rFonts w:ascii="Times New Roman" w:eastAsia="Times New Roman" w:hAnsi="Times New Roman"/>
          <w:sz w:val="24"/>
          <w:szCs w:val="24"/>
          <w:lang w:eastAsia="nb-NO"/>
        </w:rPr>
      </w:pPr>
      <w:r w:rsidRPr="00302A69">
        <w:rPr>
          <w:rFonts w:ascii="Times New Roman" w:eastAsia="Times New Roman" w:hAnsi="Times New Roman"/>
          <w:b/>
          <w:sz w:val="24"/>
          <w:szCs w:val="24"/>
          <w:lang w:eastAsia="nb-NO"/>
        </w:rPr>
        <w:t>Idealism</w:t>
      </w:r>
      <w:r>
        <w:rPr>
          <w:rFonts w:ascii="Times New Roman" w:eastAsia="Times New Roman" w:hAnsi="Times New Roman"/>
          <w:sz w:val="24"/>
          <w:szCs w:val="24"/>
          <w:lang w:eastAsia="nb-NO"/>
        </w:rPr>
        <w:t>(in:</w:t>
      </w:r>
      <w:r w:rsidRPr="00302A69">
        <w:t xml:space="preserve"> </w:t>
      </w:r>
      <w:r w:rsidRPr="00302A69">
        <w:rPr>
          <w:rFonts w:ascii="Times New Roman" w:eastAsia="Times New Roman" w:hAnsi="Times New Roman"/>
          <w:sz w:val="24"/>
          <w:szCs w:val="24"/>
          <w:lang w:eastAsia="nb-NO"/>
        </w:rPr>
        <w:t>idealism</w:t>
      </w:r>
      <w:r>
        <w:rPr>
          <w:rFonts w:ascii="Times New Roman" w:eastAsia="Times New Roman" w:hAnsi="Times New Roman"/>
          <w:sz w:val="24"/>
          <w:szCs w:val="24"/>
          <w:lang w:eastAsia="nb-NO"/>
        </w:rPr>
        <w:t>)</w:t>
      </w:r>
      <w:r w:rsidRPr="00302A69">
        <w:rPr>
          <w:rFonts w:ascii="Times New Roman" w:eastAsia="Times New Roman" w:hAnsi="Times New Roman"/>
          <w:sz w:val="24"/>
          <w:szCs w:val="24"/>
          <w:lang w:eastAsia="nb-NO"/>
        </w:rPr>
        <w:t xml:space="preserve"> wê weke aliyekê din ê mijarê ku mirov wê dikarê wê di dewama têgîna mijara fahmkirinê a realismê de wê hilde li dest bê. Di aslê xwe de wê di nava rengê hizirkirina felsefeyî de wê dîroka wê </w:t>
      </w:r>
      <w:r w:rsidRPr="00302A69">
        <w:rPr>
          <w:rFonts w:ascii="Times New Roman" w:eastAsia="Times New Roman" w:hAnsi="Times New Roman"/>
          <w:sz w:val="24"/>
          <w:szCs w:val="24"/>
          <w:lang w:eastAsia="nb-NO"/>
        </w:rPr>
        <w:lastRenderedPageBreak/>
        <w:t xml:space="preserve">heta serdemên kevnera û berî wê jî wê herê. Dîroka îdealismê wê piştî serdemên ronasansê ku wê ew were pêşxistin û pê de wê bi aliyê olê û hwd re wê were nivîsandin. Wê jinûve nivîsandina dîroka wê, di aslê xwe de wê, weke aliyekê din ê têgînî wê xwe bide dîyarkirin. Îdealism wê weke têgînek felsefeyî wê di nava wê û olê de wê têkiliyek gîyanî wê were danîn. Wê li ser wê re wê têgînên olî jî wê ji gelek aliyan ve wê jinûve wê werê pêşxistin. Oldar û filosofên weke Calwin wê piştî demên ronasansê û pê de wê pêşengîya wê rengê nivîsandina dîroka olê bi îdealismê a demên hemdem jî wê bikê. Piştre wê filosofên weke Berkeleyê wê derkevin ku wê weke îdealistên şûbjektiv jî wê werina dîtin û ser ziman wê, di warê nivîsandina dîroka îdealismê û olê bi hevdû re de wê gavna dîrokî wê biavêjin. </w:t>
      </w:r>
    </w:p>
    <w:p w14:paraId="54188B88" w14:textId="77777777" w:rsidR="00A834AF" w:rsidRPr="00302A69" w:rsidRDefault="00A834AF" w:rsidP="00A834AF">
      <w:pPr>
        <w:pStyle w:val="Ingenmellomrom"/>
        <w:rPr>
          <w:rFonts w:ascii="Times New Roman" w:eastAsia="Times New Roman" w:hAnsi="Times New Roman"/>
          <w:sz w:val="24"/>
          <w:szCs w:val="24"/>
          <w:lang w:eastAsia="nb-NO"/>
        </w:rPr>
      </w:pPr>
      <w:r w:rsidRPr="00302A69">
        <w:rPr>
          <w:rFonts w:ascii="Times New Roman" w:eastAsia="Times New Roman" w:hAnsi="Times New Roman"/>
          <w:sz w:val="24"/>
          <w:szCs w:val="24"/>
          <w:lang w:eastAsia="nb-NO"/>
        </w:rPr>
        <w:t xml:space="preserve"> Di aslê xwe de wê şîroveyên îdealismê ên li ser olê re ku wê werina kirin wê weke lêgerîneka olî û pêşxistinek a bo demên hemdem ku wê were kirin ûpêşxistin jî bê. Teybetmendiya zaneyên îdealismê ên vê demê wê ew bê ku ew ji rengê hizirkirinên demê jî wê sûdbigirin. Wê li ser rexneyên ku ew bikin re wê dîroka olê wê jinûve wê bidina nîşandin. Ola demên hemdem a piştî demên ronasansê wê bi wê rengê wê çerçove û rengê wê were pêşxistin. Di wê rengê de wê jî wê weke aliyekê din jî mirov dikarê wê werênê li ser ziman ku wê îdealism wê di aslê xwe de wê, di çerçoveya têgîna realismê de wê weke aliyekê têgînî û ankû têgihiştinî bi bûjenê re ku wê were fahmkirin jî bê. Dema kevn a îdealismê wê di wê çerçoveyê de wê, di nava felsefeyê de wê, were ser ziman. Piştre jî wê, di aslê xwe de wê ji gelek aliyan ve wê, bi aqil re wê, were ser ziman. Felsefeya îdealismê ku wê weke felsefeya olê wê were dîtin û hanîn li ser ziman wê di demên hemdem de wê weke temenê bi felsefekirinê a olê jî wê were dîtin bê. Di wê çerçoveyê de wê mirov dikarê wê, werê li ser ziman ku em wê li gorî demên serdemên navîn li wê bihizirin wê weke gavek li pêştir bê. </w:t>
      </w:r>
    </w:p>
    <w:p w14:paraId="4CADBB5E" w14:textId="77777777" w:rsidR="00A834AF" w:rsidRDefault="00A834AF" w:rsidP="00A834AF">
      <w:pPr>
        <w:pStyle w:val="Ingenmellomrom"/>
        <w:rPr>
          <w:rFonts w:ascii="Times New Roman" w:eastAsia="Times New Roman" w:hAnsi="Times New Roman"/>
          <w:sz w:val="24"/>
          <w:szCs w:val="24"/>
          <w:lang w:eastAsia="nb-NO"/>
        </w:rPr>
      </w:pPr>
      <w:r w:rsidRPr="00302A69">
        <w:rPr>
          <w:rFonts w:ascii="Times New Roman" w:eastAsia="Times New Roman" w:hAnsi="Times New Roman"/>
          <w:sz w:val="24"/>
          <w:szCs w:val="24"/>
          <w:lang w:eastAsia="nb-NO"/>
        </w:rPr>
        <w:t xml:space="preserve">   Ber ku wê felsefe û ol wê di wê rengê de wê ji aliyekê ve wê were kirin yek. Di wê rewşê de wê weke ku wê felsefe xwe weke olê jî wê bi wê aliyê xwe ve wê xwe denezênê. Lê li vir wê mirov dikarê wê werênê li ser ziman ku wê pêvajoyên îdealisma objektiv ku wê di demên filosofên weke kant de wê were pêşxistin wê, di wê werê de wê di warê felsefeya îdealismê de wê weke nûkiirneka nû a piştî hizrên filosofên weke Calwin û berkeley.</w:t>
      </w:r>
      <w:r>
        <w:rPr>
          <w:rFonts w:ascii="Times New Roman" w:eastAsia="Times New Roman" w:hAnsi="Times New Roman"/>
          <w:sz w:val="24"/>
          <w:szCs w:val="24"/>
          <w:lang w:eastAsia="nb-NO"/>
        </w:rPr>
        <w:t xml:space="preserve"> </w:t>
      </w:r>
    </w:p>
    <w:p w14:paraId="3FA6DA30" w14:textId="3B928BD8" w:rsidR="0011635A" w:rsidRPr="00F03107" w:rsidRDefault="0011635A" w:rsidP="00A834AF">
      <w:pPr>
        <w:pStyle w:val="Ingenmellomrom"/>
        <w:rPr>
          <w:rFonts w:ascii="Times New Roman" w:eastAsia="Times New Roman" w:hAnsi="Times New Roman"/>
          <w:sz w:val="24"/>
          <w:szCs w:val="24"/>
          <w:lang w:eastAsia="nb-NO"/>
        </w:rPr>
      </w:pPr>
      <w:r>
        <w:rPr>
          <w:rFonts w:ascii="Times New Roman" w:eastAsia="Times New Roman" w:hAnsi="Times New Roman"/>
          <w:sz w:val="24"/>
          <w:szCs w:val="24"/>
          <w:lang w:eastAsia="nb-NO"/>
        </w:rPr>
        <w:lastRenderedPageBreak/>
        <w:t xml:space="preserve">  </w:t>
      </w:r>
      <w:r w:rsidRPr="0011635A">
        <w:rPr>
          <w:rFonts w:ascii="Times New Roman" w:eastAsia="Times New Roman" w:hAnsi="Times New Roman"/>
          <w:b/>
          <w:sz w:val="24"/>
          <w:szCs w:val="24"/>
          <w:lang w:eastAsia="nb-NO"/>
        </w:rPr>
        <w:t>Ismailê bazîdî</w:t>
      </w:r>
      <w:r>
        <w:rPr>
          <w:rFonts w:ascii="Times New Roman" w:eastAsia="Times New Roman" w:hAnsi="Times New Roman"/>
          <w:sz w:val="24"/>
          <w:szCs w:val="24"/>
          <w:lang w:eastAsia="nb-NO"/>
        </w:rPr>
        <w:t xml:space="preserve"> wê, filosofekê kurd li dora sedsale 17´min ku ew jîya ya bê. Wê, li ser civak, demên berê û baweriyê wê hizrên xwe wê bênê ser ziman.</w:t>
      </w:r>
    </w:p>
    <w:p w14:paraId="3FF9F29E" w14:textId="77777777" w:rsidR="00A834AF" w:rsidRPr="00F03107" w:rsidRDefault="00A834AF" w:rsidP="00A834AF">
      <w:pPr>
        <w:rPr>
          <w:color w:val="000000"/>
          <w:lang w:eastAsia="nb-NO"/>
        </w:rPr>
      </w:pPr>
      <w:r>
        <w:rPr>
          <w:color w:val="000000"/>
          <w:lang w:eastAsia="nb-NO"/>
        </w:rPr>
        <w:t xml:space="preserve">  </w:t>
      </w:r>
      <w:r w:rsidRPr="005932D8">
        <w:rPr>
          <w:b/>
          <w:color w:val="000000"/>
          <w:lang w:eastAsia="nb-NO"/>
        </w:rPr>
        <w:t xml:space="preserve"> İmmateryalizm</w:t>
      </w:r>
      <w:r>
        <w:rPr>
          <w:color w:val="000000"/>
          <w:lang w:eastAsia="nb-NO"/>
        </w:rPr>
        <w:t xml:space="preserve"> wê, navê felsefeye berkeley jî bê. Wê bi wateya di xwe de wê ti tişt wê nebê wê werênê ser ziman. Wê hemû cûre hebûnên bûjenê wê redbikê û wê, weke tefskirên hizrî wê werênê ser ziman.</w:t>
      </w:r>
    </w:p>
    <w:p w14:paraId="72DD7FB2" w14:textId="77777777" w:rsidR="00A834AF" w:rsidRDefault="00A834AF" w:rsidP="00A834AF">
      <w:pPr>
        <w:rPr>
          <w:color w:val="000000"/>
          <w:lang w:eastAsia="nb-NO"/>
        </w:rPr>
      </w:pPr>
    </w:p>
    <w:p w14:paraId="3678C9DF" w14:textId="77777777" w:rsidR="00A834AF" w:rsidRDefault="00A834AF" w:rsidP="00A834AF">
      <w:pPr>
        <w:rPr>
          <w:color w:val="000000"/>
          <w:lang w:eastAsia="nb-NO"/>
        </w:rPr>
      </w:pPr>
    </w:p>
    <w:p w14:paraId="2C60E6B9" w14:textId="77777777" w:rsidR="00A834AF" w:rsidRDefault="00A834AF" w:rsidP="00A834AF">
      <w:pPr>
        <w:rPr>
          <w:color w:val="000000"/>
          <w:lang w:eastAsia="nb-NO"/>
        </w:rPr>
      </w:pPr>
    </w:p>
    <w:p w14:paraId="1C80252B" w14:textId="77777777" w:rsidR="00A834AF" w:rsidRDefault="00A834AF" w:rsidP="00A834AF">
      <w:pPr>
        <w:rPr>
          <w:color w:val="000000"/>
          <w:lang w:eastAsia="nb-NO"/>
        </w:rPr>
      </w:pPr>
    </w:p>
    <w:p w14:paraId="4EBCFA45" w14:textId="77777777" w:rsidR="00A834AF" w:rsidRDefault="00A834AF" w:rsidP="00A834AF">
      <w:pPr>
        <w:rPr>
          <w:color w:val="000000"/>
          <w:lang w:eastAsia="nb-NO"/>
        </w:rPr>
      </w:pPr>
    </w:p>
    <w:p w14:paraId="52E553BE" w14:textId="42DA1A22" w:rsidR="00A834AF" w:rsidRPr="00A834AF" w:rsidRDefault="00A834AF" w:rsidP="00A834AF">
      <w:pPr>
        <w:rPr>
          <w:b/>
          <w:color w:val="000000"/>
          <w:sz w:val="32"/>
          <w:szCs w:val="32"/>
          <w:lang w:eastAsia="nb-NO"/>
        </w:rPr>
      </w:pPr>
      <w:r w:rsidRPr="00A834AF">
        <w:rPr>
          <w:b/>
          <w:color w:val="000000"/>
          <w:sz w:val="32"/>
          <w:szCs w:val="32"/>
          <w:lang w:eastAsia="nb-NO"/>
        </w:rPr>
        <w:t xml:space="preserve">                        J</w:t>
      </w:r>
    </w:p>
    <w:p w14:paraId="42CA70CC" w14:textId="77777777" w:rsidR="00A834AF" w:rsidRDefault="00A834AF" w:rsidP="00A834AF">
      <w:pPr>
        <w:rPr>
          <w:color w:val="000000"/>
          <w:lang w:eastAsia="nb-NO"/>
        </w:rPr>
      </w:pPr>
      <w:r w:rsidRPr="00F50ED3">
        <w:rPr>
          <w:b/>
          <w:color w:val="000000"/>
          <w:lang w:eastAsia="nb-NO"/>
        </w:rPr>
        <w:t xml:space="preserve">  Jiyahesan</w:t>
      </w:r>
      <w:r>
        <w:rPr>
          <w:color w:val="000000"/>
          <w:lang w:eastAsia="nb-NO"/>
        </w:rPr>
        <w:t>(in:</w:t>
      </w:r>
      <w:r w:rsidRPr="00F50ED3">
        <w:t xml:space="preserve"> </w:t>
      </w:r>
      <w:r w:rsidRPr="00F50ED3">
        <w:rPr>
          <w:color w:val="000000"/>
          <w:lang w:eastAsia="nb-NO"/>
        </w:rPr>
        <w:t>Induction</w:t>
      </w:r>
      <w:r>
        <w:rPr>
          <w:color w:val="000000"/>
          <w:lang w:eastAsia="nb-NO"/>
        </w:rPr>
        <w:t xml:space="preserve">) wê şêwayekê felsefeyê ê aqilmeşandinê bê. Wê, bi wê ji ya hesan bi ber ya giştî ve wê, herê. Wê vajî wê jî wê ji ya giştî bi ber ya hesan ve wê bi hûrgilkirina ve wê herê. Di wê rewşê de wê ev şêwa wê, bi esasgirtina ya destpêkê e hesan bi pêvajoyên pêşketinê ve ew, komplikabûyîna wê re ku ew dibê wê bi wê re wê, werênê ser ziman. </w:t>
      </w:r>
    </w:p>
    <w:p w14:paraId="6B56149A" w14:textId="5FD6B7E0" w:rsidR="00A834AF" w:rsidRDefault="00A834AF" w:rsidP="00A834AF">
      <w:pPr>
        <w:rPr>
          <w:color w:val="000000"/>
          <w:lang w:eastAsia="nb-NO"/>
        </w:rPr>
      </w:pPr>
      <w:r w:rsidRPr="00E80602">
        <w:rPr>
          <w:b/>
          <w:color w:val="000000"/>
          <w:lang w:eastAsia="nb-NO"/>
        </w:rPr>
        <w:t xml:space="preserve">  </w:t>
      </w:r>
      <w:r w:rsidR="00E80602" w:rsidRPr="00E80602">
        <w:rPr>
          <w:b/>
          <w:color w:val="000000"/>
          <w:lang w:eastAsia="nb-NO"/>
        </w:rPr>
        <w:t>Jîr</w:t>
      </w:r>
      <w:r w:rsidR="00E80602">
        <w:rPr>
          <w:b/>
          <w:color w:val="000000"/>
          <w:lang w:eastAsia="nb-NO"/>
        </w:rPr>
        <w:t>(in:</w:t>
      </w:r>
      <w:r w:rsidR="00E80602" w:rsidRPr="00E80602">
        <w:t xml:space="preserve"> </w:t>
      </w:r>
      <w:r w:rsidR="00E80602" w:rsidRPr="00E80602">
        <w:rPr>
          <w:b/>
          <w:color w:val="000000"/>
          <w:lang w:eastAsia="nb-NO"/>
        </w:rPr>
        <w:t>conscious</w:t>
      </w:r>
      <w:r w:rsidR="00E80602">
        <w:rPr>
          <w:b/>
          <w:color w:val="000000"/>
          <w:lang w:eastAsia="nb-NO"/>
        </w:rPr>
        <w:t>)</w:t>
      </w:r>
      <w:r w:rsidR="00E80602">
        <w:rPr>
          <w:color w:val="000000"/>
          <w:lang w:eastAsia="nb-NO"/>
        </w:rPr>
        <w:t xml:space="preserve"> wê, navê reşek zîrekî a ku mirov wê bi keseyetî û hişmendê bi hevdû re li ser kêrhatin û jêhatiyê re wê dide nîşandin bê. Weke mirovê ku ew bi kirinî jî jêhatî dikarê wê werênê ser ziman.</w:t>
      </w:r>
    </w:p>
    <w:p w14:paraId="1B3BCA90" w14:textId="3F8D42AA" w:rsidR="00E80602" w:rsidRDefault="00E80602" w:rsidP="00A834AF">
      <w:pPr>
        <w:rPr>
          <w:color w:val="000000"/>
          <w:lang w:eastAsia="nb-NO"/>
        </w:rPr>
      </w:pPr>
      <w:r>
        <w:rPr>
          <w:color w:val="000000"/>
          <w:lang w:eastAsia="nb-NO"/>
        </w:rPr>
        <w:t xml:space="preserve">  </w:t>
      </w:r>
      <w:r w:rsidRPr="00E80602">
        <w:rPr>
          <w:b/>
          <w:color w:val="000000"/>
          <w:lang w:eastAsia="nb-NO"/>
        </w:rPr>
        <w:t xml:space="preserve">Jîrbûn </w:t>
      </w:r>
      <w:r>
        <w:rPr>
          <w:color w:val="000000"/>
          <w:lang w:eastAsia="nb-NO"/>
        </w:rPr>
        <w:t>wê, navê wê rewşa jîrî, zîrekî û jêhatî a bi têgînî bê.</w:t>
      </w:r>
    </w:p>
    <w:p w14:paraId="6061579F" w14:textId="3B1F91D1" w:rsidR="00A834AF" w:rsidRDefault="00E80602" w:rsidP="00A834AF">
      <w:pPr>
        <w:rPr>
          <w:color w:val="000000"/>
          <w:lang w:eastAsia="nb-NO"/>
        </w:rPr>
      </w:pPr>
      <w:r w:rsidRPr="00E80602">
        <w:rPr>
          <w:b/>
          <w:color w:val="000000"/>
          <w:lang w:eastAsia="nb-NO"/>
        </w:rPr>
        <w:t xml:space="preserve"> Jevbûn</w:t>
      </w:r>
      <w:r>
        <w:rPr>
          <w:b/>
          <w:color w:val="000000"/>
          <w:lang w:eastAsia="nb-NO"/>
        </w:rPr>
        <w:t>(in:</w:t>
      </w:r>
      <w:r w:rsidRPr="00E80602">
        <w:t xml:space="preserve"> </w:t>
      </w:r>
      <w:r w:rsidRPr="00E80602">
        <w:rPr>
          <w:b/>
          <w:color w:val="000000"/>
          <w:lang w:eastAsia="nb-NO"/>
        </w:rPr>
        <w:t>be the same</w:t>
      </w:r>
      <w:r>
        <w:rPr>
          <w:b/>
          <w:color w:val="000000"/>
          <w:lang w:eastAsia="nb-NO"/>
        </w:rPr>
        <w:t>)</w:t>
      </w:r>
      <w:r>
        <w:rPr>
          <w:color w:val="000000"/>
          <w:lang w:eastAsia="nb-NO"/>
        </w:rPr>
        <w:t xml:space="preserve">  wê, navê têgîneka ku mirov wê, bi fîzîkî û hwd ku wê ji hevdû bê wê werênê ser ziman. Di temenê wê de wê têgîna aidiyetê wê hebê. </w:t>
      </w:r>
    </w:p>
    <w:p w14:paraId="116B5C63" w14:textId="596646E3" w:rsidR="00A834AF" w:rsidRDefault="00E80602" w:rsidP="00A834AF">
      <w:pPr>
        <w:rPr>
          <w:color w:val="000000"/>
          <w:lang w:eastAsia="nb-NO"/>
        </w:rPr>
      </w:pPr>
      <w:r w:rsidRPr="00E80602">
        <w:rPr>
          <w:b/>
          <w:color w:val="000000"/>
          <w:lang w:eastAsia="nb-NO"/>
        </w:rPr>
        <w:t xml:space="preserve">  Jar</w:t>
      </w:r>
      <w:r>
        <w:rPr>
          <w:color w:val="000000"/>
          <w:lang w:eastAsia="nb-NO"/>
        </w:rPr>
        <w:t>(in:</w:t>
      </w:r>
      <w:r w:rsidRPr="00E80602">
        <w:t xml:space="preserve"> </w:t>
      </w:r>
      <w:r w:rsidRPr="00E80602">
        <w:rPr>
          <w:color w:val="000000"/>
          <w:lang w:eastAsia="nb-NO"/>
        </w:rPr>
        <w:t>hurt</w:t>
      </w:r>
      <w:r>
        <w:rPr>
          <w:color w:val="000000"/>
          <w:lang w:eastAsia="nb-NO"/>
        </w:rPr>
        <w:t>) wê, navê têgîneka êş û ankû êşkişandinê bê. Wê di temenê wê de wê, ya ku ew êşê dide mirov wê hebê. Ev dikarê weke rewşekê ku mirov wê dijî û ankû dibînê bê</w:t>
      </w:r>
    </w:p>
    <w:p w14:paraId="5EC3EB79" w14:textId="16AB803E" w:rsidR="00A834AF" w:rsidRDefault="00513329" w:rsidP="00A834AF">
      <w:pPr>
        <w:rPr>
          <w:color w:val="000000"/>
          <w:lang w:eastAsia="nb-NO"/>
        </w:rPr>
      </w:pPr>
      <w:r>
        <w:rPr>
          <w:color w:val="000000"/>
          <w:lang w:eastAsia="nb-NO"/>
        </w:rPr>
        <w:t xml:space="preserve">  </w:t>
      </w:r>
      <w:r w:rsidRPr="001A0D33">
        <w:rPr>
          <w:b/>
          <w:color w:val="000000"/>
          <w:lang w:eastAsia="nb-NO"/>
        </w:rPr>
        <w:t>Jîyan</w:t>
      </w:r>
      <w:r w:rsidR="001A0D33">
        <w:rPr>
          <w:b/>
          <w:color w:val="000000"/>
          <w:lang w:eastAsia="nb-NO"/>
        </w:rPr>
        <w:t>(in:live)</w:t>
      </w:r>
      <w:r>
        <w:rPr>
          <w:color w:val="000000"/>
          <w:lang w:eastAsia="nb-NO"/>
        </w:rPr>
        <w:t xml:space="preserve"> wê, navê rewşa bi zindîyî ku wê her zindî û bi wê re mirov jî wê bijî bê. Wê, jîyan wê, xwediyê çerçoveyek bi sazûmanî a bi temenî ku wê di çerçoveya fîzîkî û bûjenî de wê, bi zinditiyê re wê fahmbikê bê. Wê temenê zinditiyê wê çerçoveya sazûmanên weke newroloji û hwd ku wê bi awayekê pirralî û pirrpergalê di zikhevdû de wê hebê wê bi wê re wê, xwe bide dîyarkirin û wê hebê. Bi jîyanê wê xwe afirandin, zêdekirin û bizadkirin wê weke temenê wê yê xwe domandinê bê. Wê jîyan wê bi zindiyan re wê bi darêjk, awa û cewher wê werê ser ziman. Cewher wê, hişmendî, têgînî, zanî û hwd bê. Awa wê, qalik, qalib, qaşul û hwd bê. Wê, di wê rewşê de wê, ew hebûna wê </w:t>
      </w:r>
      <w:r>
        <w:rPr>
          <w:color w:val="000000"/>
          <w:lang w:eastAsia="nb-NO"/>
        </w:rPr>
        <w:lastRenderedPageBreak/>
        <w:t>xwe bi wê re wê, bide dîyarkirin. Jîyan wê temenê wê zindiyî de. Wê, di xwezayê de wê, temenê afirîna jîyanê wê di ahengekê de wê, xwe bide çêkirin û wê bi jîyanê re wê bide dewrûdayimkirin.</w:t>
      </w:r>
    </w:p>
    <w:p w14:paraId="7EFD814A" w14:textId="33BCB8E0" w:rsidR="001A0D33" w:rsidRDefault="001A0D33" w:rsidP="00A834AF">
      <w:pPr>
        <w:rPr>
          <w:color w:val="000000"/>
          <w:lang w:eastAsia="nb-NO"/>
        </w:rPr>
      </w:pPr>
      <w:r>
        <w:rPr>
          <w:color w:val="000000"/>
          <w:lang w:eastAsia="nb-NO"/>
        </w:rPr>
        <w:t xml:space="preserve"> </w:t>
      </w:r>
      <w:r w:rsidRPr="001A0D33">
        <w:rPr>
          <w:b/>
          <w:color w:val="000000"/>
          <w:lang w:eastAsia="nb-NO"/>
        </w:rPr>
        <w:t xml:space="preserve"> Jibîr</w:t>
      </w:r>
      <w:r>
        <w:rPr>
          <w:color w:val="000000"/>
          <w:lang w:eastAsia="nb-NO"/>
        </w:rPr>
        <w:t xml:space="preserve"> wê mirov dikar</w:t>
      </w:r>
      <w:r w:rsidR="007D0BD7">
        <w:rPr>
          <w:color w:val="000000"/>
          <w:lang w:eastAsia="nb-NO"/>
        </w:rPr>
        <w:t>ê wê weke têgîneka ku wê mrov ji bîrê û ankû ji hişê çûyinê wê werênê ser ziman. Dema ku mirov wê tiştekê ji bîrbikê wê ew newê wê wateyê ku ew nebê. Wê ew tenê ne di hişê me de bê. Wê, di wê rewşê de wê, mirov dikarê wê werênê ser ziman ku wê, aliyekê din ê gotina jibîrê wê ew bê ku wê, bi wate û morfolojiya ji xêvê ku ew dihê derhanîn bê. Wê, di wê rengê de wê, mirov dikarê wê werênê ser ziman ku wê bi wateya ji ya heyî ku ew dihê derxistin û ankû dihê derxistin li hiş jî bê.</w:t>
      </w:r>
    </w:p>
    <w:p w14:paraId="1D2D72ED" w14:textId="3A3F79E1" w:rsidR="00A834AF" w:rsidRDefault="00B66407" w:rsidP="00A834AF">
      <w:pPr>
        <w:rPr>
          <w:color w:val="000000"/>
          <w:lang w:eastAsia="nb-NO"/>
        </w:rPr>
      </w:pPr>
      <w:r>
        <w:rPr>
          <w:color w:val="000000"/>
          <w:lang w:eastAsia="nb-NO"/>
        </w:rPr>
        <w:t xml:space="preserve"> </w:t>
      </w:r>
      <w:r w:rsidRPr="00B66407">
        <w:rPr>
          <w:b/>
          <w:color w:val="000000"/>
          <w:lang w:eastAsia="nb-NO"/>
        </w:rPr>
        <w:t xml:space="preserve"> Jirêzêbûn</w:t>
      </w:r>
      <w:r>
        <w:rPr>
          <w:color w:val="000000"/>
          <w:lang w:eastAsia="nb-NO"/>
        </w:rPr>
        <w:t>(in:</w:t>
      </w:r>
      <w:r w:rsidRPr="00B66407">
        <w:t xml:space="preserve"> </w:t>
      </w:r>
      <w:r w:rsidRPr="00B66407">
        <w:rPr>
          <w:color w:val="000000"/>
          <w:lang w:eastAsia="nb-NO"/>
        </w:rPr>
        <w:t>mediocrity</w:t>
      </w:r>
      <w:r>
        <w:rPr>
          <w:color w:val="000000"/>
          <w:lang w:eastAsia="nb-NO"/>
        </w:rPr>
        <w:t>) wê weke têgîneka ji xwe, ji rêzê, bi hesanî û hwd re wê were ser ziman. bi hertiştî û herkesekê bûyîna xwediyê heman xosletê û awayê jî wê bi wê re wê, dikarê fahmbikê.</w:t>
      </w:r>
    </w:p>
    <w:p w14:paraId="145FD481" w14:textId="77777777" w:rsidR="00A24F9A" w:rsidRDefault="00A24F9A" w:rsidP="00A834AF">
      <w:pPr>
        <w:rPr>
          <w:color w:val="000000"/>
          <w:lang w:eastAsia="nb-NO"/>
        </w:rPr>
      </w:pPr>
    </w:p>
    <w:p w14:paraId="3B68254A" w14:textId="77777777" w:rsidR="00A24F9A" w:rsidRDefault="00A24F9A" w:rsidP="00A834AF">
      <w:pPr>
        <w:rPr>
          <w:color w:val="000000"/>
          <w:lang w:eastAsia="nb-NO"/>
        </w:rPr>
      </w:pPr>
    </w:p>
    <w:p w14:paraId="256B6C37" w14:textId="77777777" w:rsidR="00A24F9A" w:rsidRDefault="00A24F9A" w:rsidP="00A834AF">
      <w:pPr>
        <w:rPr>
          <w:color w:val="000000"/>
          <w:lang w:eastAsia="nb-NO"/>
        </w:rPr>
      </w:pPr>
    </w:p>
    <w:p w14:paraId="252335C6" w14:textId="77777777" w:rsidR="00A24F9A" w:rsidRDefault="00A24F9A" w:rsidP="00A834AF">
      <w:pPr>
        <w:rPr>
          <w:color w:val="000000"/>
          <w:lang w:eastAsia="nb-NO"/>
        </w:rPr>
      </w:pPr>
    </w:p>
    <w:p w14:paraId="739EAC23" w14:textId="77777777" w:rsidR="00A834AF" w:rsidRDefault="00A834AF" w:rsidP="00A834AF">
      <w:pPr>
        <w:rPr>
          <w:color w:val="000000"/>
          <w:lang w:eastAsia="nb-NO"/>
        </w:rPr>
      </w:pPr>
    </w:p>
    <w:p w14:paraId="293EA3D7" w14:textId="61923EBF" w:rsidR="00A834AF" w:rsidRPr="00A834AF" w:rsidRDefault="00A834AF" w:rsidP="00A834AF">
      <w:pPr>
        <w:rPr>
          <w:b/>
          <w:color w:val="000000"/>
          <w:sz w:val="32"/>
          <w:szCs w:val="32"/>
          <w:lang w:eastAsia="nb-NO"/>
        </w:rPr>
      </w:pPr>
      <w:r w:rsidRPr="00A834AF">
        <w:rPr>
          <w:b/>
          <w:color w:val="000000"/>
          <w:sz w:val="32"/>
          <w:szCs w:val="32"/>
          <w:lang w:eastAsia="nb-NO"/>
        </w:rPr>
        <w:t xml:space="preserve">                                  K</w:t>
      </w:r>
    </w:p>
    <w:p w14:paraId="632042F3" w14:textId="77777777" w:rsidR="00A834AF" w:rsidRDefault="00A834AF" w:rsidP="00A834AF">
      <w:pPr>
        <w:rPr>
          <w:color w:val="000000"/>
          <w:lang w:eastAsia="nb-NO"/>
        </w:rPr>
      </w:pPr>
      <w:r w:rsidRPr="006C7FA4">
        <w:rPr>
          <w:b/>
          <w:color w:val="000000"/>
          <w:lang w:eastAsia="nb-NO"/>
        </w:rPr>
        <w:t>Kant, immenuel</w:t>
      </w:r>
      <w:r>
        <w:rPr>
          <w:color w:val="000000"/>
          <w:lang w:eastAsia="nb-NO"/>
        </w:rPr>
        <w:t>; Wê filososek alman ku wê di sale 1724-1804an de wê bijî. Wê li ser felsefeya îdealisme bûjenî wê bihizirê û wê bi wê rengê wê hizrên xwe wê, werênê ser ziman. Li ser mantiq, metafîzîk û olzaniyê hizrên xwe hanîn ser ziman. Bi pirtûkên yê weke bi navê ´rexneya li mantiqê saf(</w:t>
      </w:r>
      <w:r w:rsidRPr="005161BB">
        <w:rPr>
          <w:color w:val="000000"/>
          <w:lang w:eastAsia="nb-NO"/>
        </w:rPr>
        <w:t xml:space="preserve">Kritik der reinen Vernunft </w:t>
      </w:r>
      <w:r>
        <w:rPr>
          <w:color w:val="000000"/>
          <w:lang w:eastAsia="nb-NO"/>
        </w:rPr>
        <w:t>)´ re wê derkeve li pêş.</w:t>
      </w:r>
    </w:p>
    <w:p w14:paraId="67B547EE" w14:textId="77777777" w:rsidR="00A834AF" w:rsidRDefault="00A834AF" w:rsidP="00A834AF">
      <w:pPr>
        <w:rPr>
          <w:color w:val="000000"/>
          <w:lang w:eastAsia="nb-NO"/>
        </w:rPr>
      </w:pPr>
      <w:r w:rsidRPr="00AE0A23">
        <w:rPr>
          <w:b/>
          <w:color w:val="000000"/>
          <w:lang w:eastAsia="nb-NO"/>
        </w:rPr>
        <w:t>Kantism;</w:t>
      </w:r>
      <w:r>
        <w:rPr>
          <w:color w:val="000000"/>
          <w:lang w:eastAsia="nb-NO"/>
        </w:rPr>
        <w:t xml:space="preserve"> wê, mirov dikarê weke navê felsefeya kant jî wê werênê ser ziman. Di çerçoveya felsefeya wî de wê rengê hizirkirinê û fahmkirinê wê bi wê fahmbikê. Di çerçoveya felsefeya wî de nêzîkatîyên wî yên hizrî û felsefî wê werina ser ziman.  </w:t>
      </w:r>
    </w:p>
    <w:p w14:paraId="309565A1" w14:textId="77777777" w:rsidR="00A834AF" w:rsidRDefault="00A834AF" w:rsidP="00A834AF">
      <w:pPr>
        <w:rPr>
          <w:color w:val="000000"/>
          <w:lang w:eastAsia="nb-NO"/>
        </w:rPr>
      </w:pPr>
      <w:r>
        <w:rPr>
          <w:color w:val="000000"/>
          <w:lang w:eastAsia="nb-NO"/>
        </w:rPr>
        <w:t xml:space="preserve">  </w:t>
      </w:r>
      <w:r w:rsidRPr="00FF2F78">
        <w:rPr>
          <w:b/>
          <w:color w:val="000000"/>
          <w:lang w:eastAsia="nb-NO"/>
        </w:rPr>
        <w:t>Karma;</w:t>
      </w:r>
      <w:r>
        <w:rPr>
          <w:color w:val="000000"/>
          <w:lang w:eastAsia="nb-NO"/>
        </w:rPr>
        <w:t xml:space="preserve"> wê, weke têgînek felsefeyî a ku wê di nava felsefeyên baweriyê ên asyayî û mesopotamî de wê hebê bê. Wê bu bawerî û zanîna ku mirov tiştekê xirab bikê, beremberê wê tiştekê xirab wê were serê mirov. Wê temenê têgînên weke kisasa qisas bê.</w:t>
      </w:r>
    </w:p>
    <w:p w14:paraId="07F0AEDD" w14:textId="57DE8532" w:rsidR="003772D8" w:rsidRDefault="003772D8" w:rsidP="00A834AF">
      <w:pPr>
        <w:rPr>
          <w:color w:val="000000"/>
          <w:lang w:eastAsia="nb-NO"/>
        </w:rPr>
      </w:pPr>
      <w:r>
        <w:rPr>
          <w:color w:val="000000"/>
          <w:lang w:eastAsia="nb-NO"/>
        </w:rPr>
        <w:t xml:space="preserve"> </w:t>
      </w:r>
      <w:r w:rsidRPr="003772D8">
        <w:rPr>
          <w:b/>
          <w:color w:val="000000"/>
          <w:lang w:eastAsia="nb-NO"/>
        </w:rPr>
        <w:t>Ketinafarqê</w:t>
      </w:r>
      <w:r>
        <w:rPr>
          <w:color w:val="000000"/>
          <w:lang w:eastAsia="nb-NO"/>
        </w:rPr>
        <w:t>, wê weke têgîneka ku wê, mirov di hiş, zanîn û têgihiştina wê de bê. Bibînê, fahmbikê, fêrbibê û karibê wê, derkbikê bê.</w:t>
      </w:r>
    </w:p>
    <w:p w14:paraId="19CB4AEA" w14:textId="6E151959" w:rsidR="001C4A24" w:rsidRDefault="001C4A24" w:rsidP="00A834AF">
      <w:pPr>
        <w:rPr>
          <w:color w:val="000000"/>
          <w:lang w:eastAsia="nb-NO"/>
        </w:rPr>
      </w:pPr>
      <w:r w:rsidRPr="007F05BE">
        <w:rPr>
          <w:b/>
          <w:color w:val="000000"/>
          <w:lang w:eastAsia="nb-NO"/>
        </w:rPr>
        <w:t>Kibîr</w:t>
      </w:r>
      <w:r>
        <w:rPr>
          <w:color w:val="000000"/>
          <w:lang w:eastAsia="nb-NO"/>
        </w:rPr>
        <w:t>(in:</w:t>
      </w:r>
      <w:r w:rsidRPr="001C4A24">
        <w:t xml:space="preserve"> </w:t>
      </w:r>
      <w:r w:rsidRPr="001C4A24">
        <w:rPr>
          <w:color w:val="000000"/>
          <w:lang w:eastAsia="nb-NO"/>
        </w:rPr>
        <w:t>Arrogance</w:t>
      </w:r>
      <w:r>
        <w:rPr>
          <w:color w:val="000000"/>
          <w:lang w:eastAsia="nb-NO"/>
        </w:rPr>
        <w:t xml:space="preserve">) wê dema ku mirov wê bi hizra xwe ji hinek din çêtir bibînê û wê hertimî wê xwe bi wê rengê wê bide nîşandin wê, di </w:t>
      </w:r>
      <w:r>
        <w:rPr>
          <w:color w:val="000000"/>
          <w:lang w:eastAsia="nb-NO"/>
        </w:rPr>
        <w:lastRenderedPageBreak/>
        <w:t xml:space="preserve">encama wê de wê were û pêşkeve. Kibir wê, navê têgîneka </w:t>
      </w:r>
      <w:r w:rsidR="007F05BE">
        <w:rPr>
          <w:color w:val="000000"/>
          <w:lang w:eastAsia="nb-NO"/>
        </w:rPr>
        <w:t>hizrî jî bê. Wê di temenê wê de wê rengê hizirkirinê ê ku mirov xwediyê wê ya ku mirov di farqê de bê û ne di farqê de jî bê wê di temenê wê de wê hebê.</w:t>
      </w:r>
    </w:p>
    <w:p w14:paraId="6E68A81A" w14:textId="77777777" w:rsidR="00A834AF" w:rsidRDefault="00A834AF" w:rsidP="00A834AF">
      <w:pPr>
        <w:rPr>
          <w:color w:val="000000"/>
          <w:lang w:eastAsia="nb-NO"/>
        </w:rPr>
      </w:pPr>
      <w:r>
        <w:rPr>
          <w:color w:val="000000"/>
          <w:lang w:eastAsia="nb-NO"/>
        </w:rPr>
        <w:t xml:space="preserve">  </w:t>
      </w:r>
      <w:r w:rsidRPr="009F70FB">
        <w:rPr>
          <w:b/>
          <w:color w:val="000000"/>
          <w:lang w:eastAsia="nb-NO"/>
        </w:rPr>
        <w:t>Kirde</w:t>
      </w:r>
      <w:r>
        <w:rPr>
          <w:color w:val="000000"/>
          <w:lang w:eastAsia="nb-NO"/>
        </w:rPr>
        <w:t>(in:</w:t>
      </w:r>
      <w:r w:rsidRPr="00E42D1F">
        <w:t xml:space="preserve"> </w:t>
      </w:r>
      <w:r w:rsidRPr="00E42D1F">
        <w:rPr>
          <w:color w:val="000000"/>
          <w:lang w:eastAsia="nb-NO"/>
        </w:rPr>
        <w:t>subject</w:t>
      </w:r>
      <w:r>
        <w:rPr>
          <w:color w:val="000000"/>
          <w:lang w:eastAsia="nb-NO"/>
        </w:rPr>
        <w:t xml:space="preserve">); wø navê têgînek wateyî a ku ew li wê dihê hizirkirin û ankû bi wê dihê hziirkirin. Di gotinê de wê, wateya wateyê wê, xwediyê çi hişmendiyê bê wê bi wê re wê bê ser ziman. Di felsefeyê de wê kirde wê, weke aliyekê wateyê ê ku wê pirr zêde wê, li wê were hizirkirin bê, Beremnberê bûjen wê weke tişta ku ew heyî wê hebê. Ji wê gihiştina zanîna wê, ew zanîna ku ew hat gihiştin li wê, weke hebûnek kirdeyî a ku mirov wê dikarê wê fahmbikê bê. Bi felsefeyê de wê, bûjen wê pêşhatînîya wê ya li pêşîya kirdeyê wê were dîtin. </w:t>
      </w:r>
    </w:p>
    <w:p w14:paraId="4005ECC0" w14:textId="77777777" w:rsidR="00A834AF" w:rsidRDefault="00A834AF" w:rsidP="00A834AF">
      <w:pPr>
        <w:rPr>
          <w:color w:val="000000"/>
          <w:lang w:eastAsia="nb-NO"/>
        </w:rPr>
      </w:pPr>
      <w:r>
        <w:rPr>
          <w:color w:val="000000"/>
          <w:lang w:eastAsia="nb-NO"/>
        </w:rPr>
        <w:t xml:space="preserve">Kirde wê, bingihê derkkirin, fahmkirin bê. Wê temenê hizirkirinê bê. Wê çeçroveya fahmkirinê a bi dizaynkirinê bê. Wê bi fahmkirinê de wê, weke têgîna ez, tu ew û ankû tiştên ku ew bi hişmendî hatina dîtin bin. </w:t>
      </w:r>
    </w:p>
    <w:p w14:paraId="3E584C9B" w14:textId="77777777" w:rsidR="00A834AF" w:rsidRDefault="00A834AF" w:rsidP="00A834AF">
      <w:pPr>
        <w:rPr>
          <w:color w:val="000000"/>
          <w:lang w:eastAsia="nb-NO"/>
        </w:rPr>
      </w:pPr>
      <w:r>
        <w:rPr>
          <w:color w:val="000000"/>
          <w:lang w:eastAsia="nb-NO"/>
        </w:rPr>
        <w:t xml:space="preserve">  Di wê warê de wê di nava felsefeyê de wê, li ser mayîdabûyîn û ankû gûharîn û ne gûharînerîya kirdeyê wê pirr zêde wê were hizirkirin. Di demêm kevnera de wê, bi felsefeyê re wê, ew bi zêdeyî wê, mirov di felsefeya platon, aristo û hwd de wê, dibînê. Wê, li ser rewşên salixkirina kirdeyê re wê,  bi wê were hizirkirin. </w:t>
      </w:r>
      <w:r w:rsidRPr="00CD31DB">
        <w:rPr>
          <w:color w:val="000000"/>
          <w:lang w:eastAsia="nb-NO"/>
        </w:rPr>
        <w:t>Nietzsche</w:t>
      </w:r>
      <w:r>
        <w:rPr>
          <w:color w:val="000000"/>
          <w:lang w:eastAsia="nb-NO"/>
        </w:rPr>
        <w:t>, chomsky,. Witgenstein û hwd wê, li ser ziman û watelêkirinên zimanî bi kirdeyî re wê li wê bihizirin. Wê di demên hemdem de wê hizirkirina bi kirdeyê re wê, di wê rengê de wê, hizirkirin berfireh û kûr wê bi wê re wê bibin û wê bi wan wê were hizirkirin.</w:t>
      </w:r>
    </w:p>
    <w:p w14:paraId="5C7F9B64" w14:textId="77777777" w:rsidR="00A834AF" w:rsidRDefault="00A834AF" w:rsidP="00A834AF">
      <w:pPr>
        <w:rPr>
          <w:color w:val="000000"/>
          <w:lang w:eastAsia="nb-NO"/>
        </w:rPr>
      </w:pPr>
      <w:r>
        <w:rPr>
          <w:color w:val="000000"/>
          <w:lang w:eastAsia="nb-NO"/>
        </w:rPr>
        <w:t xml:space="preserve">  Ji aliyekê din ve jî wê kirde wê, di rewşek hevgirtî de bê û ankû wê, têgînek ku ew bi wê hatî girtin bê wê, bi wê re wê li wê were hizirkirin. Di wê warê de wê, minaq wê, di warê derûnî, civaknasî, dad, ramyarî, felsefe û hwd de wê, wê, salixkirinên cûda û ku bi wan dihên kûrbûn wê werina pêşxistin. Di wê rewşê de wê, kirde wê, weke rengê şenber ê derkkirina me ya bi zanînê bê. Wê, di wê çerçoveyê de wê, mirov dikarê wê di awayekê de wê, salixbikê</w:t>
      </w:r>
    </w:p>
    <w:p w14:paraId="69DE90C3" w14:textId="3689E22D" w:rsidR="004C2868" w:rsidRDefault="004C2868" w:rsidP="00A834AF">
      <w:pPr>
        <w:rPr>
          <w:color w:val="000000"/>
          <w:lang w:eastAsia="nb-NO"/>
        </w:rPr>
      </w:pPr>
      <w:r w:rsidRPr="009B41A2">
        <w:rPr>
          <w:b/>
          <w:color w:val="000000"/>
          <w:lang w:eastAsia="nb-NO"/>
        </w:rPr>
        <w:t xml:space="preserve">  Kimya</w:t>
      </w:r>
      <w:r w:rsidR="009B41A2">
        <w:rPr>
          <w:color w:val="000000"/>
          <w:lang w:eastAsia="nb-NO"/>
        </w:rPr>
        <w:t>;</w:t>
      </w:r>
      <w:r>
        <w:rPr>
          <w:color w:val="000000"/>
          <w:lang w:eastAsia="nb-NO"/>
        </w:rPr>
        <w:t xml:space="preserve"> wê navê têgînek zanyarî ku wê têkiliya nava element, têgih û teoriyan wê bi rêyên ceribandinê û hwd ku wê bikê ku wan fahmbikê bê. Wê, di rewşa ceribandinê de wê bi tevlihevkirina elemantan û bi wê fahmkirinê jî wê bikê. Wê bi wê re wê xosletên elementan wê lêbikolê. Minaq wê, yê gasê wê dişawitênê bê bi êgir wê, kifşbikê û hwd.</w:t>
      </w:r>
    </w:p>
    <w:p w14:paraId="2679374D" w14:textId="77777777" w:rsidR="00A834AF" w:rsidRDefault="00A834AF" w:rsidP="00A834AF">
      <w:pPr>
        <w:rPr>
          <w:color w:val="000000"/>
          <w:lang w:eastAsia="nb-NO"/>
        </w:rPr>
      </w:pPr>
      <w:r>
        <w:rPr>
          <w:color w:val="000000"/>
          <w:lang w:eastAsia="nb-NO"/>
        </w:rPr>
        <w:t xml:space="preserve">  </w:t>
      </w:r>
      <w:r w:rsidRPr="003E7A31">
        <w:rPr>
          <w:b/>
          <w:color w:val="000000"/>
          <w:lang w:eastAsia="nb-NO"/>
        </w:rPr>
        <w:t>Kosmos</w:t>
      </w:r>
      <w:r>
        <w:rPr>
          <w:color w:val="000000"/>
          <w:lang w:eastAsia="nb-NO"/>
        </w:rPr>
        <w:t xml:space="preserve">; wê weke têgînek ku wê bi wateya saûzmanê û herîkîna wê bê. Pisagor wê di wateya gerdûnê de wê bikaerbênê. Wê di wateya di nava </w:t>
      </w:r>
      <w:r>
        <w:rPr>
          <w:color w:val="000000"/>
          <w:lang w:eastAsia="nb-NO"/>
        </w:rPr>
        <w:lastRenderedPageBreak/>
        <w:t>gerdûnê de sazûman bê. Lê wê ji aliyekê din ve jî wê weke navaroka(navika) aloziyê jî wê were dîtin.</w:t>
      </w:r>
    </w:p>
    <w:p w14:paraId="134B5500" w14:textId="77777777" w:rsidR="00A834AF" w:rsidRDefault="00A834AF" w:rsidP="00A834AF">
      <w:pPr>
        <w:rPr>
          <w:color w:val="000000"/>
          <w:lang w:eastAsia="nb-NO"/>
        </w:rPr>
      </w:pPr>
      <w:r>
        <w:rPr>
          <w:color w:val="000000"/>
          <w:lang w:eastAsia="nb-NO"/>
        </w:rPr>
        <w:t xml:space="preserve"> </w:t>
      </w:r>
      <w:r w:rsidRPr="004A33FB">
        <w:rPr>
          <w:b/>
          <w:color w:val="000000"/>
          <w:lang w:eastAsia="nb-NO"/>
        </w:rPr>
        <w:t xml:space="preserve"> Konfuçyus</w:t>
      </w:r>
      <w:r>
        <w:rPr>
          <w:color w:val="000000"/>
          <w:lang w:eastAsia="nb-NO"/>
        </w:rPr>
        <w:t xml:space="preserve"> wê filosofek çînî ê asya dûr bê ku wê li dora 480 berî zayina îsa wê bijî. Wê, hizrên wê li ser gerdun û jîyanê û başbûn û ne başbûnê wê werina ser ziman. Wê, li ser rêveberîyên rast û hûnera rêveberîyên rast wê, hizrên xwe wê, bi temen bikê. Wê weke din wê bi diyalogi wê axiftinan wê pêşbixê û wê bi wê rengê şêwayên perwerdeyê wê pêşbixê. Bi navê ´Kongzi´ wê xanadana Zhou de wê bijî û wê, li ser têkiliyên nava wan ên bi şer û ne bi şer wê bisekinê.</w:t>
      </w:r>
    </w:p>
    <w:p w14:paraId="3D9513A1" w14:textId="611E7ECD" w:rsidR="002875AA" w:rsidRDefault="002875AA" w:rsidP="00A834AF">
      <w:pPr>
        <w:rPr>
          <w:color w:val="000000"/>
          <w:lang w:eastAsia="nb-NO"/>
        </w:rPr>
      </w:pPr>
      <w:r>
        <w:rPr>
          <w:color w:val="000000"/>
          <w:lang w:eastAsia="nb-NO"/>
        </w:rPr>
        <w:t xml:space="preserve">  </w:t>
      </w:r>
      <w:r w:rsidRPr="002875AA">
        <w:rPr>
          <w:b/>
          <w:color w:val="000000"/>
          <w:lang w:eastAsia="nb-NO"/>
        </w:rPr>
        <w:t>Konservativ</w:t>
      </w:r>
      <w:r>
        <w:rPr>
          <w:color w:val="000000"/>
          <w:lang w:eastAsia="nb-NO"/>
        </w:rPr>
        <w:t>(in:</w:t>
      </w:r>
      <w:r w:rsidRPr="002875AA">
        <w:t xml:space="preserve"> </w:t>
      </w:r>
      <w:r w:rsidRPr="002875AA">
        <w:rPr>
          <w:color w:val="000000"/>
          <w:lang w:eastAsia="nb-NO"/>
        </w:rPr>
        <w:t>conservative</w:t>
      </w:r>
      <w:r>
        <w:rPr>
          <w:color w:val="000000"/>
          <w:lang w:eastAsia="nb-NO"/>
        </w:rPr>
        <w:t xml:space="preserve">) wê navê têgînek serdestî a ku ew wê, li gorî ya kevnera li ser esasê nîjadî û mejuya wê ku wê bide jîyandin bê. </w:t>
      </w:r>
    </w:p>
    <w:p w14:paraId="4C08942D" w14:textId="77777777" w:rsidR="00A834AF" w:rsidRDefault="00A834AF" w:rsidP="00A834AF">
      <w:pPr>
        <w:rPr>
          <w:color w:val="000000"/>
          <w:lang w:eastAsia="nb-NO"/>
        </w:rPr>
      </w:pPr>
      <w:r w:rsidRPr="00163325">
        <w:rPr>
          <w:b/>
          <w:color w:val="000000"/>
          <w:lang w:eastAsia="nb-NO"/>
        </w:rPr>
        <w:t xml:space="preserve">   Keseyetparêzî</w:t>
      </w:r>
      <w:r>
        <w:rPr>
          <w:color w:val="000000"/>
          <w:lang w:eastAsia="nb-NO"/>
        </w:rPr>
        <w:t xml:space="preserve">(in: </w:t>
      </w:r>
      <w:r w:rsidRPr="00163325">
        <w:rPr>
          <w:color w:val="000000"/>
          <w:lang w:eastAsia="nb-NO"/>
        </w:rPr>
        <w:t>Individualism</w:t>
      </w:r>
      <w:r>
        <w:rPr>
          <w:color w:val="000000"/>
          <w:lang w:eastAsia="nb-NO"/>
        </w:rPr>
        <w:t>) wê weke têgîneka ku wê keseyetê wê dervê li dijî komê bê. Wê bênê ser ziman ku wê, civak wê ne yekîtîyan lê ji kesan diafirê. Wê, di wê rengê de wê, kes wê bi keseyetîya wî re wê, di wê mijarê de wê, derxê li pêş. Pêşketin û derketina bi hişmendîya xwe re wê, di demên hemdem de wê di temenê wê de bê. Di demên hemdem wê nîqaşek ji wan nîqaşan wê ew bê ku wê, kes wê bi serê xwe bê û ankû wê tabîî komê bê. Wê, di wê rengê de wê, mijare ne weke xwe ku ew weke kom rast dibînê ku ew bijî wê, di wê mijarê de wê, weke arûgmanaka ku wê were lêpirsîn bê. Wê, di wê rengê de wê, kes heta nebê wê civak jî nebê wê bi wê bihizirê. Di yekîtîyê de wê, li gorî wê, kes bi vîna xwe wê nebê. Wê di mijare de wê bi zêdeyî wê kes bi hişmendî û vîna xwe re wê derkeve li pêş. Di mijare keseyetparêzîyê de wê, gelek aliyên weke hişmendî, vîn, azadî û hwd wê, weke fektorna ku wê werina li ser wan sekin in û wê çawa wê kesyet wê bi wan bi serê xwe bijî wê mijare fahmkirina wê bê.</w:t>
      </w:r>
    </w:p>
    <w:p w14:paraId="00295E84" w14:textId="77777777" w:rsidR="00A834AF" w:rsidRDefault="00A834AF" w:rsidP="00A834AF">
      <w:pPr>
        <w:rPr>
          <w:color w:val="000000"/>
          <w:lang w:eastAsia="nb-NO"/>
        </w:rPr>
      </w:pPr>
      <w:r>
        <w:rPr>
          <w:color w:val="000000"/>
          <w:lang w:eastAsia="nb-NO"/>
        </w:rPr>
        <w:t xml:space="preserve"> </w:t>
      </w:r>
      <w:r w:rsidRPr="00D37B50">
        <w:rPr>
          <w:b/>
          <w:color w:val="000000"/>
          <w:lang w:eastAsia="nb-NO"/>
        </w:rPr>
        <w:t xml:space="preserve"> Kesînasî</w:t>
      </w:r>
      <w:r>
        <w:rPr>
          <w:color w:val="000000"/>
          <w:lang w:eastAsia="nb-NO"/>
        </w:rPr>
        <w:t>(in:</w:t>
      </w:r>
      <w:r w:rsidRPr="00D37B50">
        <w:t xml:space="preserve"> </w:t>
      </w:r>
      <w:r w:rsidRPr="00D37B50">
        <w:rPr>
          <w:color w:val="000000"/>
          <w:lang w:eastAsia="nb-NO"/>
        </w:rPr>
        <w:t>Personalism</w:t>
      </w:r>
      <w:r>
        <w:rPr>
          <w:color w:val="000000"/>
          <w:lang w:eastAsia="nb-NO"/>
        </w:rPr>
        <w:t xml:space="preserve">) wê, weke têgîneka ku wê li ser esaê fahmkirina keseyetê a felsefeyê bê. Wê bi wê rengê jî wê bihizirê ku mirov bi xuy û rewşên xwe yên jîyanî re wê pêvajoyên gûharînê wê bijî û her jîyankirin wê weke aliyekê pêşveçûyinê jî wê bênê ser ziman bê. </w:t>
      </w:r>
    </w:p>
    <w:p w14:paraId="4E1B8B1A" w14:textId="77777777" w:rsidR="00A834AF" w:rsidRDefault="00A834AF" w:rsidP="00A834AF">
      <w:pPr>
        <w:rPr>
          <w:color w:val="000000"/>
          <w:lang w:eastAsia="nb-NO"/>
        </w:rPr>
      </w:pPr>
      <w:r>
        <w:rPr>
          <w:color w:val="000000"/>
          <w:lang w:eastAsia="nb-NO"/>
        </w:rPr>
        <w:t xml:space="preserve">  </w:t>
      </w:r>
      <w:r w:rsidRPr="006F2929">
        <w:rPr>
          <w:b/>
          <w:color w:val="000000"/>
          <w:lang w:eastAsia="nb-NO"/>
        </w:rPr>
        <w:t>Kûrbûn û serrûyî</w:t>
      </w:r>
      <w:r>
        <w:rPr>
          <w:color w:val="000000"/>
          <w:lang w:eastAsia="nb-NO"/>
        </w:rPr>
        <w:t>(in:</w:t>
      </w:r>
      <w:r w:rsidRPr="006F2929">
        <w:t xml:space="preserve"> </w:t>
      </w:r>
      <w:r w:rsidRPr="006F2929">
        <w:rPr>
          <w:color w:val="000000"/>
          <w:lang w:eastAsia="nb-NO"/>
        </w:rPr>
        <w:t>deep and surface</w:t>
      </w:r>
      <w:r>
        <w:rPr>
          <w:color w:val="000000"/>
          <w:lang w:eastAsia="nb-NO"/>
        </w:rPr>
        <w:t xml:space="preserve">) wê, ji aliyekê be wê ya kûr ku wê weke di hizrekê têgînekê û hwd de wê, bi wê, bi hûrgilên wê re pêde herê û wê bi hemû aliyên wê re fahmbikê wê were fahmkirin. Ji aliyê din ve jî wê, rewşa serrûyê wê, weke ya bi dîmenî û çerçoveyî ku ew dihê dîtin û fahmkirin wê, were ser ziman. Kûrbûn wê taqabûlî rewşa bi zanebûnê wê bikê. Ya serrûyî jî wê taqabûlî rewşa vajî wê ne gihiştina li wê were fahmkirin. Li gorî wê bi felsefeyê wê her tişt wê, xwediyê </w:t>
      </w:r>
      <w:r>
        <w:rPr>
          <w:color w:val="000000"/>
          <w:lang w:eastAsia="nb-NO"/>
        </w:rPr>
        <w:lastRenderedPageBreak/>
        <w:t>rewşek di xwe de kûrbûnê  ya bi dîmnenê a awayê xwe bê. Awa wê weke rewşek bi sazûmanî a hevgirtî jî wê were fahmkirin.</w:t>
      </w:r>
    </w:p>
    <w:p w14:paraId="11B4312D" w14:textId="38843B71" w:rsidR="00A834AF" w:rsidRDefault="00F1500F" w:rsidP="00A834AF">
      <w:pPr>
        <w:rPr>
          <w:color w:val="000000"/>
          <w:lang w:eastAsia="nb-NO"/>
        </w:rPr>
      </w:pPr>
      <w:r>
        <w:rPr>
          <w:color w:val="000000"/>
          <w:lang w:eastAsia="nb-NO"/>
        </w:rPr>
        <w:t xml:space="preserve">  </w:t>
      </w:r>
      <w:r w:rsidRPr="00F1500F">
        <w:rPr>
          <w:b/>
          <w:color w:val="000000"/>
          <w:lang w:eastAsia="nb-NO"/>
        </w:rPr>
        <w:t>Kurê Rûsd</w:t>
      </w:r>
      <w:r>
        <w:rPr>
          <w:color w:val="000000"/>
          <w:lang w:eastAsia="nb-NO"/>
        </w:rPr>
        <w:t xml:space="preserve"> wê filosofekê rojhilata navîn ku wê bandûra wî di olê de wê xwe bi zêdeyî wê bide dîyarkirin bê. Wê, felsefeyê bi şîrovekirina hizrên weke yên aristo û platon re wê di olê de wê bicihbikê. Li dora 1126an de wê bijê. Biqasî ku wê were zanîn ji herêma kurdistanê a xorasanê û wan ddeveran bê. Di warê matamatikê, felsefeyê, metafîzîkê, mantiqê û hwd de wê xwediyê hizrên xwe yên ku ew dihê ser ziman bê. </w:t>
      </w:r>
    </w:p>
    <w:p w14:paraId="48CF4D36" w14:textId="4D13051B" w:rsidR="00A834AF" w:rsidRDefault="00C22362" w:rsidP="00A834AF">
      <w:pPr>
        <w:rPr>
          <w:color w:val="000000"/>
          <w:lang w:eastAsia="nb-NO"/>
        </w:rPr>
      </w:pPr>
      <w:r>
        <w:rPr>
          <w:color w:val="000000"/>
          <w:lang w:eastAsia="nb-NO"/>
        </w:rPr>
        <w:t xml:space="preserve">  </w:t>
      </w:r>
      <w:r w:rsidRPr="00C22362">
        <w:rPr>
          <w:b/>
          <w:color w:val="000000"/>
          <w:lang w:eastAsia="nb-NO"/>
        </w:rPr>
        <w:t>Kêmesî</w:t>
      </w:r>
      <w:r>
        <w:rPr>
          <w:color w:val="000000"/>
          <w:lang w:eastAsia="nb-NO"/>
        </w:rPr>
        <w:t>(in:</w:t>
      </w:r>
      <w:r w:rsidRPr="00C22362">
        <w:t xml:space="preserve"> </w:t>
      </w:r>
      <w:r w:rsidRPr="00C22362">
        <w:rPr>
          <w:color w:val="000000"/>
          <w:lang w:eastAsia="nb-NO"/>
        </w:rPr>
        <w:t>fault</w:t>
      </w:r>
      <w:r>
        <w:rPr>
          <w:color w:val="000000"/>
          <w:lang w:eastAsia="nb-NO"/>
        </w:rPr>
        <w:t>) wê navê têgîneka ku mirov li hemberî rewşekê û kesekê bikeve rewşek de bê. Dema ku du mirov bi hevdû re li ser hêstan diaxifin û yek ji yê din re gotineka ku wê pirr zêde wê li zorê herê wê jêre bêjê wê yê din jî wê, li dijî wê gotinek xirab wê bêjê. Wê hingî wê ew li hemberê hevdû wê bikevina kêmesiyê. Kêmesîya bizane û ya bêzane jî wê ew bê ku ya bi zane ku mirov nbizanebûnî kêmesîyê bikê ankû mirov gotinê ji yekê bi zanebêjê ku wê hêrsbikê û ankû teşwîkî hêesbûnê bikê bê. Ya bi bêzane û ankû nezanî jî wê vajî wê bê. Yanî wê, dema ku mirov bêhamdê xwe gotinek ku wê li yê din şaş were û ew wê bi wê nexweş bibê bêjê wê ew wê rewşê bênê ser ziman.</w:t>
      </w:r>
    </w:p>
    <w:p w14:paraId="53D1DD7E" w14:textId="3E472761" w:rsidR="00A834AF" w:rsidRDefault="00AA04EC" w:rsidP="00A834AF">
      <w:pPr>
        <w:rPr>
          <w:color w:val="000000"/>
          <w:lang w:eastAsia="nb-NO"/>
        </w:rPr>
      </w:pPr>
      <w:r>
        <w:rPr>
          <w:color w:val="000000"/>
          <w:lang w:eastAsia="nb-NO"/>
        </w:rPr>
        <w:t xml:space="preserve"> </w:t>
      </w:r>
      <w:r w:rsidRPr="00AA04EC">
        <w:rPr>
          <w:b/>
          <w:color w:val="000000"/>
          <w:lang w:eastAsia="nb-NO"/>
        </w:rPr>
        <w:t xml:space="preserve"> Kêrhatîbûn</w:t>
      </w:r>
      <w:r>
        <w:rPr>
          <w:color w:val="000000"/>
          <w:lang w:eastAsia="nb-NO"/>
        </w:rPr>
        <w:t>(in:</w:t>
      </w:r>
      <w:r w:rsidRPr="00AA04EC">
        <w:t xml:space="preserve"> </w:t>
      </w:r>
      <w:r w:rsidRPr="00AA04EC">
        <w:rPr>
          <w:color w:val="000000"/>
          <w:lang w:eastAsia="nb-NO"/>
        </w:rPr>
        <w:t>ability</w:t>
      </w:r>
      <w:r>
        <w:rPr>
          <w:color w:val="000000"/>
          <w:lang w:eastAsia="nb-NO"/>
        </w:rPr>
        <w:t>) wê, weke têgîneka ku wê bê navê jêhatîyeka ku mirov di warekê û ankû gelek waran de bide nîşandin bê. Wê, ji dest hatina tiştan wê werênê ser ziman. Wê, weke aliyekê ku wê bi wê dikarê wê werênê ser ziman bê. Di roja me de wê felsefeyêmn jîhatîtiyê û ankû jîrbûnê ku wê werina pêşxistin wê armanca wan ew bê ku wê ji aliyekê ve wê, aliyên nû ên mirov wê kifşbikin û bi wan wê wan pêşbixin bin. Felsefe wê hinekî wê ev bê li gorî wê felsefeya kêrhatîyê.</w:t>
      </w:r>
    </w:p>
    <w:p w14:paraId="1BF77C17" w14:textId="77777777" w:rsidR="00A834AF" w:rsidRDefault="00A834AF" w:rsidP="00A834AF">
      <w:pPr>
        <w:rPr>
          <w:color w:val="000000"/>
          <w:lang w:eastAsia="nb-NO"/>
        </w:rPr>
      </w:pPr>
    </w:p>
    <w:p w14:paraId="00604564" w14:textId="3BB2F5B4" w:rsidR="00A834AF" w:rsidRPr="00A834AF" w:rsidRDefault="00A834AF" w:rsidP="00A834AF">
      <w:pPr>
        <w:rPr>
          <w:b/>
          <w:color w:val="000000"/>
          <w:sz w:val="32"/>
          <w:szCs w:val="32"/>
          <w:lang w:eastAsia="nb-NO"/>
        </w:rPr>
      </w:pPr>
      <w:r w:rsidRPr="00A834AF">
        <w:rPr>
          <w:b/>
          <w:color w:val="000000"/>
          <w:sz w:val="32"/>
          <w:szCs w:val="32"/>
          <w:lang w:eastAsia="nb-NO"/>
        </w:rPr>
        <w:t xml:space="preserve">                               L</w:t>
      </w:r>
    </w:p>
    <w:p w14:paraId="7BB83F7C" w14:textId="1258F91D" w:rsidR="006E7448" w:rsidRDefault="00A834AF" w:rsidP="00A834AF">
      <w:pPr>
        <w:rPr>
          <w:b/>
          <w:color w:val="000000"/>
          <w:lang w:eastAsia="nb-NO"/>
        </w:rPr>
      </w:pPr>
      <w:r w:rsidRPr="00307444">
        <w:rPr>
          <w:b/>
          <w:color w:val="000000"/>
          <w:lang w:eastAsia="nb-NO"/>
        </w:rPr>
        <w:t>L</w:t>
      </w:r>
      <w:r w:rsidR="006E7448">
        <w:rPr>
          <w:b/>
          <w:color w:val="000000"/>
          <w:lang w:eastAsia="nb-NO"/>
        </w:rPr>
        <w:t xml:space="preserve">aş(in:bady) </w:t>
      </w:r>
      <w:r w:rsidR="006E7448" w:rsidRPr="006E7448">
        <w:rPr>
          <w:color w:val="000000"/>
          <w:lang w:eastAsia="nb-NO"/>
        </w:rPr>
        <w:t>wê navê laşê mirovî ê fizikî bê. Di her zindiyî ku ew hebê de wê, laş wê hebê. Yê zindiyan wê, zindî bê. Yê ne zindiyan wê ne zindî bê. Di wê rengê de wê, dikarê wê werênê ser ziman</w:t>
      </w:r>
      <w:r w:rsidR="006E7448">
        <w:rPr>
          <w:b/>
          <w:color w:val="000000"/>
          <w:lang w:eastAsia="nb-NO"/>
        </w:rPr>
        <w:t>.</w:t>
      </w:r>
    </w:p>
    <w:p w14:paraId="0852C84D" w14:textId="666861B2" w:rsidR="00A834AF" w:rsidRDefault="006E7448" w:rsidP="00A834AF">
      <w:pPr>
        <w:rPr>
          <w:color w:val="000000"/>
          <w:lang w:eastAsia="nb-NO"/>
        </w:rPr>
      </w:pPr>
      <w:r>
        <w:rPr>
          <w:b/>
          <w:color w:val="000000"/>
          <w:lang w:eastAsia="nb-NO"/>
        </w:rPr>
        <w:t>L</w:t>
      </w:r>
      <w:r w:rsidR="00A834AF" w:rsidRPr="00307444">
        <w:rPr>
          <w:b/>
          <w:color w:val="000000"/>
          <w:lang w:eastAsia="nb-NO"/>
        </w:rPr>
        <w:t>êkolin</w:t>
      </w:r>
      <w:r w:rsidR="00A834AF">
        <w:rPr>
          <w:color w:val="000000"/>
          <w:lang w:eastAsia="nb-NO"/>
        </w:rPr>
        <w:t>(in:</w:t>
      </w:r>
      <w:r w:rsidR="00A834AF" w:rsidRPr="00307444">
        <w:t xml:space="preserve"> </w:t>
      </w:r>
      <w:r w:rsidR="00A834AF" w:rsidRPr="00307444">
        <w:rPr>
          <w:color w:val="000000"/>
          <w:lang w:eastAsia="nb-NO"/>
        </w:rPr>
        <w:t>investigativ</w:t>
      </w:r>
      <w:r w:rsidR="00A834AF">
        <w:rPr>
          <w:color w:val="000000"/>
          <w:lang w:eastAsia="nb-NO"/>
        </w:rPr>
        <w:t>) wê weke şêwayekê lêgerîn û fahmkirinê ku wê bi gelek awa û cûreyan wê karibê were pêşxistin bê. Di dewama wê de wê, weke aliyekê felsefeyê jî wê bi xwe re wê bide dîyarkirin. Di nava felsefeyê de wê, bi lêkolînên li ser xwezayê û hwd re wê, ew wê hewê bê dayîn ku ew were fahmkirin û ser ziman. di warê zanîn û zanyarîyê de wê bi awayel şêwayî lêgerîn û hewldana fahmkirinê bê.</w:t>
      </w:r>
    </w:p>
    <w:p w14:paraId="6ADAE393" w14:textId="77777777" w:rsidR="00A834AF" w:rsidRDefault="00A834AF" w:rsidP="00A834AF">
      <w:pPr>
        <w:rPr>
          <w:color w:val="000000"/>
          <w:lang w:eastAsia="nb-NO"/>
        </w:rPr>
      </w:pPr>
      <w:r>
        <w:rPr>
          <w:color w:val="000000"/>
          <w:lang w:eastAsia="nb-NO"/>
        </w:rPr>
        <w:lastRenderedPageBreak/>
        <w:t xml:space="preserve"> </w:t>
      </w:r>
      <w:r w:rsidRPr="00363BAE">
        <w:rPr>
          <w:b/>
          <w:color w:val="000000"/>
          <w:lang w:eastAsia="nb-NO"/>
        </w:rPr>
        <w:t xml:space="preserve"> Legopedi</w:t>
      </w:r>
      <w:r>
        <w:rPr>
          <w:color w:val="000000"/>
          <w:lang w:eastAsia="nb-NO"/>
        </w:rPr>
        <w:t>(In:</w:t>
      </w:r>
      <w:r w:rsidRPr="00363BAE">
        <w:t xml:space="preserve"> </w:t>
      </w:r>
      <w:r w:rsidRPr="00363BAE">
        <w:rPr>
          <w:color w:val="000000"/>
          <w:lang w:eastAsia="nb-NO"/>
        </w:rPr>
        <w:t>legopedia</w:t>
      </w:r>
      <w:r>
        <w:rPr>
          <w:color w:val="000000"/>
          <w:lang w:eastAsia="nb-NO"/>
        </w:rPr>
        <w:t xml:space="preserve">) wê, weke şêwayekê fêrbûnê ê li ser xuy û pêvajoyên fêrbûnê ên meji re bê. Wê, mijarên fîzîkî ku ew çawa wê bi reşên fêrbûnê û jîyankirinê re wê di ahengekê de wê bên pêşxistin wê weke rêya pêşxistina wê ya bi zanyarî û hwd bê. Wê, bi rewşên weke yên kekeme, afasî û ankû zimanaliqînê û hwd jî wê bisekinê. Wê, di wê rewşê de wê, rewşêln axiftinê û rewşên fîzîkî ên deng derrxistinê ku ew lêv dikin û ankû nakin wê bikê ku fahmbikê. Wekî din wê, dema ku wê levnekin wê, çawa wê pêşxistinê wê bi fîzîkî û hwd wê li gorî wê bide çêkirin wê bi ceribandinan û hwd re wê, bikê ku wê pêşbixê. </w:t>
      </w:r>
    </w:p>
    <w:p w14:paraId="5D9F942E" w14:textId="277583A6" w:rsidR="00702C59" w:rsidRDefault="00702C59" w:rsidP="00A834AF">
      <w:pPr>
        <w:rPr>
          <w:color w:val="000000"/>
          <w:lang w:eastAsia="nb-NO"/>
        </w:rPr>
      </w:pPr>
      <w:r>
        <w:rPr>
          <w:color w:val="000000"/>
          <w:lang w:eastAsia="nb-NO"/>
        </w:rPr>
        <w:t xml:space="preserve"> </w:t>
      </w:r>
      <w:r w:rsidRPr="00702C59">
        <w:rPr>
          <w:b/>
          <w:color w:val="000000"/>
          <w:lang w:eastAsia="nb-NO"/>
        </w:rPr>
        <w:t xml:space="preserve"> Lenin</w:t>
      </w:r>
      <w:r>
        <w:rPr>
          <w:color w:val="000000"/>
          <w:lang w:eastAsia="nb-NO"/>
        </w:rPr>
        <w:t xml:space="preserve"> wê navê birdozvan û serokê şoreşa bolşvikan û ankû şoreşa 17 çotmehê bê. Wê bi hizrên wê re wê weke leninismê wê were ser ziman. Wê, di wê rengê de wê, bi hizrên wî temenê wê were pêşxistin li ser hizrên marks û hwd re. </w:t>
      </w:r>
    </w:p>
    <w:p w14:paraId="624844A1" w14:textId="5F9373F5" w:rsidR="00702C59" w:rsidRDefault="00702C59" w:rsidP="00A834AF">
      <w:pPr>
        <w:rPr>
          <w:color w:val="000000"/>
          <w:lang w:eastAsia="nb-NO"/>
        </w:rPr>
      </w:pPr>
      <w:r>
        <w:rPr>
          <w:color w:val="000000"/>
          <w:lang w:eastAsia="nb-NO"/>
        </w:rPr>
        <w:t xml:space="preserve">  </w:t>
      </w:r>
      <w:r w:rsidRPr="00702C59">
        <w:rPr>
          <w:b/>
          <w:color w:val="000000"/>
          <w:lang w:eastAsia="nb-NO"/>
        </w:rPr>
        <w:t>Lêkirin</w:t>
      </w:r>
      <w:r>
        <w:rPr>
          <w:color w:val="000000"/>
          <w:lang w:eastAsia="nb-NO"/>
        </w:rPr>
        <w:t>; wê, weke têgîneka ku wê di rewşa tiştekê weke yê din kirin û ankû bi wê rengê weke hevdû kirin jî bê. Bi gotineka din wê, lêkirin wê dikarê di wateya lêbarkirinê de jî wê werênê ser ziman. Wê di wê rewşê de wê, di roja me de wê li bernemeyê kompitureê wê, lêkirina tiştekê wê, bi wê re dikarê werênê sr ziman.</w:t>
      </w:r>
    </w:p>
    <w:p w14:paraId="6A59700F" w14:textId="77777777" w:rsidR="00A834AF" w:rsidRDefault="00A834AF" w:rsidP="00A834AF">
      <w:pPr>
        <w:rPr>
          <w:color w:val="000000"/>
          <w:lang w:eastAsia="nb-NO"/>
        </w:rPr>
      </w:pPr>
      <w:r w:rsidRPr="00925B67">
        <w:rPr>
          <w:b/>
          <w:color w:val="000000"/>
          <w:lang w:eastAsia="nb-NO"/>
        </w:rPr>
        <w:t>Levkippos</w:t>
      </w:r>
      <w:r>
        <w:rPr>
          <w:b/>
          <w:color w:val="000000"/>
          <w:lang w:eastAsia="nb-NO"/>
        </w:rPr>
        <w:t>;</w:t>
      </w:r>
      <w:r>
        <w:rPr>
          <w:color w:val="000000"/>
          <w:lang w:eastAsia="nb-NO"/>
        </w:rPr>
        <w:t xml:space="preserve"> wê, filosofekê girêkî ku wê li dora 400 berî zayinê wê bijî. Wê weke şagirtê demokrit jî wê were zanîn û wê li ser atomê wê hizrên xwe wê pêşbixê û wê werênê ser ziman. Wê aristo wê, wî weke tê ku wî temenê fahmkirina atomê sazkir wê werênê ser ziman. </w:t>
      </w:r>
    </w:p>
    <w:p w14:paraId="77D5B387" w14:textId="0DDA5E3C" w:rsidR="00AA04EC" w:rsidRDefault="00AA04EC" w:rsidP="00A834AF">
      <w:pPr>
        <w:rPr>
          <w:color w:val="000000"/>
          <w:lang w:eastAsia="nb-NO"/>
        </w:rPr>
      </w:pPr>
      <w:r>
        <w:rPr>
          <w:color w:val="000000"/>
          <w:lang w:eastAsia="nb-NO"/>
        </w:rPr>
        <w:t xml:space="preserve">  </w:t>
      </w:r>
      <w:r w:rsidRPr="00AA04EC">
        <w:rPr>
          <w:b/>
          <w:color w:val="000000"/>
          <w:lang w:eastAsia="nb-NO"/>
        </w:rPr>
        <w:t>Levkirin(</w:t>
      </w:r>
      <w:r>
        <w:rPr>
          <w:color w:val="000000"/>
          <w:lang w:eastAsia="nb-NO"/>
        </w:rPr>
        <w:t>in:</w:t>
      </w:r>
      <w:r w:rsidRPr="00AA04EC">
        <w:t xml:space="preserve"> </w:t>
      </w:r>
      <w:r w:rsidRPr="00AA04EC">
        <w:rPr>
          <w:color w:val="000000"/>
          <w:lang w:eastAsia="nb-NO"/>
        </w:rPr>
        <w:t>conformity</w:t>
      </w:r>
      <w:r>
        <w:rPr>
          <w:color w:val="000000"/>
          <w:lang w:eastAsia="nb-NO"/>
        </w:rPr>
        <w:t>) wê navê têgîneka ku wê bi wê di ahengekê de wê, bi sazûmanî wê, pêdeçûyin û pêşketin bê. Di wê rewşê de wê levkirin wê, di temenê pêşketinê de wê, bi têgîna sazûmanê, pergal û hwd re wêl were ser ziman. Di wê rewşê de wê, bi wê re wê, dema ku mirov bi felsefeyê bi wê dihizirê wê, çawa wê, di lêvbikê wê bi wê bi hizirê wê têkiliya xosletan wê bi hevdû re wê bi têgînî wê dênê. Aliyên ku wê, vajî hevdû bin wê, wan ji wê nava wê têkiliyê wê dûrbikê. Wê bi wê re wê, di ahengekê de wê çawa wê pêşkeve wê, li wê bihizirê.</w:t>
      </w:r>
    </w:p>
    <w:p w14:paraId="042CCF23" w14:textId="77777777" w:rsidR="00A834AF" w:rsidRDefault="00A834AF" w:rsidP="00A834AF">
      <w:pPr>
        <w:rPr>
          <w:color w:val="000000"/>
          <w:lang w:eastAsia="nb-NO"/>
        </w:rPr>
      </w:pPr>
      <w:r w:rsidRPr="00423984">
        <w:rPr>
          <w:b/>
          <w:color w:val="000000"/>
          <w:lang w:eastAsia="nb-NO"/>
        </w:rPr>
        <w:t xml:space="preserve">   Logos</w:t>
      </w:r>
      <w:r>
        <w:rPr>
          <w:color w:val="000000"/>
          <w:lang w:eastAsia="nb-NO"/>
        </w:rPr>
        <w:t xml:space="preserve">, wê, weke navê têgînekê weke gotinekê, hizrekê, pîvanekê û astekê bê. Haraklit wê di wateya hebûnê de wê bi têgînek ontolojikî jî wê werênê ser ziman. Haraklit wê dema ku wê ew gerdûnê wê di ahengekê bi sazûmanî de wê bibînê wê bi wê re wê, weke têgînek hişmendî a destûrî wê bi wê werênê ser ziman. Li gorî wî wê di temenê hemû afrînerîyan de wê, destûra sazûmanê û ankû logos wê hebê. </w:t>
      </w:r>
    </w:p>
    <w:p w14:paraId="60ADC571" w14:textId="74268528" w:rsidR="00890CEF" w:rsidRDefault="00890CEF" w:rsidP="00A834AF">
      <w:pPr>
        <w:rPr>
          <w:color w:val="000000"/>
          <w:lang w:eastAsia="nb-NO"/>
        </w:rPr>
      </w:pPr>
      <w:r>
        <w:rPr>
          <w:color w:val="000000"/>
          <w:lang w:eastAsia="nb-NO"/>
        </w:rPr>
        <w:t xml:space="preserve">   </w:t>
      </w:r>
      <w:r w:rsidRPr="00890CEF">
        <w:rPr>
          <w:b/>
          <w:color w:val="000000"/>
          <w:lang w:eastAsia="nb-NO"/>
        </w:rPr>
        <w:t>Locke, John</w:t>
      </w:r>
      <w:r>
        <w:rPr>
          <w:color w:val="000000"/>
          <w:lang w:eastAsia="nb-NO"/>
        </w:rPr>
        <w:t xml:space="preserve"> wê, weke fiilosofekê ingilis ku wê bi hizrên xwe yên felsefeyê ên bi rengê zêhnê mirov wê weke ´lavhayek vala´ ku wê pênase </w:t>
      </w:r>
      <w:r>
        <w:rPr>
          <w:color w:val="000000"/>
          <w:lang w:eastAsia="nb-NO"/>
        </w:rPr>
        <w:lastRenderedPageBreak/>
        <w:t>bikê û wê bi wê temenê hizrên empirik wê biavêjê bê. 1631  wê bijî û wê, bi wê re wê, bandûra xwe wê, li hizrên civakî jî wê bikê. Di warê pêşxistina pergalek civakî de wê xwediyê hinek hizran jî bê.</w:t>
      </w:r>
    </w:p>
    <w:p w14:paraId="46132378" w14:textId="77777777" w:rsidR="00A834AF" w:rsidRDefault="00A834AF" w:rsidP="00A834AF">
      <w:pPr>
        <w:rPr>
          <w:color w:val="000000"/>
          <w:lang w:eastAsia="nb-NO"/>
        </w:rPr>
      </w:pPr>
      <w:r w:rsidRPr="003C50F8">
        <w:rPr>
          <w:b/>
          <w:color w:val="000000"/>
          <w:lang w:eastAsia="nb-NO"/>
        </w:rPr>
        <w:t xml:space="preserve"> Liberterneynism</w:t>
      </w:r>
      <w:r>
        <w:rPr>
          <w:color w:val="000000"/>
          <w:lang w:eastAsia="nb-NO"/>
        </w:rPr>
        <w:t>(in:</w:t>
      </w:r>
      <w:r w:rsidRPr="00EA4E9E">
        <w:t xml:space="preserve"> </w:t>
      </w:r>
      <w:r w:rsidRPr="00EA4E9E">
        <w:rPr>
          <w:color w:val="000000"/>
          <w:lang w:eastAsia="nb-NO"/>
        </w:rPr>
        <w:t>Libertarianism</w:t>
      </w:r>
      <w:r>
        <w:rPr>
          <w:color w:val="000000"/>
          <w:lang w:eastAsia="nb-NO"/>
        </w:rPr>
        <w:t>) wê, weke têgîneka ku wê, bi armanca parastina azadiya kes û bi sînorkirina hêza dewletî a li ser wê re wê bi çerçoveya têgîna liberalismê de wê, were ser ziman.</w:t>
      </w:r>
    </w:p>
    <w:p w14:paraId="67447D72" w14:textId="2BA38158" w:rsidR="00A834AF" w:rsidRDefault="00702C59" w:rsidP="00A834AF">
      <w:pPr>
        <w:rPr>
          <w:color w:val="000000"/>
          <w:lang w:eastAsia="nb-NO"/>
        </w:rPr>
      </w:pPr>
      <w:r w:rsidRPr="00702C59">
        <w:rPr>
          <w:b/>
          <w:color w:val="000000"/>
          <w:lang w:eastAsia="nb-NO"/>
        </w:rPr>
        <w:t xml:space="preserve"> Lêker</w:t>
      </w:r>
      <w:r>
        <w:rPr>
          <w:color w:val="000000"/>
          <w:lang w:eastAsia="nb-NO"/>
        </w:rPr>
        <w:t xml:space="preserve">; wê, di gotinê de wê, ya ku weke wate dihê li wê kirin bê. Di wê felsefeyê de wê, ev wê di wateya derpêşê de jî wê karibê were fahmkirin. </w:t>
      </w:r>
    </w:p>
    <w:p w14:paraId="498D69DC" w14:textId="6C64B72D" w:rsidR="00A834AF" w:rsidRDefault="00702C59" w:rsidP="00A834AF">
      <w:pPr>
        <w:rPr>
          <w:color w:val="000000"/>
          <w:lang w:eastAsia="nb-NO"/>
        </w:rPr>
      </w:pPr>
      <w:r w:rsidRPr="00702C59">
        <w:rPr>
          <w:b/>
          <w:color w:val="000000"/>
          <w:lang w:eastAsia="nb-NO"/>
        </w:rPr>
        <w:t xml:space="preserve"> Libîrê</w:t>
      </w:r>
      <w:r>
        <w:rPr>
          <w:color w:val="000000"/>
          <w:lang w:eastAsia="nb-NO"/>
        </w:rPr>
        <w:t>(in:</w:t>
      </w:r>
      <w:r w:rsidRPr="00702C59">
        <w:t xml:space="preserve"> </w:t>
      </w:r>
      <w:r w:rsidRPr="00702C59">
        <w:rPr>
          <w:color w:val="000000"/>
          <w:lang w:eastAsia="nb-NO"/>
        </w:rPr>
        <w:t>remembrance</w:t>
      </w:r>
      <w:r>
        <w:rPr>
          <w:color w:val="000000"/>
          <w:lang w:eastAsia="nb-NO"/>
        </w:rPr>
        <w:t>) wê, weke têgîneka ku wê mirov wê, di bîrkirinê de wê bihêlê bê. Wê weke gotineka temenî a felsefeya xêvî û ankû memory´ê bê. Di wê rewşê de wê, di wateya ya ku ew di hiş de maya, ya ku ew dihê li hiş, ya ku ew li hiş a, ya ku ew dibîrê de ya û hwd bê.</w:t>
      </w:r>
    </w:p>
    <w:p w14:paraId="3AA5D247" w14:textId="6ED4326E" w:rsidR="00702C59" w:rsidRDefault="00702C59" w:rsidP="00A834AF">
      <w:pPr>
        <w:rPr>
          <w:color w:val="000000"/>
          <w:lang w:eastAsia="nb-NO"/>
        </w:rPr>
      </w:pPr>
      <w:r>
        <w:rPr>
          <w:color w:val="000000"/>
          <w:lang w:eastAsia="nb-NO"/>
        </w:rPr>
        <w:t xml:space="preserve"> </w:t>
      </w:r>
    </w:p>
    <w:p w14:paraId="0680C84F" w14:textId="77777777" w:rsidR="00702C59" w:rsidRDefault="00702C59" w:rsidP="00A834AF">
      <w:pPr>
        <w:rPr>
          <w:color w:val="000000"/>
          <w:lang w:eastAsia="nb-NO"/>
        </w:rPr>
      </w:pPr>
    </w:p>
    <w:p w14:paraId="512308E5" w14:textId="77777777" w:rsidR="00A834AF" w:rsidRDefault="00A834AF" w:rsidP="00A834AF">
      <w:pPr>
        <w:rPr>
          <w:color w:val="000000"/>
          <w:lang w:eastAsia="nb-NO"/>
        </w:rPr>
      </w:pPr>
    </w:p>
    <w:p w14:paraId="40423D6C" w14:textId="77777777" w:rsidR="00932391" w:rsidRDefault="00932391" w:rsidP="00A834AF">
      <w:pPr>
        <w:rPr>
          <w:color w:val="000000"/>
          <w:lang w:eastAsia="nb-NO"/>
        </w:rPr>
      </w:pPr>
    </w:p>
    <w:p w14:paraId="483B2F3A" w14:textId="77777777" w:rsidR="00932391" w:rsidRDefault="00932391" w:rsidP="00A834AF">
      <w:pPr>
        <w:rPr>
          <w:color w:val="000000"/>
          <w:lang w:eastAsia="nb-NO"/>
        </w:rPr>
      </w:pPr>
    </w:p>
    <w:p w14:paraId="218F997E" w14:textId="77777777" w:rsidR="00932391" w:rsidRDefault="00932391" w:rsidP="00A834AF">
      <w:pPr>
        <w:rPr>
          <w:color w:val="000000"/>
          <w:lang w:eastAsia="nb-NO"/>
        </w:rPr>
      </w:pPr>
    </w:p>
    <w:p w14:paraId="1D002CF3" w14:textId="77777777" w:rsidR="00932391" w:rsidRDefault="00932391" w:rsidP="00A834AF">
      <w:pPr>
        <w:rPr>
          <w:color w:val="000000"/>
          <w:lang w:eastAsia="nb-NO"/>
        </w:rPr>
      </w:pPr>
    </w:p>
    <w:p w14:paraId="2AC92645" w14:textId="77777777" w:rsidR="00932391" w:rsidRDefault="00932391" w:rsidP="00A834AF">
      <w:pPr>
        <w:rPr>
          <w:color w:val="000000"/>
          <w:lang w:eastAsia="nb-NO"/>
        </w:rPr>
      </w:pPr>
    </w:p>
    <w:p w14:paraId="01CDDD31" w14:textId="77777777" w:rsidR="00932391" w:rsidRDefault="00932391" w:rsidP="00A834AF">
      <w:pPr>
        <w:rPr>
          <w:color w:val="000000"/>
          <w:lang w:eastAsia="nb-NO"/>
        </w:rPr>
      </w:pPr>
    </w:p>
    <w:p w14:paraId="51AB5626" w14:textId="77777777" w:rsidR="00932391" w:rsidRDefault="00932391" w:rsidP="00A834AF">
      <w:pPr>
        <w:rPr>
          <w:color w:val="000000"/>
          <w:lang w:eastAsia="nb-NO"/>
        </w:rPr>
      </w:pPr>
    </w:p>
    <w:p w14:paraId="3514D63C" w14:textId="77777777" w:rsidR="00932391" w:rsidRDefault="00932391" w:rsidP="00A834AF">
      <w:pPr>
        <w:rPr>
          <w:color w:val="000000"/>
          <w:lang w:eastAsia="nb-NO"/>
        </w:rPr>
      </w:pPr>
    </w:p>
    <w:p w14:paraId="7B6B91E3" w14:textId="77777777" w:rsidR="00932391" w:rsidRDefault="00932391" w:rsidP="00A834AF">
      <w:pPr>
        <w:rPr>
          <w:color w:val="000000"/>
          <w:lang w:eastAsia="nb-NO"/>
        </w:rPr>
      </w:pPr>
    </w:p>
    <w:p w14:paraId="68C8A65A" w14:textId="77777777" w:rsidR="00932391" w:rsidRDefault="00932391" w:rsidP="00A834AF">
      <w:pPr>
        <w:rPr>
          <w:color w:val="000000"/>
          <w:lang w:eastAsia="nb-NO"/>
        </w:rPr>
      </w:pPr>
    </w:p>
    <w:p w14:paraId="74A2B251" w14:textId="77777777" w:rsidR="00932391" w:rsidRDefault="00932391" w:rsidP="00A834AF">
      <w:pPr>
        <w:rPr>
          <w:color w:val="000000"/>
          <w:lang w:eastAsia="nb-NO"/>
        </w:rPr>
      </w:pPr>
    </w:p>
    <w:p w14:paraId="209FD5A6" w14:textId="77777777" w:rsidR="00932391" w:rsidRDefault="00932391" w:rsidP="00A834AF">
      <w:pPr>
        <w:rPr>
          <w:color w:val="000000"/>
          <w:lang w:eastAsia="nb-NO"/>
        </w:rPr>
      </w:pPr>
    </w:p>
    <w:p w14:paraId="2ED3FD79" w14:textId="77777777" w:rsidR="00932391" w:rsidRDefault="00932391" w:rsidP="00A834AF">
      <w:pPr>
        <w:rPr>
          <w:color w:val="000000"/>
          <w:lang w:eastAsia="nb-NO"/>
        </w:rPr>
      </w:pPr>
    </w:p>
    <w:p w14:paraId="15AFDF54" w14:textId="77777777" w:rsidR="00932391" w:rsidRDefault="00932391" w:rsidP="00A834AF">
      <w:pPr>
        <w:rPr>
          <w:color w:val="000000"/>
          <w:lang w:eastAsia="nb-NO"/>
        </w:rPr>
      </w:pPr>
    </w:p>
    <w:p w14:paraId="1717613A" w14:textId="77777777" w:rsidR="00932391" w:rsidRDefault="00932391" w:rsidP="00A834AF">
      <w:pPr>
        <w:rPr>
          <w:color w:val="000000"/>
          <w:lang w:eastAsia="nb-NO"/>
        </w:rPr>
      </w:pPr>
    </w:p>
    <w:p w14:paraId="76F99B06" w14:textId="77777777" w:rsidR="00932391" w:rsidRDefault="00932391" w:rsidP="00A834AF">
      <w:pPr>
        <w:rPr>
          <w:color w:val="000000"/>
          <w:lang w:eastAsia="nb-NO"/>
        </w:rPr>
      </w:pPr>
    </w:p>
    <w:p w14:paraId="60BD34C8" w14:textId="77777777" w:rsidR="00932391" w:rsidRDefault="00932391" w:rsidP="00A834AF">
      <w:pPr>
        <w:rPr>
          <w:color w:val="000000"/>
          <w:lang w:eastAsia="nb-NO"/>
        </w:rPr>
      </w:pPr>
    </w:p>
    <w:p w14:paraId="559EC362" w14:textId="77777777" w:rsidR="00932391" w:rsidRDefault="00932391" w:rsidP="00A834AF">
      <w:pPr>
        <w:rPr>
          <w:color w:val="000000"/>
          <w:lang w:eastAsia="nb-NO"/>
        </w:rPr>
      </w:pPr>
    </w:p>
    <w:p w14:paraId="48190937" w14:textId="77777777" w:rsidR="00A834AF" w:rsidRDefault="00A834AF" w:rsidP="00A834AF">
      <w:pPr>
        <w:rPr>
          <w:color w:val="000000"/>
          <w:lang w:eastAsia="nb-NO"/>
        </w:rPr>
      </w:pPr>
    </w:p>
    <w:p w14:paraId="03835C86" w14:textId="77777777" w:rsidR="00A834AF" w:rsidRDefault="00A834AF" w:rsidP="00A834AF">
      <w:pPr>
        <w:rPr>
          <w:color w:val="000000"/>
          <w:lang w:eastAsia="nb-NO"/>
        </w:rPr>
      </w:pPr>
    </w:p>
    <w:p w14:paraId="6181367A" w14:textId="77777777" w:rsidR="00A834AF" w:rsidRDefault="00A834AF" w:rsidP="00A834AF">
      <w:pPr>
        <w:rPr>
          <w:color w:val="000000"/>
          <w:lang w:eastAsia="nb-NO"/>
        </w:rPr>
      </w:pPr>
    </w:p>
    <w:p w14:paraId="3513D032" w14:textId="708701CD" w:rsidR="00A834AF" w:rsidRPr="00932391" w:rsidRDefault="00932391" w:rsidP="00A834AF">
      <w:pPr>
        <w:rPr>
          <w:b/>
          <w:color w:val="000000"/>
          <w:sz w:val="32"/>
          <w:szCs w:val="32"/>
          <w:lang w:eastAsia="nb-NO"/>
        </w:rPr>
      </w:pPr>
      <w:r w:rsidRPr="00932391">
        <w:rPr>
          <w:b/>
          <w:color w:val="000000"/>
          <w:sz w:val="32"/>
          <w:szCs w:val="32"/>
          <w:lang w:eastAsia="nb-NO"/>
        </w:rPr>
        <w:lastRenderedPageBreak/>
        <w:t xml:space="preserve">                             </w:t>
      </w:r>
      <w:r w:rsidR="00A834AF" w:rsidRPr="00932391">
        <w:rPr>
          <w:b/>
          <w:color w:val="000000"/>
          <w:sz w:val="32"/>
          <w:szCs w:val="32"/>
          <w:lang w:eastAsia="nb-NO"/>
        </w:rPr>
        <w:t>M</w:t>
      </w:r>
    </w:p>
    <w:p w14:paraId="5426DAE4" w14:textId="77777777" w:rsidR="00A834AF" w:rsidRDefault="00A834AF" w:rsidP="00A834AF">
      <w:pPr>
        <w:rPr>
          <w:color w:val="000000"/>
          <w:lang w:eastAsia="nb-NO"/>
        </w:rPr>
      </w:pPr>
      <w:r w:rsidRPr="00190BFE">
        <w:rPr>
          <w:b/>
          <w:color w:val="000000"/>
          <w:lang w:eastAsia="nb-NO"/>
        </w:rPr>
        <w:t>Matamatik</w:t>
      </w:r>
      <w:r>
        <w:rPr>
          <w:color w:val="000000"/>
          <w:lang w:eastAsia="nb-NO"/>
        </w:rPr>
        <w:t>(in:</w:t>
      </w:r>
      <w:r w:rsidRPr="00190BFE">
        <w:t xml:space="preserve"> </w:t>
      </w:r>
      <w:r w:rsidRPr="00190BFE">
        <w:rPr>
          <w:color w:val="000000"/>
          <w:lang w:eastAsia="nb-NO"/>
        </w:rPr>
        <w:t>Mathematics</w:t>
      </w:r>
      <w:r>
        <w:rPr>
          <w:color w:val="000000"/>
          <w:lang w:eastAsia="nb-NO"/>
        </w:rPr>
        <w:t>) wê navê rengekê fahmkirinê ku wê bi hijmaran û hwd wê fahmbikê bê. Wê, dîroka wê heta demên sûmerîyan jî wê herê. Wê, di wê rengê de wê, rêyên hişmartinê bi fizikî û hwd wê, bi wê re wê, bê pîvîn. Matamatik wê, weke rêyek fahmkirinê a zanistê wê piştî ronasansê û pê de wê, hin bi hin wê, derkeve li pêş û di nava hemû disiplinên zanyarî de wê cihê xwe bigirê.</w:t>
      </w:r>
    </w:p>
    <w:p w14:paraId="71A836AA" w14:textId="77777777" w:rsidR="00A834AF" w:rsidRDefault="00A834AF" w:rsidP="00A834AF">
      <w:pPr>
        <w:rPr>
          <w:color w:val="000000"/>
          <w:lang w:eastAsia="nb-NO"/>
        </w:rPr>
      </w:pPr>
      <w:r>
        <w:rPr>
          <w:color w:val="000000"/>
          <w:lang w:eastAsia="nb-NO"/>
        </w:rPr>
        <w:t xml:space="preserve"> </w:t>
      </w:r>
      <w:r w:rsidRPr="003C50F8">
        <w:rPr>
          <w:b/>
          <w:color w:val="000000"/>
          <w:lang w:eastAsia="nb-NO"/>
        </w:rPr>
        <w:t xml:space="preserve"> Mantiq</w:t>
      </w:r>
      <w:r>
        <w:rPr>
          <w:color w:val="000000"/>
          <w:lang w:eastAsia="nb-NO"/>
        </w:rPr>
        <w:t xml:space="preserve">(in: Logical) wê, navê têgînek felsefeyê a ku wê rêgezên wê li ser ya heyî, dîtîbarî û fîzîkî ku ew bi darêjkî hebê wê ava bê. Di felsefeyê de wê mantiq wê weke temenekê hizirkirinê ê giring wê xwe bide nîşandin. Mantriq wê di pêşketina aqilê felsefeyê û piştre ên zanistî de jî wê pêşkeve. Di mantiqê klasik de wê, rêgezên weke nebûna rewşa sêyem, rêgeza wekhevdûbûyînê, bûjenîtî û hwd wê, weke temenna wê yê giring ên ku ew bi wan dihê ser ziman bê. Piştre wê mantiqên dahûrîner û hwd wê pêşkevin. Di wê rewşe de mantiqê di her têgînê û felsefeyê de wê bi şêwayekê wê di çerçoveya hevgirtinî û ahenge wê ya levkirî de wê dikarê wê kifşbikê û wê werênê ser ziman. </w:t>
      </w:r>
    </w:p>
    <w:p w14:paraId="5D460FCB" w14:textId="77777777" w:rsidR="00A834AF" w:rsidRDefault="00A834AF" w:rsidP="00A834AF">
      <w:pPr>
        <w:rPr>
          <w:color w:val="000000"/>
          <w:lang w:eastAsia="nb-NO"/>
        </w:rPr>
      </w:pPr>
      <w:r>
        <w:rPr>
          <w:color w:val="000000"/>
          <w:lang w:eastAsia="nb-NO"/>
        </w:rPr>
        <w:t xml:space="preserve">  </w:t>
      </w:r>
      <w:r w:rsidRPr="00F6775D">
        <w:rPr>
          <w:b/>
          <w:color w:val="000000"/>
          <w:lang w:eastAsia="nb-NO"/>
        </w:rPr>
        <w:t>Mantiqê avayî</w:t>
      </w:r>
      <w:r>
        <w:rPr>
          <w:color w:val="000000"/>
          <w:lang w:eastAsia="nb-NO"/>
        </w:rPr>
        <w:t xml:space="preserve">(in: </w:t>
      </w:r>
      <w:r w:rsidRPr="00F6775D">
        <w:rPr>
          <w:color w:val="000000"/>
          <w:lang w:eastAsia="nb-NO"/>
        </w:rPr>
        <w:t>Logical constructions</w:t>
      </w:r>
      <w:r>
        <w:rPr>
          <w:color w:val="000000"/>
          <w:lang w:eastAsia="nb-NO"/>
        </w:rPr>
        <w:t>) wê, çerçoveya mantiqê wê li ser tiştên ku ew bi wê dihên hizirkirin û çêkirin re wê, were ser ziman. Mirov dikarê wê bi çêkerîyek mantiqî jî wê bixwênê û wê werênê ser ziman. Aliyên endazyaranî ên bi teknikî, bernemayî, avakirina avahiyan û hwd re wê, dikarê wê fahmbikê. Wekî di felsefeyî de wê, bi pêşxistina çerçoveyeêmn bi pergalî û levkirî ên bi wê rengê weke ku ew werina kirin li kirinê de jî wê fahmbikê.</w:t>
      </w:r>
    </w:p>
    <w:p w14:paraId="63D8B849" w14:textId="77777777" w:rsidR="00A834AF" w:rsidRDefault="00A834AF" w:rsidP="00A834AF">
      <w:pPr>
        <w:rPr>
          <w:color w:val="000000"/>
          <w:lang w:eastAsia="nb-NO"/>
        </w:rPr>
      </w:pPr>
      <w:r>
        <w:rPr>
          <w:color w:val="000000"/>
          <w:lang w:eastAsia="nb-NO"/>
        </w:rPr>
        <w:t xml:space="preserve">  </w:t>
      </w:r>
      <w:r w:rsidRPr="0009529B">
        <w:rPr>
          <w:b/>
          <w:color w:val="000000"/>
          <w:lang w:eastAsia="nb-NO"/>
        </w:rPr>
        <w:t>Mantiqê subjeyî</w:t>
      </w:r>
      <w:r>
        <w:rPr>
          <w:color w:val="000000"/>
          <w:lang w:eastAsia="nb-NO"/>
        </w:rPr>
        <w:t>(in:</w:t>
      </w:r>
      <w:r w:rsidRPr="0009529B">
        <w:t xml:space="preserve"> </w:t>
      </w:r>
      <w:r w:rsidRPr="0009529B">
        <w:rPr>
          <w:color w:val="000000"/>
          <w:lang w:eastAsia="nb-NO"/>
        </w:rPr>
        <w:t>Logical subject</w:t>
      </w:r>
      <w:r>
        <w:rPr>
          <w:color w:val="000000"/>
          <w:lang w:eastAsia="nb-NO"/>
        </w:rPr>
        <w:t>) wê, weke aliyê mantiqî ê bi hizirkirinê û levhanîna wê re bê. Wê, di wê çerçoveyê de wê, weke mantiqê razber jî wê, dikarê wê şîrove bikê û wê fahmbikê. Minaq wê, mijarên weke yên bi hişmendî ên idealistîkî û hwd wê, di wê çerçoveyê de wê, rengê hizirkirina wan a mantiqî jî bi wê re dikarê werênê ser ziman.</w:t>
      </w:r>
    </w:p>
    <w:p w14:paraId="0C22A4AF" w14:textId="77777777" w:rsidR="00A834AF" w:rsidRPr="0009529B" w:rsidRDefault="00A834AF" w:rsidP="00A834AF">
      <w:pPr>
        <w:rPr>
          <w:color w:val="000000"/>
          <w:lang w:eastAsia="nb-NO"/>
        </w:rPr>
      </w:pPr>
      <w:r>
        <w:rPr>
          <w:color w:val="000000"/>
          <w:lang w:eastAsia="nb-NO"/>
        </w:rPr>
        <w:t xml:space="preserve">  </w:t>
      </w:r>
      <w:r w:rsidRPr="00F3304C">
        <w:rPr>
          <w:b/>
          <w:color w:val="000000"/>
          <w:lang w:eastAsia="nb-NO"/>
        </w:rPr>
        <w:t>Mantiqê xiyalkirinê</w:t>
      </w:r>
      <w:r>
        <w:rPr>
          <w:color w:val="000000"/>
          <w:lang w:eastAsia="nb-NO"/>
        </w:rPr>
        <w:t>(</w:t>
      </w:r>
      <w:r w:rsidRPr="00F3304C">
        <w:rPr>
          <w:color w:val="000000"/>
          <w:lang w:eastAsia="nb-NO"/>
        </w:rPr>
        <w:t>Logical fictions</w:t>
      </w:r>
      <w:r>
        <w:rPr>
          <w:color w:val="000000"/>
          <w:lang w:eastAsia="nb-NO"/>
        </w:rPr>
        <w:t>) wê,m weke mantiê subjeyî ku mirov wê bi hizirê bi wê û bi wê re wê werênê ser ziman. Di roja me de wê, di rewşên wêjeyî de roman, pirtûk û ankû rewşên nivîskî ên weke “</w:t>
      </w:r>
      <w:r w:rsidRPr="00F3304C">
        <w:rPr>
          <w:color w:val="000000"/>
          <w:lang w:eastAsia="nb-NO"/>
        </w:rPr>
        <w:t>scientific fiction</w:t>
      </w:r>
      <w:r>
        <w:rPr>
          <w:color w:val="000000"/>
          <w:lang w:eastAsia="nb-NO"/>
        </w:rPr>
        <w:t>” dikarê bi wê re wê fahmbikê.</w:t>
      </w:r>
    </w:p>
    <w:p w14:paraId="28149116" w14:textId="77777777" w:rsidR="00A834AF" w:rsidRDefault="00A834AF" w:rsidP="00A834AF">
      <w:pPr>
        <w:rPr>
          <w:color w:val="000000"/>
          <w:lang w:eastAsia="nb-NO"/>
        </w:rPr>
      </w:pPr>
      <w:r w:rsidRPr="00BD18B6">
        <w:rPr>
          <w:b/>
          <w:color w:val="000000"/>
          <w:lang w:eastAsia="nb-NO"/>
        </w:rPr>
        <w:t xml:space="preserve">  Metalyalism</w:t>
      </w:r>
      <w:r>
        <w:rPr>
          <w:color w:val="000000"/>
          <w:lang w:eastAsia="nb-NO"/>
        </w:rPr>
        <w:t xml:space="preserve">; wê weke têgînek felsefeyê ku wê bûjenê wê di rengê hizirkirina xwe de wê derxê li pêş bê. Wê di dewama wê de wê, vajî rengê hizirkirina îdealismê wê, çavkaniya hemû hizirkirin û aqil û </w:t>
      </w:r>
      <w:r>
        <w:rPr>
          <w:color w:val="000000"/>
          <w:lang w:eastAsia="nb-NO"/>
        </w:rPr>
        <w:lastRenderedPageBreak/>
        <w:t xml:space="preserve">zanînên me wê bûjenê û tişta heyî wê bênê ser ziman. Metalyalism wê, di wê rengê û awayê de wê, weke têgînek bûjenîparêz bê. Metalyalism wê piştî sedsale 18min wê bi pêşketina marksismê re wê zêdeyî wê derkeve li pêş. Marks wê, hizrên xwe wê di wê çerçoveyê de wê bênê ser ziman. Wê di dewama wê de wê bi têgîna dîrokî, dîyalektikî û zanistî wê, hizrên xwe wê bi gotina metalyalismê re wê bikê ku e wbi temen bikê û werênê ser ziman. </w:t>
      </w:r>
    </w:p>
    <w:p w14:paraId="380EC5B8" w14:textId="77777777" w:rsidR="00A834AF" w:rsidRPr="00BD18B6" w:rsidRDefault="00A834AF" w:rsidP="00A834AF">
      <w:pPr>
        <w:rPr>
          <w:color w:val="000000"/>
          <w:lang w:eastAsia="nb-NO"/>
        </w:rPr>
      </w:pPr>
      <w:r w:rsidRPr="00BD18B6">
        <w:rPr>
          <w:color w:val="000000"/>
          <w:lang w:eastAsia="nb-NO"/>
        </w:rPr>
        <w:t>Metalyalism wê di serî de wê, dema ku mirov wê hilde li dest wê, bi felsefeyî wê di serî de wê hinekî dive ku mirov wê fahmbikê. Marks wê, şîroveyên xwe yên li ser felsefeyê de wê, bi şêwayekê derxistina li pêş a têgîna xwezayê wê, di wê çerçoveyê de wê, weke aliyekê wê bê. Di aslê xwe de wê, di serî de wê mirov dikarê wê, weke aliyekê giring felsefeya xwezayê wê bi fahmkirina wê re wê ji xwe re wê li vir wê bike pêpelok û li ser wê re wê bi fahmkirina xwe re bimeşê. Wê ev wê weke aliyekê giring ê ku mirov wê di serî de wê, hilde li dest û wê fahmbikê bê.</w:t>
      </w:r>
    </w:p>
    <w:p w14:paraId="29C3FDAF" w14:textId="77777777" w:rsidR="00A834AF" w:rsidRPr="00BD18B6" w:rsidRDefault="00A834AF" w:rsidP="00A834AF">
      <w:pPr>
        <w:rPr>
          <w:color w:val="000000"/>
          <w:lang w:eastAsia="nb-NO"/>
        </w:rPr>
      </w:pPr>
      <w:r w:rsidRPr="00BD18B6">
        <w:rPr>
          <w:color w:val="000000"/>
          <w:lang w:eastAsia="nb-NO"/>
        </w:rPr>
        <w:t xml:space="preserve">   Metalyalism wê, di serî de wê mirov dikarê wê di çerçoveya fahmkirina wê de wê weke şêwa û ankû rêbazek nêzîkatîyê, fahmkirin û hildana li dest a dîyarde, element, fenomenên jîyanî jî wê bênê li ser ziman. Di serî de wê, di wê çerçoveyê de wê, weke aliyekê giring wê di serî de wê mirov dikarê wê di serî de wê, werênê li ser ziman ku wê metalyalism wê weke şêwayekê hildana li dest wê, di wê çerçoveyê de wê weke rengekê fahmkirinê wê xwe bide nîşandin. Di wê çerçoveyê de wê weke rêbazek fahmkirinê bê.</w:t>
      </w:r>
    </w:p>
    <w:p w14:paraId="5EE7F43F" w14:textId="77777777" w:rsidR="00A834AF" w:rsidRDefault="00A834AF" w:rsidP="00A834AF">
      <w:pPr>
        <w:rPr>
          <w:color w:val="000000"/>
          <w:lang w:eastAsia="nb-NO"/>
        </w:rPr>
      </w:pPr>
      <w:r w:rsidRPr="00BD18B6">
        <w:rPr>
          <w:color w:val="000000"/>
          <w:lang w:eastAsia="nb-NO"/>
        </w:rPr>
        <w:t xml:space="preserve">   Metalyalism wê dema ku mirov wê, hilde li dest wê mirov dikarê wê werênê li ser ziman bi wê re ku wê, di serî de wê, weke aliyekê giring wê, şêwa û rêbazê wê yê fahmkirinê wê, li ser reşa bûjenîyî re bê. Wê weke ku wê bi felsefeyî wê were dîtin û fahmkirin wê, bûjenê wê dênê pêşîya fahmkirin, derkkirin û derxistina li têgihiştinê. Ya ku wê weke cûdahiya wê ya ji îdealismê ku wê were dîtin wê ev bê. Di wê rewşê de wê idealism wê hemû tiştê heyî wê weke tefkirkirineka bi aqilî wê bibînê û wê bênê li ser ziman. Di wê ware de wê, hizirkirinên Berkeleyê ku wê hertitşê wê weke tefekûreka aqilê me wê bibînê û wê werênê li ser ziman wê bibînê wê, di wê çerçoveyê de wê, di serî de wê, weke aliyekê îdealistî ê fahmkirinê bê.</w:t>
      </w:r>
      <w:r>
        <w:rPr>
          <w:color w:val="000000"/>
          <w:lang w:eastAsia="nb-NO"/>
        </w:rPr>
        <w:t xml:space="preserve"> </w:t>
      </w:r>
    </w:p>
    <w:p w14:paraId="0391EE48" w14:textId="77777777" w:rsidR="00A834AF" w:rsidRDefault="00A834AF" w:rsidP="00A834AF">
      <w:pPr>
        <w:rPr>
          <w:color w:val="000000"/>
          <w:lang w:eastAsia="nb-NO"/>
        </w:rPr>
      </w:pPr>
      <w:r>
        <w:rPr>
          <w:color w:val="000000"/>
          <w:lang w:eastAsia="nb-NO"/>
        </w:rPr>
        <w:t xml:space="preserve"> </w:t>
      </w:r>
      <w:r w:rsidRPr="00E82866">
        <w:rPr>
          <w:b/>
          <w:color w:val="000000"/>
          <w:lang w:eastAsia="nb-NO"/>
        </w:rPr>
        <w:t xml:space="preserve"> Mani</w:t>
      </w:r>
      <w:r>
        <w:rPr>
          <w:b/>
          <w:color w:val="000000"/>
          <w:lang w:eastAsia="nb-NO"/>
        </w:rPr>
        <w:t>;</w:t>
      </w:r>
      <w:r>
        <w:rPr>
          <w:color w:val="000000"/>
          <w:lang w:eastAsia="nb-NO"/>
        </w:rPr>
        <w:t xml:space="preserve"> wê, filosof û pêxember ku wê bi aslê xwe jî wê kurd û ji ola zerdeştî bê. Wê li dora piştî zayina îsa 240 salî wê were û bijî. Wê, bi bawerîya têgînek dualist a hemdem ku wê li ser gîyan û zêhnê re wê bihizirê û wê bi wê hizrên xwe wê werênê ser ziman. Wê ola xwe jî wê </w:t>
      </w:r>
      <w:r>
        <w:rPr>
          <w:color w:val="000000"/>
          <w:lang w:eastAsia="nb-NO"/>
        </w:rPr>
        <w:lastRenderedPageBreak/>
        <w:t xml:space="preserve">avabikê. Aligirên wî bi navê ´manîker´ û ankû ´manîyek´ dihên bi navkirin. Hizrên wî piştî wê re wê ji hizrên filosofên weke descartes re wê bina peyxam.  </w:t>
      </w:r>
    </w:p>
    <w:p w14:paraId="106EE805" w14:textId="77777777" w:rsidR="00A834AF" w:rsidRDefault="00A834AF" w:rsidP="00A834AF">
      <w:pPr>
        <w:rPr>
          <w:color w:val="000000"/>
          <w:lang w:eastAsia="nb-NO"/>
        </w:rPr>
      </w:pPr>
      <w:r w:rsidRPr="004E7708">
        <w:rPr>
          <w:b/>
          <w:color w:val="000000"/>
          <w:lang w:eastAsia="nb-NO"/>
        </w:rPr>
        <w:t xml:space="preserve">    Marksism</w:t>
      </w:r>
      <w:r>
        <w:rPr>
          <w:color w:val="000000"/>
          <w:lang w:eastAsia="nb-NO"/>
        </w:rPr>
        <w:t>; wê navê hizrên marks ku ew bi têgînek bûjenîparaz ew dihênê ser ziman bê. Marksism wê, weke têgîn û felsefeyek bûjenîparêz wê bi temenekê dîrokî, felsefeyî û zaninî wê bi şîrovekirina pêvajoyên dîrokê re wê, bê hanîn ser ziman. Wê di sedsale 18´min û pê de wê weke felsefe û ango birdoziyek karkeran wê, pêşkeve û wê, bi wê re wê, bi dirismên maf, azadî wekhevdî û hwd re wê pêşkeve û wê serdest bê. Wê rêyên tekoşînê wê, pêşbixê û wê, bo serkevtinê wê, armanca bidestxistina desthilatdarîyê wê dênê pêşîya xwe.</w:t>
      </w:r>
    </w:p>
    <w:p w14:paraId="09C7D393" w14:textId="77777777" w:rsidR="00A834AF" w:rsidRPr="00D44D54" w:rsidRDefault="00A834AF" w:rsidP="00A834AF">
      <w:pPr>
        <w:rPr>
          <w:color w:val="000000"/>
          <w:lang w:eastAsia="nb-NO"/>
        </w:rPr>
      </w:pPr>
      <w:r w:rsidRPr="00D44D54">
        <w:rPr>
          <w:b/>
          <w:color w:val="000000"/>
          <w:lang w:eastAsia="nb-NO"/>
        </w:rPr>
        <w:t xml:space="preserve">    Marks</w:t>
      </w:r>
      <w:r>
        <w:rPr>
          <w:color w:val="000000"/>
          <w:lang w:eastAsia="nb-NO"/>
        </w:rPr>
        <w:t xml:space="preserve">; wê weke avakerê hizrên marksismê û bê. Wê navê wî bi têgînek birdozîyî wê, weke bi gotina marksismê ji wê derhanînê re wê bê ser ziman. Karl </w:t>
      </w:r>
      <w:r w:rsidRPr="00D44D54">
        <w:rPr>
          <w:color w:val="000000"/>
          <w:lang w:eastAsia="nb-NO"/>
        </w:rPr>
        <w:t>Marx di 5ê Gulana 1818an de li Triera yek ji bajarên Almanyayê hatiye dinê. Fîlozof, civaknas, aborînasê polîtîk, dîroknas û sazûmankarê sosyalîzma zanistî ye. Di ciwanîya xwe de Hegelîyên Ciwan nas kir û peywendî bi felsefeyê re danî. Li zanîngehên Bonn û Berlîn perwerdeya hiqûqê stand. Ji fîlozofên wek Spînoza, Hegel, F</w:t>
      </w:r>
      <w:r>
        <w:rPr>
          <w:color w:val="000000"/>
          <w:lang w:eastAsia="nb-NO"/>
        </w:rPr>
        <w:t>euerbach feyz wergirtiye û bandû</w:t>
      </w:r>
      <w:r w:rsidRPr="00D44D54">
        <w:rPr>
          <w:color w:val="000000"/>
          <w:lang w:eastAsia="nb-NO"/>
        </w:rPr>
        <w:t>r li gelek fîlozof, siyasetmedar û şoreşgerên sedsala 20emîn kiriye û hîna ramanên wî tên nîqaşkirin. Karl Marx di sala 1843an de bi dergistiya xwe a bi navê Jenny re zewicî û ji vê zewacê 7 zarokên wan çêbûn , lê ji ber şert û mercên Marx di nav wan de tenê sê zarok gihîştin emrekî dirêj. Karl Marx di 1843an de dest bi nivîsîn û sazkirina ramanên xwe kir. Di sala 1844an de wî li gel hevalê xwe yê herî nêzîk Friedrich Engels Manîfestoya Partiya Komunîst weşand, ku ev beyanname di cîhanê de yek ji pirtûkên herî zêde hatiye wergerandin û xwendin e. Karl Marx digot, "fîlozofa</w:t>
      </w:r>
      <w:r>
        <w:rPr>
          <w:color w:val="000000"/>
          <w:lang w:eastAsia="nb-NO"/>
        </w:rPr>
        <w:t xml:space="preserve">n heta îro bi awayên cuda tenê </w:t>
      </w:r>
      <w:r w:rsidRPr="00D44D54">
        <w:rPr>
          <w:color w:val="000000"/>
          <w:lang w:eastAsia="nb-NO"/>
        </w:rPr>
        <w:t>dinyayê şîrove kirine, lê ya girîng g</w:t>
      </w:r>
      <w:r>
        <w:rPr>
          <w:color w:val="000000"/>
          <w:lang w:eastAsia="nb-NO"/>
        </w:rPr>
        <w:t>uhertina wê ye. Marx ji ber hizr</w:t>
      </w:r>
      <w:r w:rsidRPr="00D44D54">
        <w:rPr>
          <w:color w:val="000000"/>
          <w:lang w:eastAsia="nb-NO"/>
        </w:rPr>
        <w:t xml:space="preserve">ên şoreşgerî pêşî ji Prûsya, dûvre ji Fransa tê mişextîkirin û koçî Brîtanya dike, heta dawiya emrê xwe li London dijî. </w:t>
      </w:r>
    </w:p>
    <w:p w14:paraId="520C5404" w14:textId="77777777" w:rsidR="00A834AF" w:rsidRPr="00D44D54" w:rsidRDefault="00A834AF" w:rsidP="00A834AF">
      <w:pPr>
        <w:rPr>
          <w:color w:val="000000"/>
          <w:lang w:eastAsia="nb-NO"/>
        </w:rPr>
      </w:pPr>
      <w:r w:rsidRPr="00D44D54">
        <w:rPr>
          <w:color w:val="000000"/>
          <w:lang w:eastAsia="nb-NO"/>
        </w:rPr>
        <w:t xml:space="preserve">  Marx ji ciwanîya xwe heta roja mirinê hemû ked û jîrahî û ramanên xwe ji bo hilweşandina pergala kapîtalîst û avakirina cîhaneke komunîst bi kar anîye. Karl Marx bi gelemperî serê xwe bi ravekirina têkilîyên ked û sermiyanê, kapîtalîzmê, dîrokê, avahîya civakî, materyalîzma dîyalektîk êşandîye. Berhema wî ya herî navdar Kapîtal e ku ji sê bergan pêk tê. Berga yekemîn ji alî Marx ve tê weşandin, berga duyem û sêyem bi nîşe û çavkanîyên Marx ji alî Engels ve tê çapkirin. Navê çend pirtûkên wî </w:t>
      </w:r>
      <w:r w:rsidRPr="00D44D54">
        <w:rPr>
          <w:color w:val="000000"/>
          <w:lang w:eastAsia="nb-NO"/>
        </w:rPr>
        <w:lastRenderedPageBreak/>
        <w:t xml:space="preserve">yên din ev in: Bîrdozîya Alman, Li Fransa Şerê Çînî, Malbata Pîroz, Grundrisse. </w:t>
      </w:r>
    </w:p>
    <w:p w14:paraId="3DFFFE56" w14:textId="77777777" w:rsidR="00A834AF" w:rsidRPr="00D44D54" w:rsidRDefault="00A834AF" w:rsidP="00A834AF">
      <w:pPr>
        <w:rPr>
          <w:color w:val="000000"/>
          <w:lang w:eastAsia="nb-NO"/>
        </w:rPr>
      </w:pPr>
      <w:r>
        <w:rPr>
          <w:color w:val="000000"/>
          <w:lang w:eastAsia="nb-NO"/>
        </w:rPr>
        <w:t xml:space="preserve">   </w:t>
      </w:r>
      <w:r w:rsidRPr="00D44D54">
        <w:rPr>
          <w:color w:val="000000"/>
          <w:lang w:eastAsia="nb-NO"/>
        </w:rPr>
        <w:t xml:space="preserve">Karl Marx di sala 1864an de beşdarî Enternasyonala Yekemîn bû û ji bo yekitîya karkerên cîhanê xebat kir. Piştî têkçûna Komuna Parîsê pirtûka bi navê Li Fransa Şerê Navxweyî dinivîse. Di pirtûka Rexneya Bernameya Gotha de li ser mijarên rêxistina partiya karkeran, ji kapîtalîzmê derbasbûna komunîzmê disekine. Karl Marx li gor otorîteyên ramanî giregirekî felsefeyê ye. Sartre ji bo Marx wiha gotiye: bêyî guh dayîna wî tu zanîst nayên kirin. </w:t>
      </w:r>
    </w:p>
    <w:p w14:paraId="20CCFDC3" w14:textId="77777777" w:rsidR="00A834AF" w:rsidRDefault="00A834AF" w:rsidP="00A834AF">
      <w:pPr>
        <w:rPr>
          <w:color w:val="000000"/>
          <w:lang w:eastAsia="nb-NO"/>
        </w:rPr>
      </w:pPr>
      <w:r w:rsidRPr="00D44D54">
        <w:rPr>
          <w:color w:val="000000"/>
          <w:lang w:eastAsia="nb-NO"/>
        </w:rPr>
        <w:t xml:space="preserve">   Li ser jiyan û berhemên Marx bi sedan pirtûk hatine nivîsîn, fîlm hatine çêkirin. Roman a bi navê Dizîna Agir ku ji pênç bergan pêk tê jiyana Marx û serdema wî vedibêje. Marx di 14yê Adara 1881an de jiyana xwe ji dest dide. Li ser kêla gora wî wiha dinivîse: K</w:t>
      </w:r>
      <w:r>
        <w:rPr>
          <w:color w:val="000000"/>
          <w:lang w:eastAsia="nb-NO"/>
        </w:rPr>
        <w:t>arkerên hemû welatan, bibin yek.</w:t>
      </w:r>
    </w:p>
    <w:p w14:paraId="02451739" w14:textId="248732E4" w:rsidR="008C10C1" w:rsidRDefault="008C10C1" w:rsidP="00A834AF">
      <w:pPr>
        <w:rPr>
          <w:color w:val="000000"/>
          <w:lang w:eastAsia="nb-NO"/>
        </w:rPr>
      </w:pPr>
      <w:r>
        <w:rPr>
          <w:color w:val="000000"/>
          <w:lang w:eastAsia="nb-NO"/>
        </w:rPr>
        <w:t xml:space="preserve">  </w:t>
      </w:r>
      <w:r w:rsidRPr="008C10C1">
        <w:rPr>
          <w:b/>
          <w:color w:val="000000"/>
          <w:lang w:eastAsia="nb-NO"/>
        </w:rPr>
        <w:t>Melay cizirî</w:t>
      </w:r>
      <w:r>
        <w:rPr>
          <w:color w:val="000000"/>
          <w:lang w:eastAsia="nb-NO"/>
        </w:rPr>
        <w:t xml:space="preserve"> wê, filosof û zanistvanekê kurd ku wê li dorea sedsale 15min de ku wê bijê. Têgîn ku wî li dora 43 pirtûkan nivisandiya. Weki din wê, bi nivîsandina helbestan jî wê, were ser ziman. Diwana wî ya bhi helbestên wî hatiya afirandin hatîya nivîsandin. </w:t>
      </w:r>
    </w:p>
    <w:p w14:paraId="732FF77B" w14:textId="77777777" w:rsidR="00A834AF" w:rsidRDefault="00A834AF" w:rsidP="00A834AF">
      <w:pPr>
        <w:rPr>
          <w:color w:val="000000"/>
          <w:lang w:eastAsia="nb-NO"/>
        </w:rPr>
      </w:pPr>
      <w:r w:rsidRPr="00755EED">
        <w:rPr>
          <w:b/>
          <w:color w:val="000000"/>
          <w:lang w:eastAsia="nb-NO"/>
        </w:rPr>
        <w:t xml:space="preserve">  Metafîzik</w:t>
      </w:r>
      <w:r>
        <w:rPr>
          <w:color w:val="000000"/>
          <w:lang w:eastAsia="nb-NO"/>
        </w:rPr>
        <w:t>(in:</w:t>
      </w:r>
      <w:r w:rsidRPr="007D0C47">
        <w:t xml:space="preserve"> </w:t>
      </w:r>
      <w:r w:rsidRPr="007D0C47">
        <w:rPr>
          <w:color w:val="000000"/>
          <w:lang w:eastAsia="nb-NO"/>
        </w:rPr>
        <w:t>Metaphysics</w:t>
      </w:r>
      <w:r>
        <w:rPr>
          <w:color w:val="000000"/>
          <w:lang w:eastAsia="nb-NO"/>
        </w:rPr>
        <w:t>) wê weke şaqekê felsefeyê ku wê bi wê li pêş fîzîkê wê were hizirkirin bê. Wê bi têgîna her tişt wê li pêşîya wê çi hebê re wê, bênê ser ziman. Wê, di dawîyê de wê, dema ku wê destpêka gerdûnê wê bi xwûdê were destpêkirin wê, metafîzîk wê, di dawîya dawî de wê, xwe bigihênê têgîna xwûdê li pêşîya hemû hebûn û bûyînê. Kant wê, bi gotina “a-priori”yê re wê, balê bikişênê li ser wê û wê werênê ser ziman. Di wê rewşê de wê, di felsefeya serdemên kevnera de wê, bi têgîna ´nous´ re wê weke ku wê anaxsagoras wê bikarbênê û wê werênê ser ziman. Wê, di wateya têgînekê, îdeayekê, tînekê û hwd de bê.</w:t>
      </w:r>
    </w:p>
    <w:p w14:paraId="12361B21" w14:textId="77777777" w:rsidR="00A834AF" w:rsidRDefault="00A834AF" w:rsidP="00A834AF">
      <w:pPr>
        <w:rPr>
          <w:color w:val="000000"/>
          <w:lang w:eastAsia="nb-NO"/>
        </w:rPr>
      </w:pPr>
      <w:r>
        <w:rPr>
          <w:color w:val="000000"/>
          <w:lang w:eastAsia="nb-NO"/>
        </w:rPr>
        <w:t xml:space="preserve">   </w:t>
      </w:r>
      <w:r w:rsidRPr="00F441B6">
        <w:rPr>
          <w:color w:val="000000"/>
          <w:lang w:eastAsia="nb-NO"/>
        </w:rPr>
        <w:t>Metafizîk şaxek felsefeyê ye ku pirsên herî bingehîn dipirse. Ew dikare wekî doktrîna sedem û prensîbên hebûnê were pênasekirin, Hînkariya bûyîn û hebûnê, ya ku bingeha rastiyê vedigire û ne perçeyek cîhana</w:t>
      </w:r>
      <w:r>
        <w:rPr>
          <w:color w:val="000000"/>
          <w:lang w:eastAsia="nb-NO"/>
        </w:rPr>
        <w:t xml:space="preserve"> fîzîkî ye, digire nav xwe. </w:t>
      </w:r>
      <w:r w:rsidRPr="00F441B6">
        <w:rPr>
          <w:color w:val="000000"/>
          <w:lang w:eastAsia="nb-NO"/>
        </w:rPr>
        <w:t>Navê metafîzîkê bi xwe jî wê navê ji yek ji pirtûkên Arîstoteles ên di 300'î berî zayinê de tê, ku jê re "τά μετά τά φυσικά" dihat gotin ("take meta ta physika, "after physics"), tenê ji ber ku ji pirtûka pêşîn re "φυσικά" (fizîk) digotin û li ser xwezayê (zanist) bû. Ji ber vê yekê metafizîk ji bo destnîşankirina lêkolîna diyardeyên "li pişt" an "li jor" xwezayê hate bikar anîn.</w:t>
      </w:r>
    </w:p>
    <w:p w14:paraId="40BB74C4" w14:textId="77777777" w:rsidR="00A834AF" w:rsidRDefault="00A834AF" w:rsidP="00A834AF">
      <w:pPr>
        <w:rPr>
          <w:color w:val="000000"/>
          <w:lang w:eastAsia="nb-NO"/>
        </w:rPr>
      </w:pPr>
      <w:r w:rsidRPr="009F36FE">
        <w:rPr>
          <w:b/>
          <w:color w:val="000000"/>
          <w:lang w:eastAsia="nb-NO"/>
        </w:rPr>
        <w:t xml:space="preserve">   Mînak</w:t>
      </w:r>
      <w:r>
        <w:rPr>
          <w:color w:val="000000"/>
          <w:lang w:eastAsia="nb-NO"/>
        </w:rPr>
        <w:t xml:space="preserve">(in: design), mîna û ankû mînakkirin wê tiştekê ku wê, weke wê çêkirin bê. Berê weke bûjen û ankû tiştekê ku ew hatî derkkirin piştre </w:t>
      </w:r>
      <w:r>
        <w:rPr>
          <w:color w:val="000000"/>
          <w:lang w:eastAsia="nb-NO"/>
        </w:rPr>
        <w:lastRenderedPageBreak/>
        <w:t>weke wê, çêkerin. Ankû bi çêkerî wê, afrînerîya wê. Di felsefeyê de wê, rewşa xwezayê û ji wê mînaq kirin (û ankû kopîkirin) weke aliyekê hûnerî ê çêkerî jî wê, were dîtin. Di mijare fahmkirinek şubjeyî de wê, bi wê rengê wê, bi hişmendî ji wê girtin bê. Ji xwezayê girtin wê weke pêjn û ankû îmgeya wê, bê. Di wê rewşê de wê, Cassirer wê, hertiştê wê di rewşa teorîkî û fahmkirina wê de wê, bi îmgeyê û ankû dagerê wê, werênê ser ziman. Bi gotineka din wê weke ji wê girtin bê.</w:t>
      </w:r>
    </w:p>
    <w:p w14:paraId="727B4A62" w14:textId="77777777" w:rsidR="00A834AF" w:rsidRDefault="00A834AF" w:rsidP="00A834AF">
      <w:pPr>
        <w:rPr>
          <w:color w:val="000000"/>
          <w:lang w:eastAsia="nb-NO"/>
        </w:rPr>
      </w:pPr>
      <w:r>
        <w:rPr>
          <w:color w:val="000000"/>
          <w:lang w:eastAsia="nb-NO"/>
        </w:rPr>
        <w:t xml:space="preserve"> Di mijare gihîna mîna wê de wê, hertimî wê, bi felsefeyê re wê weke mijarek ku wê pirr zêde wê, li wê were hizirkirin. Wê bi wê re wê hizirkirina ya xwemal û ya weke wê, ku ew ji wê bê derhanîn wê, bi wê re wê, bê hizirkirin. Gelek filosof wê, mijare xwemaliyê û kopîkirina ji wê û ankû çêkirina mîna wê, wê bi têgîna tenê yek rast a xwemal wê hebê û yên din wê biriqînên ji wê bin. Di wê çerçoveyê de wê bi hizirkirin wê, mijare weke hizirkirinê û ankû teoriyê pêşxistina kirinê jî wê, sibîna wan a ji hevdû û anku çendî bi derfeta kirinîya teoriyekê bê kirin wê di wê rewşê de wê hertimî wê mijara hizirkirinê û hewldana fahmkirinê bê.</w:t>
      </w:r>
    </w:p>
    <w:p w14:paraId="7EE180DE" w14:textId="77777777" w:rsidR="00A834AF" w:rsidRDefault="00A834AF" w:rsidP="00A834AF">
      <w:pPr>
        <w:rPr>
          <w:color w:val="000000"/>
          <w:lang w:eastAsia="nb-NO"/>
        </w:rPr>
      </w:pPr>
      <w:r>
        <w:rPr>
          <w:color w:val="000000"/>
          <w:lang w:eastAsia="nb-NO"/>
        </w:rPr>
        <w:t xml:space="preserve">  </w:t>
      </w:r>
      <w:r w:rsidRPr="006C082E">
        <w:rPr>
          <w:b/>
          <w:color w:val="000000"/>
          <w:lang w:eastAsia="nb-NO"/>
        </w:rPr>
        <w:t>Metodolojik solipsizm</w:t>
      </w:r>
      <w:r>
        <w:rPr>
          <w:color w:val="000000"/>
          <w:lang w:eastAsia="nb-NO"/>
        </w:rPr>
        <w:t>(in:</w:t>
      </w:r>
      <w:r w:rsidRPr="006C082E">
        <w:t xml:space="preserve"> </w:t>
      </w:r>
      <w:r w:rsidRPr="006C082E">
        <w:rPr>
          <w:color w:val="000000"/>
          <w:lang w:eastAsia="nb-NO"/>
        </w:rPr>
        <w:t>Methodological solipsism</w:t>
      </w:r>
      <w:r>
        <w:rPr>
          <w:color w:val="000000"/>
          <w:lang w:eastAsia="nb-NO"/>
        </w:rPr>
        <w:t>) wê weke têgînek agnostikî jî bê. Wê bi wê bawerbikê ku wê, zanînên me ji azmûnên me dihên û yan jî ên ji bûyîna me dihên wê temenê pêşketina me ya bi felsefeyê û di jîyanê de bin. Wê bi wê re wê, çavdêrîyên kirdeyî wê weke aliyekê ku wê, bi wê re wê di wê temenê de wê bi wê bihizirê bê.</w:t>
      </w:r>
    </w:p>
    <w:p w14:paraId="471D7273" w14:textId="0EE5F425" w:rsidR="005A4B55" w:rsidRDefault="005A4B55" w:rsidP="00A834AF">
      <w:pPr>
        <w:rPr>
          <w:color w:val="000000"/>
          <w:lang w:eastAsia="nb-NO"/>
        </w:rPr>
      </w:pPr>
      <w:r>
        <w:rPr>
          <w:color w:val="000000"/>
          <w:lang w:eastAsia="nb-NO"/>
        </w:rPr>
        <w:t xml:space="preserve"> </w:t>
      </w:r>
      <w:r w:rsidRPr="005A4B55">
        <w:rPr>
          <w:b/>
          <w:color w:val="000000"/>
          <w:lang w:eastAsia="nb-NO"/>
        </w:rPr>
        <w:t>Mezdek</w:t>
      </w:r>
      <w:r>
        <w:rPr>
          <w:color w:val="000000"/>
          <w:lang w:eastAsia="nb-NO"/>
        </w:rPr>
        <w:t xml:space="preserve"> wê filosofekê kurd ê li rojhilatê kurdistanê ku wê li dora sedsale 4´min de ku wê bijî bê. Wê hizrên xwe wê di şopa Maniyan de wê, werênê ser ziman. Piştre wê di şopa wê de wê, Hûrem wê were û wê bi têgînên xwe yên li ser civaknasiyê û hwd re wê, bê naskirin.</w:t>
      </w:r>
    </w:p>
    <w:p w14:paraId="2C19BAD0" w14:textId="77777777" w:rsidR="00A834AF" w:rsidRDefault="00A834AF" w:rsidP="00A834AF">
      <w:pPr>
        <w:rPr>
          <w:color w:val="000000"/>
          <w:lang w:eastAsia="nb-NO"/>
        </w:rPr>
      </w:pPr>
      <w:r>
        <w:rPr>
          <w:color w:val="000000"/>
          <w:lang w:eastAsia="nb-NO"/>
        </w:rPr>
        <w:t xml:space="preserve">   </w:t>
      </w:r>
      <w:r w:rsidRPr="002065B9">
        <w:rPr>
          <w:b/>
          <w:color w:val="000000"/>
          <w:lang w:eastAsia="nb-NO"/>
        </w:rPr>
        <w:t>Mimesis,</w:t>
      </w:r>
      <w:r>
        <w:rPr>
          <w:color w:val="000000"/>
          <w:lang w:eastAsia="nb-NO"/>
        </w:rPr>
        <w:t xml:space="preserve"> wê weke têgîneka ku wê li ser esas û temenê taqlidkirina xwezayê re wê, weke têgînek tefsîrî wê bê hanîn li ser ziman. Aristo wê, dema ku w bahsa hûnerê wê bikê wê, bi rola wê re wê weke </w:t>
      </w:r>
      <w:r w:rsidRPr="002065B9">
        <w:rPr>
          <w:i/>
          <w:color w:val="000000"/>
          <w:lang w:eastAsia="nb-NO"/>
        </w:rPr>
        <w:t>taqlida xwezayê</w:t>
      </w:r>
      <w:r>
        <w:rPr>
          <w:color w:val="000000"/>
          <w:lang w:eastAsia="nb-NO"/>
        </w:rPr>
        <w:t xml:space="preserve"> wê bênê ser ziman. Di warê têgîna taqlidê de wê, </w:t>
      </w:r>
      <w:r w:rsidRPr="002065B9">
        <w:rPr>
          <w:color w:val="000000"/>
          <w:lang w:eastAsia="nb-NO"/>
        </w:rPr>
        <w:t>Alexander Gottlieb Baumgarten</w:t>
      </w:r>
      <w:r>
        <w:rPr>
          <w:color w:val="000000"/>
          <w:lang w:eastAsia="nb-NO"/>
        </w:rPr>
        <w:t xml:space="preserve"> bênê ser ziman ku wê, di bûjen û gîyan wê di ahengekê de wê li hevdû yekbûya, hûner wê, erke wê, taqlitkirin bê. Wê, di wê rewşê de wê, derxistina dîmenê wê bi taqlidî wê, çawa wê, weke taqlid wê bimênê wê di aslê xwe de wê, weke mijareka ku wê bi zêdeyî wê bi felsefeyê re wê li ser hûnerê re wê li ser wê were sekin in bê.</w:t>
      </w:r>
    </w:p>
    <w:p w14:paraId="72208245" w14:textId="77777777" w:rsidR="00A834AF" w:rsidRDefault="00A834AF" w:rsidP="00A834AF">
      <w:pPr>
        <w:rPr>
          <w:color w:val="000000"/>
          <w:lang w:eastAsia="nb-NO"/>
        </w:rPr>
      </w:pPr>
      <w:r>
        <w:rPr>
          <w:color w:val="000000"/>
          <w:lang w:eastAsia="nb-NO"/>
        </w:rPr>
        <w:t xml:space="preserve">   </w:t>
      </w:r>
      <w:r w:rsidRPr="00DA4B97">
        <w:rPr>
          <w:b/>
          <w:color w:val="000000"/>
          <w:lang w:eastAsia="nb-NO"/>
        </w:rPr>
        <w:t>Monad</w:t>
      </w:r>
      <w:r>
        <w:rPr>
          <w:color w:val="000000"/>
          <w:lang w:eastAsia="nb-NO"/>
        </w:rPr>
        <w:t xml:space="preserve">; wê, di wateya yekîyekê de bê. Wê, di nava felsefeya pisagor de wê, di wateya têgînek xwûdeyî a bi tene serê xwe wê, xwediyê wateyekê bê. BI awayekê din wê di rengê têgîna monismê de jî wê dikarê </w:t>
      </w:r>
      <w:r>
        <w:rPr>
          <w:color w:val="000000"/>
          <w:lang w:eastAsia="nb-NO"/>
        </w:rPr>
        <w:lastRenderedPageBreak/>
        <w:t>fahmbikê weke hebûneka xwûdayî weke destpêka hemû tiştî dibînê û tenê hebûna yazdanekê herê dikê.</w:t>
      </w:r>
    </w:p>
    <w:p w14:paraId="31A8DBD7" w14:textId="701242C4" w:rsidR="00ED58C5" w:rsidRDefault="00ED58C5" w:rsidP="00A834AF">
      <w:pPr>
        <w:rPr>
          <w:color w:val="000000"/>
          <w:lang w:eastAsia="nb-NO"/>
        </w:rPr>
      </w:pPr>
      <w:r>
        <w:rPr>
          <w:color w:val="000000"/>
          <w:lang w:eastAsia="nb-NO"/>
        </w:rPr>
        <w:t xml:space="preserve">  </w:t>
      </w:r>
      <w:r w:rsidRPr="00ED58C5">
        <w:rPr>
          <w:b/>
          <w:color w:val="000000"/>
          <w:lang w:eastAsia="nb-NO"/>
        </w:rPr>
        <w:t>Mirin(</w:t>
      </w:r>
      <w:r>
        <w:rPr>
          <w:color w:val="000000"/>
          <w:lang w:eastAsia="nb-NO"/>
        </w:rPr>
        <w:t>in:death) sdi rewşa dawî lê hatina rewşa zinditiya zindiyekê û ew bi mirê bê. Wê, di wê rewşê de wê laşê zindî wê dev ji pêşketin û têrbûna xwe wê berdê. Wê hin bi hin wê ji hevdû bi felişihê. Wê, di wê rewşê de wê, darêjk wê bigûharênê. Di têgînên bawerî û felsefeyên wê de wê bê bawerkirin ku mirov mir wê, herê bihûştê ku wê li wê dunyayê wê, jîyanek bi gîyanî a sermedî wê bijî. Wê di wê rengê de wê, ev wê, weke temenekê fahmkirina piştî mirinê wê were dîtin. Di wê rewşê de wê, hebûna jîyanê wê bi mirinê re ku wê daîw li wê werê û wê piştî mirinê wê bi gîyanê destpê bikê wê bi wê re wê were ser ziman.</w:t>
      </w:r>
    </w:p>
    <w:p w14:paraId="290C3E2D" w14:textId="2682DCC8" w:rsidR="008E1DE1" w:rsidRDefault="008E1DE1" w:rsidP="00A834AF">
      <w:pPr>
        <w:rPr>
          <w:color w:val="000000"/>
          <w:lang w:eastAsia="nb-NO"/>
        </w:rPr>
      </w:pPr>
      <w:r>
        <w:rPr>
          <w:color w:val="000000"/>
          <w:lang w:eastAsia="nb-NO"/>
        </w:rPr>
        <w:t xml:space="preserve">  </w:t>
      </w:r>
      <w:r w:rsidRPr="00DD11F7">
        <w:rPr>
          <w:b/>
          <w:color w:val="000000"/>
          <w:lang w:eastAsia="nb-NO"/>
        </w:rPr>
        <w:t>Mîreteya rekandi</w:t>
      </w:r>
      <w:r>
        <w:rPr>
          <w:color w:val="000000"/>
          <w:lang w:eastAsia="nb-NO"/>
        </w:rPr>
        <w:t xml:space="preserve">(in: </w:t>
      </w:r>
      <w:r w:rsidRPr="00DD11F7">
        <w:rPr>
          <w:color w:val="000000"/>
          <w:lang w:eastAsia="nb-NO"/>
        </w:rPr>
        <w:t>Hereditary property</w:t>
      </w:r>
      <w:r>
        <w:rPr>
          <w:color w:val="000000"/>
          <w:lang w:eastAsia="nb-NO"/>
        </w:rPr>
        <w:t xml:space="preserve">); wê di warê fahmkirinên şûnyê nbi felsefeyê û zanînê re wê, di demên hemdem de wê, bi nivîsandinên dîrokê, Michel </w:t>
      </w:r>
      <w:r w:rsidRPr="00DD11F7">
        <w:rPr>
          <w:color w:val="000000"/>
          <w:lang w:eastAsia="nb-NO"/>
        </w:rPr>
        <w:t>foucault</w:t>
      </w:r>
      <w:r>
        <w:rPr>
          <w:color w:val="000000"/>
          <w:lang w:eastAsia="nb-NO"/>
        </w:rPr>
        <w:t xml:space="preserve">, Martin Heidegger û hwd re wê, bi awayna wê, were dîtin û pêşxistin. Têgîna kirdeya erkolojikî wê, li ser wê temenê wê, ji aliyê </w:t>
      </w:r>
      <w:r w:rsidRPr="00DD11F7">
        <w:rPr>
          <w:color w:val="000000"/>
          <w:lang w:eastAsia="nb-NO"/>
        </w:rPr>
        <w:t>foucault</w:t>
      </w:r>
      <w:r>
        <w:rPr>
          <w:color w:val="000000"/>
          <w:lang w:eastAsia="nb-NO"/>
        </w:rPr>
        <w:t xml:space="preserve"> ve wê bê pêşxistin û wê, were ser ziman. Di warê jîyankirin, serborî, ziman û hwd de wê, her jîyankirinên me wê, wateyên di xwe de vêşarî wê bihawênin. Wê dema ku mirov bi hişmendiyên cûda binerê wê hingî wê, karibê wan kifşbikê bê. Di wê warê de êw pêvajoyên dîrokê ên demên bûhûrî wê bi gelek awayên ku ew dihên kifşkirin re wê, weke çavkaniyên giring ên fahmkirinê wê bi wê rengê û temenê wê biafirênin.</w:t>
      </w:r>
    </w:p>
    <w:p w14:paraId="6432808F" w14:textId="77777777" w:rsidR="00A834AF" w:rsidRDefault="00A834AF" w:rsidP="00A834AF">
      <w:pPr>
        <w:rPr>
          <w:color w:val="000000"/>
          <w:lang w:eastAsia="nb-NO"/>
        </w:rPr>
      </w:pPr>
      <w:r w:rsidRPr="00E82866">
        <w:rPr>
          <w:b/>
          <w:color w:val="000000"/>
          <w:lang w:eastAsia="nb-NO"/>
        </w:rPr>
        <w:t>Mîtra</w:t>
      </w:r>
      <w:r>
        <w:rPr>
          <w:b/>
          <w:color w:val="000000"/>
          <w:lang w:eastAsia="nb-NO"/>
        </w:rPr>
        <w:t>;</w:t>
      </w:r>
      <w:r>
        <w:rPr>
          <w:color w:val="000000"/>
          <w:lang w:eastAsia="nb-NO"/>
        </w:rPr>
        <w:t xml:space="preserve"> wê, filosof û oldarekê ola yazdanî a dema mîtannî bê. Wê, di çerçoveya wî de wê piştre wê, ola wî û çerçoveya wê pêşkeve. Bıqasî ku wê were dîtin û kifşkirin wê pergale stêrzaniyê a falzaniyê wê bi atrolojikî ew wê pêşbixê. Wê, xwediyê hizrna li ser gerdûnê û fahmkirina wê bê. Wê di dewama wê de wê, weke destpêkek giring bo bawerîya li yekxwûdayî  li ser temenê aqilê felsefeyê û hwd wê, pêşbixê. Wê, di wê rengê de wê, ew bi felsefeya wî re wê, piştre wê, weke ku wê aligirên ku weke ´metran´ dihên bi navkirin wê, di bidistanên ku wê bi navê wî vekin de wê, pergalek civakî wê bi felsefeyê ku ew pêşdikeve wê, pêşbixin. Wê, bawergehên xwe yên hemdem wê di wê rengê de wê, di her deverê de wê, vekin. Wê yekkirinek monist wê, di baweriyê de wê bi wê rengê wê pêşbixin. Piştî wî re wê Zerdeşt wê,  li ser temenê ku wî pêşxistî wê werke filosofekê wê xata olê wê were û wl bi hizrên xwe wê temenekê xwenûkirinê wê pêde çêkirin û pêşxistin.</w:t>
      </w:r>
    </w:p>
    <w:p w14:paraId="007AD295" w14:textId="77777777" w:rsidR="00A834AF" w:rsidRDefault="00A834AF" w:rsidP="00A834AF">
      <w:pPr>
        <w:rPr>
          <w:color w:val="000000"/>
          <w:lang w:eastAsia="nb-NO"/>
        </w:rPr>
      </w:pPr>
      <w:r>
        <w:rPr>
          <w:color w:val="000000"/>
          <w:lang w:eastAsia="nb-NO"/>
        </w:rPr>
        <w:t xml:space="preserve">  </w:t>
      </w:r>
      <w:r w:rsidRPr="00C801EB">
        <w:rPr>
          <w:b/>
          <w:color w:val="000000"/>
          <w:lang w:eastAsia="nb-NO"/>
        </w:rPr>
        <w:t>Monism</w:t>
      </w:r>
      <w:r>
        <w:rPr>
          <w:color w:val="000000"/>
          <w:lang w:eastAsia="nb-NO"/>
        </w:rPr>
        <w:t xml:space="preserve">(in:monism) wê, navê têgînek ku wê hemû destpêkê di yekê de wê bibînê bê. Wê, di wê warê de wê weke barîya bi yekxwûdayî jî wê </w:t>
      </w:r>
      <w:r>
        <w:rPr>
          <w:color w:val="000000"/>
          <w:lang w:eastAsia="nb-NO"/>
        </w:rPr>
        <w:lastRenderedPageBreak/>
        <w:t xml:space="preserve">were şîrovekirin. Monism wê weke têgîneka ku wê di nava laş û gîyanê de wê, ji hevdû cûda wê bi serê xwe bi têgînek dualiteyî wê bi hizirkirina li wan jî wê, bikê ku wê bikê. Ji aliyê barnerd russell, Ernst March, William James û hwd ve wê bi awayekê wê di wê rengê de wê bixwezin ku ew şîroveyekê pêşbixin.   </w:t>
      </w:r>
    </w:p>
    <w:p w14:paraId="02ED4F70" w14:textId="77777777" w:rsidR="00A834AF" w:rsidRDefault="00A834AF" w:rsidP="00A834AF">
      <w:pPr>
        <w:rPr>
          <w:color w:val="000000"/>
          <w:lang w:eastAsia="nb-NO"/>
        </w:rPr>
      </w:pPr>
      <w:r w:rsidRPr="009F6C42">
        <w:rPr>
          <w:b/>
          <w:color w:val="000000"/>
          <w:lang w:eastAsia="nb-NO"/>
        </w:rPr>
        <w:t xml:space="preserve">  </w:t>
      </w:r>
    </w:p>
    <w:p w14:paraId="650D1CBB" w14:textId="77777777" w:rsidR="00A834AF" w:rsidRDefault="00A834AF" w:rsidP="00A834AF">
      <w:pPr>
        <w:rPr>
          <w:color w:val="000000"/>
          <w:lang w:eastAsia="nb-NO"/>
        </w:rPr>
      </w:pPr>
    </w:p>
    <w:p w14:paraId="43141B3E" w14:textId="77777777" w:rsidR="00A834AF" w:rsidRDefault="00A834AF" w:rsidP="00A834AF">
      <w:pPr>
        <w:rPr>
          <w:color w:val="000000"/>
          <w:lang w:eastAsia="nb-NO"/>
        </w:rPr>
      </w:pPr>
    </w:p>
    <w:p w14:paraId="7565FAED" w14:textId="77777777" w:rsidR="00A834AF" w:rsidRDefault="00A834AF" w:rsidP="00A834AF">
      <w:pPr>
        <w:rPr>
          <w:color w:val="000000"/>
          <w:lang w:eastAsia="nb-NO"/>
        </w:rPr>
      </w:pPr>
    </w:p>
    <w:p w14:paraId="64585B65" w14:textId="77777777" w:rsidR="00A834AF" w:rsidRDefault="00A834AF" w:rsidP="00A834AF">
      <w:pPr>
        <w:rPr>
          <w:color w:val="000000"/>
          <w:lang w:eastAsia="nb-NO"/>
        </w:rPr>
      </w:pPr>
    </w:p>
    <w:p w14:paraId="4470D53C" w14:textId="77777777" w:rsidR="00A834AF" w:rsidRDefault="00A834AF" w:rsidP="00A834AF">
      <w:pPr>
        <w:rPr>
          <w:color w:val="000000"/>
          <w:lang w:eastAsia="nb-NO"/>
        </w:rPr>
      </w:pPr>
    </w:p>
    <w:p w14:paraId="37B12707" w14:textId="77777777" w:rsidR="00A834AF" w:rsidRDefault="00A834AF" w:rsidP="00A834AF">
      <w:pPr>
        <w:rPr>
          <w:color w:val="000000"/>
          <w:lang w:eastAsia="nb-NO"/>
        </w:rPr>
      </w:pPr>
    </w:p>
    <w:p w14:paraId="22331548" w14:textId="77777777" w:rsidR="00A834AF" w:rsidRDefault="00A834AF" w:rsidP="00A834AF">
      <w:pPr>
        <w:rPr>
          <w:color w:val="000000"/>
          <w:lang w:eastAsia="nb-NO"/>
        </w:rPr>
      </w:pPr>
    </w:p>
    <w:p w14:paraId="1CC4278D" w14:textId="77777777" w:rsidR="00A834AF" w:rsidRDefault="00A834AF" w:rsidP="00A834AF">
      <w:pPr>
        <w:rPr>
          <w:color w:val="000000"/>
          <w:lang w:eastAsia="nb-NO"/>
        </w:rPr>
      </w:pPr>
    </w:p>
    <w:p w14:paraId="2C2E0F23" w14:textId="77777777" w:rsidR="00A834AF" w:rsidRDefault="00A834AF" w:rsidP="00A834AF">
      <w:pPr>
        <w:rPr>
          <w:color w:val="000000"/>
          <w:lang w:eastAsia="nb-NO"/>
        </w:rPr>
      </w:pPr>
    </w:p>
    <w:p w14:paraId="7E076D0E" w14:textId="77777777" w:rsidR="00A834AF" w:rsidRDefault="00A834AF" w:rsidP="00A834AF">
      <w:pPr>
        <w:rPr>
          <w:color w:val="000000"/>
          <w:lang w:eastAsia="nb-NO"/>
        </w:rPr>
      </w:pPr>
    </w:p>
    <w:p w14:paraId="7DEFACE4" w14:textId="77777777" w:rsidR="00A834AF" w:rsidRDefault="00A834AF" w:rsidP="00A834AF">
      <w:pPr>
        <w:rPr>
          <w:color w:val="000000"/>
          <w:lang w:eastAsia="nb-NO"/>
        </w:rPr>
      </w:pPr>
    </w:p>
    <w:p w14:paraId="6EC89BF0" w14:textId="77777777" w:rsidR="00A834AF" w:rsidRDefault="00A834AF" w:rsidP="00A834AF">
      <w:pPr>
        <w:rPr>
          <w:color w:val="000000"/>
          <w:lang w:eastAsia="nb-NO"/>
        </w:rPr>
      </w:pPr>
    </w:p>
    <w:p w14:paraId="211342CC" w14:textId="77777777" w:rsidR="00A834AF" w:rsidRDefault="00A834AF" w:rsidP="00A834AF">
      <w:pPr>
        <w:rPr>
          <w:color w:val="000000"/>
          <w:lang w:eastAsia="nb-NO"/>
        </w:rPr>
      </w:pPr>
    </w:p>
    <w:p w14:paraId="7AF64247" w14:textId="77777777" w:rsidR="00A834AF" w:rsidRDefault="00A834AF" w:rsidP="00A834AF">
      <w:pPr>
        <w:rPr>
          <w:color w:val="000000"/>
          <w:lang w:eastAsia="nb-NO"/>
        </w:rPr>
      </w:pPr>
    </w:p>
    <w:p w14:paraId="5459AA82" w14:textId="77777777" w:rsidR="00A834AF" w:rsidRDefault="00A834AF" w:rsidP="00A834AF">
      <w:pPr>
        <w:rPr>
          <w:color w:val="000000"/>
          <w:lang w:eastAsia="nb-NO"/>
        </w:rPr>
      </w:pPr>
    </w:p>
    <w:p w14:paraId="0EEF1BDD" w14:textId="77777777" w:rsidR="00A834AF" w:rsidRDefault="00A834AF" w:rsidP="00A834AF">
      <w:pPr>
        <w:rPr>
          <w:color w:val="000000"/>
          <w:lang w:eastAsia="nb-NO"/>
        </w:rPr>
      </w:pPr>
    </w:p>
    <w:p w14:paraId="060CB093" w14:textId="77777777" w:rsidR="00A834AF" w:rsidRDefault="00A834AF" w:rsidP="00A834AF">
      <w:pPr>
        <w:rPr>
          <w:color w:val="000000"/>
          <w:lang w:eastAsia="nb-NO"/>
        </w:rPr>
      </w:pPr>
    </w:p>
    <w:p w14:paraId="2FDEAF3A" w14:textId="77777777" w:rsidR="00A834AF" w:rsidRDefault="00A834AF" w:rsidP="00A834AF">
      <w:pPr>
        <w:rPr>
          <w:color w:val="000000"/>
          <w:lang w:eastAsia="nb-NO"/>
        </w:rPr>
      </w:pPr>
    </w:p>
    <w:p w14:paraId="0CF503EA" w14:textId="77777777" w:rsidR="00A834AF" w:rsidRDefault="00A834AF" w:rsidP="00A834AF">
      <w:pPr>
        <w:rPr>
          <w:color w:val="000000"/>
          <w:lang w:eastAsia="nb-NO"/>
        </w:rPr>
      </w:pPr>
    </w:p>
    <w:p w14:paraId="2EA3D232" w14:textId="77777777" w:rsidR="00A834AF" w:rsidRDefault="00A834AF" w:rsidP="00A834AF">
      <w:pPr>
        <w:rPr>
          <w:color w:val="000000"/>
          <w:lang w:eastAsia="nb-NO"/>
        </w:rPr>
      </w:pPr>
    </w:p>
    <w:p w14:paraId="5DC385C1" w14:textId="77777777" w:rsidR="00A834AF" w:rsidRDefault="00A834AF" w:rsidP="00A834AF">
      <w:pPr>
        <w:rPr>
          <w:color w:val="000000"/>
          <w:lang w:eastAsia="nb-NO"/>
        </w:rPr>
      </w:pPr>
    </w:p>
    <w:p w14:paraId="30EF22CB" w14:textId="77777777" w:rsidR="00A834AF" w:rsidRDefault="00A834AF" w:rsidP="00A834AF">
      <w:pPr>
        <w:rPr>
          <w:color w:val="000000"/>
          <w:lang w:eastAsia="nb-NO"/>
        </w:rPr>
      </w:pPr>
    </w:p>
    <w:p w14:paraId="61168BE1" w14:textId="77777777" w:rsidR="00A834AF" w:rsidRDefault="00A834AF" w:rsidP="00A834AF">
      <w:pPr>
        <w:rPr>
          <w:color w:val="000000"/>
          <w:lang w:eastAsia="nb-NO"/>
        </w:rPr>
      </w:pPr>
    </w:p>
    <w:p w14:paraId="3901112D" w14:textId="77777777" w:rsidR="00A834AF" w:rsidRDefault="00A834AF" w:rsidP="00A834AF">
      <w:pPr>
        <w:rPr>
          <w:color w:val="000000"/>
          <w:lang w:eastAsia="nb-NO"/>
        </w:rPr>
      </w:pPr>
    </w:p>
    <w:p w14:paraId="46BA6190" w14:textId="77777777" w:rsidR="00932391" w:rsidRDefault="00932391" w:rsidP="00A834AF">
      <w:pPr>
        <w:rPr>
          <w:color w:val="000000"/>
          <w:lang w:eastAsia="nb-NO"/>
        </w:rPr>
      </w:pPr>
    </w:p>
    <w:p w14:paraId="773DBEC8" w14:textId="77777777" w:rsidR="00932391" w:rsidRDefault="00932391" w:rsidP="00A834AF">
      <w:pPr>
        <w:rPr>
          <w:color w:val="000000"/>
          <w:lang w:eastAsia="nb-NO"/>
        </w:rPr>
      </w:pPr>
    </w:p>
    <w:p w14:paraId="16CCE6F6" w14:textId="77777777" w:rsidR="00932391" w:rsidRDefault="00932391" w:rsidP="00A834AF">
      <w:pPr>
        <w:rPr>
          <w:color w:val="000000"/>
          <w:lang w:eastAsia="nb-NO"/>
        </w:rPr>
      </w:pPr>
    </w:p>
    <w:p w14:paraId="4DC518D9" w14:textId="77777777" w:rsidR="00932391" w:rsidRDefault="00932391" w:rsidP="00A834AF">
      <w:pPr>
        <w:rPr>
          <w:color w:val="000000"/>
          <w:lang w:eastAsia="nb-NO"/>
        </w:rPr>
      </w:pPr>
    </w:p>
    <w:p w14:paraId="78FCCE66" w14:textId="77777777" w:rsidR="00A834AF" w:rsidRDefault="00A834AF" w:rsidP="00A834AF">
      <w:pPr>
        <w:rPr>
          <w:color w:val="000000"/>
          <w:lang w:eastAsia="nb-NO"/>
        </w:rPr>
      </w:pPr>
    </w:p>
    <w:p w14:paraId="15872435" w14:textId="77777777" w:rsidR="00A834AF" w:rsidRDefault="00A834AF" w:rsidP="00A834AF">
      <w:pPr>
        <w:rPr>
          <w:color w:val="000000"/>
          <w:lang w:eastAsia="nb-NO"/>
        </w:rPr>
      </w:pPr>
    </w:p>
    <w:p w14:paraId="7C84B02F" w14:textId="77777777" w:rsidR="00A834AF" w:rsidRPr="00FF4C99" w:rsidRDefault="00A834AF" w:rsidP="00A834AF">
      <w:pPr>
        <w:rPr>
          <w:color w:val="000000"/>
          <w:lang w:eastAsia="nb-NO"/>
        </w:rPr>
      </w:pPr>
    </w:p>
    <w:p w14:paraId="2CB710ED" w14:textId="77777777" w:rsidR="00A834AF" w:rsidRDefault="00A834AF" w:rsidP="00A834AF">
      <w:pPr>
        <w:rPr>
          <w:color w:val="000000"/>
          <w:lang w:eastAsia="nb-NO"/>
        </w:rPr>
      </w:pPr>
    </w:p>
    <w:p w14:paraId="061128C5" w14:textId="0967FE5A" w:rsidR="00A834AF" w:rsidRPr="00A834AF" w:rsidRDefault="00A834AF" w:rsidP="00A834AF">
      <w:pPr>
        <w:rPr>
          <w:b/>
          <w:color w:val="000000"/>
          <w:sz w:val="32"/>
          <w:szCs w:val="32"/>
          <w:lang w:eastAsia="nb-NO"/>
        </w:rPr>
      </w:pPr>
      <w:r w:rsidRPr="00A834AF">
        <w:rPr>
          <w:b/>
          <w:color w:val="000000"/>
          <w:sz w:val="32"/>
          <w:szCs w:val="32"/>
          <w:lang w:eastAsia="nb-NO"/>
        </w:rPr>
        <w:lastRenderedPageBreak/>
        <w:t xml:space="preserve">                   N</w:t>
      </w:r>
    </w:p>
    <w:p w14:paraId="5B55CAC8" w14:textId="77777777" w:rsidR="00A834AF" w:rsidRDefault="00A834AF" w:rsidP="00A834AF">
      <w:pPr>
        <w:rPr>
          <w:color w:val="000000"/>
          <w:lang w:eastAsia="nb-NO"/>
        </w:rPr>
      </w:pPr>
      <w:r w:rsidRPr="00D8130E">
        <w:rPr>
          <w:b/>
          <w:color w:val="000000"/>
          <w:lang w:eastAsia="nb-NO"/>
        </w:rPr>
        <w:t xml:space="preserve"> Nakokî</w:t>
      </w:r>
      <w:r>
        <w:rPr>
          <w:color w:val="000000"/>
          <w:lang w:eastAsia="nb-NO"/>
        </w:rPr>
        <w:t>(in:</w:t>
      </w:r>
      <w:r w:rsidRPr="00A229DE">
        <w:t xml:space="preserve"> </w:t>
      </w:r>
      <w:r w:rsidRPr="00A229DE">
        <w:rPr>
          <w:color w:val="000000"/>
          <w:lang w:eastAsia="nb-NO"/>
        </w:rPr>
        <w:t>paradox</w:t>
      </w:r>
      <w:r>
        <w:rPr>
          <w:color w:val="000000"/>
          <w:lang w:eastAsia="nb-NO"/>
        </w:rPr>
        <w:t>) wê bi wate du rewş û ankû têgînên vajî hevdû dihê bikarhanîn. Wê weke hevdû negirtina bilêvkirinê jî wê bê hanîn li ser ziman. lê di mantiqê de wê, weke derpêşek ku ew hem dihê piştrastkirin û newê piştrastkirin, rast dîtin û ankû rast newê dîtin û hwd re wê, were ser ziman. Di wê rewşê de wê, nakokî wê, weke ku wê bi rêgeza ´yekitiya dijberan´ re wê bi têgîna dîyalektikê re wê were dîtin jî wê, dikarê bi têgîna tez, antîtezê re jî wê werênê ser ziman.</w:t>
      </w:r>
    </w:p>
    <w:p w14:paraId="055143DC" w14:textId="77777777" w:rsidR="00A834AF" w:rsidRDefault="00A834AF" w:rsidP="00A834AF">
      <w:pPr>
        <w:rPr>
          <w:color w:val="000000"/>
          <w:lang w:eastAsia="nb-NO"/>
        </w:rPr>
      </w:pPr>
      <w:r>
        <w:rPr>
          <w:color w:val="000000"/>
          <w:lang w:eastAsia="nb-NO"/>
        </w:rPr>
        <w:t xml:space="preserve">  </w:t>
      </w:r>
      <w:r w:rsidRPr="00952432">
        <w:rPr>
          <w:b/>
          <w:color w:val="000000"/>
          <w:lang w:eastAsia="nb-NO"/>
        </w:rPr>
        <w:t>Nakokiya zankirinê</w:t>
      </w:r>
      <w:r>
        <w:rPr>
          <w:color w:val="000000"/>
          <w:lang w:eastAsia="nb-NO"/>
        </w:rPr>
        <w:t>(in:</w:t>
      </w:r>
      <w:r w:rsidRPr="00952432">
        <w:t xml:space="preserve"> </w:t>
      </w:r>
      <w:r>
        <w:rPr>
          <w:color w:val="000000"/>
          <w:lang w:eastAsia="nb-NO"/>
        </w:rPr>
        <w:t>p</w:t>
      </w:r>
      <w:r w:rsidRPr="00952432">
        <w:rPr>
          <w:color w:val="000000"/>
          <w:lang w:eastAsia="nb-NO"/>
        </w:rPr>
        <w:t>rediction paradox</w:t>
      </w:r>
      <w:r>
        <w:rPr>
          <w:color w:val="000000"/>
          <w:lang w:eastAsia="nb-NO"/>
        </w:rPr>
        <w:t xml:space="preserve">) wê, weke têgîmneka nakokiyê a bi zankirinê re bê. Wê, di wê rengê de wê, ya ku mirov wê dizanê wê, çiqasî mirov wê dizanê wê bi wê re wê bê hizirkirin. Yan jî wê, ya ku mirov wê dizanê weke ku mirov wê nizanibê jî wê, weke aliyekê wê bi wê re wê, were ser ziman. Ber ku wê, ya ku mirov wê bi gotinî û hwd dizanê wê weke çerçoveyek levkirî bê. Ew çerçove ku ew ji hev hat felişandin wê, ew li holê nemênê û wê ji gelek ali û element û hwd wê derkevin li holê. Wê, rewşa me dizanî wê tenê wê weke rewşek din ku wê, yan têkili bi wan aliyên di wê d ewê hebê û yan jî wê nebê wê, were dîtin. Yan jî mirov wê dikarê ji aliyekê din ve jî wê fahmbikê. Weke ku mirov li ser ya nayê zanin ku mirov şîrove û hizir werênê ser ziman ku ew çendê bi wê re lev dikê û ankû levnakê. Yan jî wê, rewşek ku ew nayê zanîn ku mirov wê hizir li ser wê pêşbixê. Ew tenê weke zankirinên me biimênin bê. </w:t>
      </w:r>
    </w:p>
    <w:p w14:paraId="0DBD23F6" w14:textId="3D0BD644" w:rsidR="009E49EB" w:rsidRDefault="00A834AF" w:rsidP="00A834AF">
      <w:pPr>
        <w:rPr>
          <w:color w:val="000000"/>
          <w:lang w:eastAsia="nb-NO"/>
        </w:rPr>
      </w:pPr>
      <w:r>
        <w:rPr>
          <w:color w:val="000000"/>
          <w:lang w:eastAsia="nb-NO"/>
        </w:rPr>
        <w:t xml:space="preserve">  </w:t>
      </w:r>
      <w:r w:rsidRPr="0000406C">
        <w:rPr>
          <w:b/>
          <w:color w:val="000000"/>
          <w:lang w:eastAsia="nb-NO"/>
        </w:rPr>
        <w:t>Nasnema</w:t>
      </w:r>
      <w:r>
        <w:rPr>
          <w:color w:val="000000"/>
          <w:lang w:eastAsia="nb-NO"/>
        </w:rPr>
        <w:t>(in:</w:t>
      </w:r>
      <w:r w:rsidRPr="00040D48">
        <w:t xml:space="preserve"> </w:t>
      </w:r>
      <w:r w:rsidRPr="0000406C">
        <w:rPr>
          <w:color w:val="000000"/>
          <w:lang w:eastAsia="nb-NO"/>
        </w:rPr>
        <w:t>Identity</w:t>
      </w:r>
      <w:r>
        <w:rPr>
          <w:color w:val="000000"/>
          <w:lang w:eastAsia="nb-NO"/>
        </w:rPr>
        <w:t>) wê, weke têgîneka naskirinê bê. Wê, di wê rengê de wê, her tişt wê, bi reng û awayê xwe re wê, hebê. Nasnema wê, temenê wê bi têgîna darêjkê û awayê wê re wê hebê û wê were dîtin. Di wê rewşê de wê, nava jîyanê de wê, nasnema wê, weke têgînek jevcûrakirinê bê.Wê weke rewşa xwe fahmkirin, naskirin û salixkirinê bê. Wê, di wê çerçoveyê de wê, pêvajoyên jîyankirinê ku wê bibin bi rengê wê jîyankirinê re wê, afirandinek zêhnî û rengê jîyanê wê bi çandî wê pêbixê. Çand wê ber vê yekê wê, temenekê fahmkirina hebûna nasnemayê a giring ya civakî û keseyetî bê. Wekî din wê nasnema wêm nîşanaka pêşketina keseyetê û hwd jî bê. Wê, di wê rengê û awayê de wê, di serî de wê, weke aliyekê wê yê giirng wê, mirov dikarê wê bi wê re wê, fahmbikê û wê werênê ser ziman. Aidiyetên ku ew dibin wê, weke ya li zimanekê, çandê, civakekê û hwd wê, di wê çerçoveyê de wê bi wê re wê bi temen bibê</w:t>
      </w:r>
      <w:r w:rsidR="006A30DB">
        <w:rPr>
          <w:color w:val="000000"/>
          <w:lang w:eastAsia="nb-NO"/>
        </w:rPr>
        <w:t>.</w:t>
      </w:r>
    </w:p>
    <w:p w14:paraId="6A7C532C" w14:textId="77777777" w:rsidR="00A834AF" w:rsidRDefault="00A834AF" w:rsidP="00A834AF">
      <w:pPr>
        <w:rPr>
          <w:color w:val="000000"/>
          <w:lang w:eastAsia="nb-NO"/>
        </w:rPr>
      </w:pPr>
      <w:r>
        <w:rPr>
          <w:color w:val="000000"/>
          <w:lang w:eastAsia="nb-NO"/>
        </w:rPr>
        <w:lastRenderedPageBreak/>
        <w:t xml:space="preserve">  Di nava rewşa civakê de wê, bi nifşbûna bi demê re jîyankirinê û her wusa di nava malbatê û pêvajoyên wê yên jîyankirinê û hwd wê, di wê çerçoveyê de wê, temenê wê yê aidiyetî wê bi wê re wê biafirênê. Ew jî wê weke naskkirina wê ya bi nasnema wê re bê.</w:t>
      </w:r>
    </w:p>
    <w:p w14:paraId="0A27B1D8" w14:textId="4A07531B" w:rsidR="006A30DB" w:rsidRPr="00C43497" w:rsidRDefault="006A30DB" w:rsidP="00A834AF">
      <w:pPr>
        <w:rPr>
          <w:color w:val="000000"/>
          <w:lang w:eastAsia="nb-NO"/>
        </w:rPr>
      </w:pPr>
      <w:r w:rsidRPr="009E49EB">
        <w:rPr>
          <w:b/>
          <w:color w:val="000000"/>
          <w:lang w:eastAsia="nb-NO"/>
        </w:rPr>
        <w:t>Narsi</w:t>
      </w:r>
      <w:r w:rsidR="00AD0C30">
        <w:rPr>
          <w:b/>
          <w:color w:val="000000"/>
          <w:lang w:eastAsia="nb-NO"/>
        </w:rPr>
        <w:t>s</w:t>
      </w:r>
      <w:r w:rsidRPr="009E49EB">
        <w:rPr>
          <w:b/>
          <w:color w:val="000000"/>
          <w:lang w:eastAsia="nb-NO"/>
        </w:rPr>
        <w:t>m</w:t>
      </w:r>
      <w:r>
        <w:rPr>
          <w:b/>
          <w:color w:val="000000"/>
          <w:lang w:eastAsia="nb-NO"/>
        </w:rPr>
        <w:t>(in:</w:t>
      </w:r>
      <w:r w:rsidRPr="009E49EB">
        <w:t xml:space="preserve"> </w:t>
      </w:r>
      <w:r w:rsidRPr="009E49EB">
        <w:rPr>
          <w:b/>
          <w:color w:val="000000"/>
          <w:lang w:eastAsia="nb-NO"/>
        </w:rPr>
        <w:t>narcissism</w:t>
      </w:r>
      <w:r>
        <w:rPr>
          <w:b/>
          <w:color w:val="000000"/>
          <w:lang w:eastAsia="nb-NO"/>
        </w:rPr>
        <w:t>)</w:t>
      </w:r>
      <w:r>
        <w:rPr>
          <w:color w:val="000000"/>
          <w:lang w:eastAsia="nb-NO"/>
        </w:rPr>
        <w:t xml:space="preserve"> wê, navê têgîmeka keseyetîyê a tenê li xwe hizirkirinê bê. Wê, di derûnîyê de wê, bi tenê li xwe hizirkirin û tefkirkirinê bê. Xwe weke navend li her tiştê dênê. Hêj xwe kirinê. Û bi hêjkiirna hebûna xwe re ji hemû tiştê û rastiyê dûrketinê dihênê ser ziman. </w:t>
      </w:r>
    </w:p>
    <w:p w14:paraId="3E8FB3A6" w14:textId="77777777" w:rsidR="00A834AF" w:rsidRDefault="00A834AF" w:rsidP="00A834AF">
      <w:pPr>
        <w:rPr>
          <w:color w:val="000000"/>
          <w:lang w:eastAsia="nb-NO"/>
        </w:rPr>
      </w:pPr>
      <w:r>
        <w:rPr>
          <w:color w:val="000000"/>
          <w:lang w:eastAsia="nb-NO"/>
        </w:rPr>
        <w:t xml:space="preserve"> </w:t>
      </w:r>
      <w:r w:rsidRPr="008E7A41">
        <w:rPr>
          <w:b/>
          <w:color w:val="000000"/>
          <w:lang w:eastAsia="nb-NO"/>
        </w:rPr>
        <w:t xml:space="preserve"> Navîtî</w:t>
      </w:r>
      <w:r>
        <w:rPr>
          <w:color w:val="000000"/>
          <w:lang w:eastAsia="nb-NO"/>
        </w:rPr>
        <w:t>(in:</w:t>
      </w:r>
      <w:r w:rsidRPr="008E7A41">
        <w:t xml:space="preserve"> </w:t>
      </w:r>
      <w:r w:rsidRPr="008E7A41">
        <w:rPr>
          <w:color w:val="000000"/>
          <w:lang w:eastAsia="nb-NO"/>
        </w:rPr>
        <w:t>Nominalism</w:t>
      </w:r>
      <w:r>
        <w:rPr>
          <w:color w:val="000000"/>
          <w:lang w:eastAsia="nb-NO"/>
        </w:rPr>
        <w:t>) wê li ser gotinan û dengên ku ew li wan dihê dayîn wê, bênê ser ziman ku wê, tenê weke dengna ku wa li wan hatîya baxşkirin bê. Ji wê û pê de wê ne tiştekê din bê. Ji aliyê Roscalinus ve weke têgînek felsefeyê a bi pergalî wê bê pêşxistin û wê, li dêrê jî wê bandûra wê, pirr zêde wê, dem bi dem were dîtin. Wê bi wateya ku gotin rast newina herêkirin wê bênê ser ziman. Di serdema navîn wê di nava Nominalistan û rastîtîyan de wê, li ser gotinan wê hertimî wê nîqaşek wê hebê. Wê, ew wê, gotina redbikin. Rastiti jî wê ew wê herêbikin û wê bênina li ser ziman ku ew divê ku ew rast were herêkirin ber ku ew tiştekê dihênê ser ziman.</w:t>
      </w:r>
    </w:p>
    <w:p w14:paraId="29EBBA07" w14:textId="77777777" w:rsidR="00A834AF" w:rsidRDefault="00A834AF" w:rsidP="00A834AF">
      <w:pPr>
        <w:rPr>
          <w:color w:val="000000"/>
          <w:lang w:eastAsia="nb-NO"/>
        </w:rPr>
      </w:pPr>
      <w:r>
        <w:rPr>
          <w:color w:val="000000"/>
          <w:lang w:eastAsia="nb-NO"/>
        </w:rPr>
        <w:t xml:space="preserve">  </w:t>
      </w:r>
      <w:r w:rsidRPr="00B4333C">
        <w:rPr>
          <w:b/>
          <w:color w:val="000000"/>
          <w:lang w:eastAsia="nb-NO"/>
        </w:rPr>
        <w:t>Nedîyarîti</w:t>
      </w:r>
      <w:r>
        <w:rPr>
          <w:color w:val="000000"/>
          <w:lang w:eastAsia="nb-NO"/>
        </w:rPr>
        <w:t xml:space="preserve">(in; </w:t>
      </w:r>
      <w:r w:rsidRPr="00B4333C">
        <w:rPr>
          <w:color w:val="000000"/>
          <w:lang w:eastAsia="nb-NO"/>
        </w:rPr>
        <w:t>uncertainty</w:t>
      </w:r>
      <w:r>
        <w:rPr>
          <w:color w:val="000000"/>
          <w:lang w:eastAsia="nb-NO"/>
        </w:rPr>
        <w:t>), wê weke têgînek felsefeyê a ku wê bi armanca fahmkirinê ku wê bênê ser ziman ku wê tişt wê, ji pêşî ve wê newê zanîn bê. Wê di gotinekê de û ankû di têgînekê de wê mirov nikaribê wê ji pêş ve zanibê, heta ku ew rûnedê û nebê. Ya ku ew nebê wê newê zanîn. Wê di wê rewşê de wê temenê dîyarîyê wê bi bûyînê û rûdanê re wê bi wê re wê were ser ziman.</w:t>
      </w:r>
    </w:p>
    <w:p w14:paraId="534C6666" w14:textId="77777777" w:rsidR="00A834AF" w:rsidRDefault="00A834AF" w:rsidP="00A834AF">
      <w:pPr>
        <w:rPr>
          <w:color w:val="000000"/>
          <w:lang w:eastAsia="nb-NO"/>
        </w:rPr>
      </w:pPr>
      <w:r>
        <w:rPr>
          <w:color w:val="000000"/>
          <w:lang w:eastAsia="nb-NO"/>
        </w:rPr>
        <w:t xml:space="preserve">   </w:t>
      </w:r>
      <w:r w:rsidRPr="00BB130C">
        <w:rPr>
          <w:b/>
          <w:color w:val="000000"/>
          <w:lang w:eastAsia="nb-NO"/>
        </w:rPr>
        <w:t>Nevxweyî û derveyî</w:t>
      </w:r>
      <w:r>
        <w:rPr>
          <w:color w:val="000000"/>
          <w:lang w:eastAsia="nb-NO"/>
        </w:rPr>
        <w:t>(in:</w:t>
      </w:r>
      <w:r w:rsidRPr="00BB130C">
        <w:t xml:space="preserve"> </w:t>
      </w:r>
      <w:r w:rsidRPr="00BB130C">
        <w:rPr>
          <w:color w:val="000000"/>
          <w:lang w:eastAsia="nb-NO"/>
        </w:rPr>
        <w:t>Internalism and externalism</w:t>
      </w:r>
      <w:r>
        <w:rPr>
          <w:color w:val="000000"/>
          <w:lang w:eastAsia="nb-NO"/>
        </w:rPr>
        <w:t xml:space="preserve">) wê du têgînên ku wê di çerçoveya felsefeyê bi sedemgeriyê û encamê re wê, li ser fahmkirinên felsefeyê re wê, bê hizirkirin. Wê bi sedema derve û ya hundir re wê, bi wê re wê were li wê hizirkirin. </w:t>
      </w:r>
      <w:r w:rsidRPr="00E36F44">
        <w:rPr>
          <w:color w:val="000000"/>
          <w:lang w:eastAsia="nb-NO"/>
        </w:rPr>
        <w:t>Fîlozofê Brîtanî Bernard Williams behsa sedemên hundirîn û derveyî yên çalakiyê kir, û bawer kir ku tenê sedemên navxweyî hene. Di felsefeya ehlaqî de, têgînên navxweyî û dervayî têne bikar anîn da ku cihêtiyê bixin ka sedemên çalakiyekê di vîn an baweriyên kesê çalak de heye (di hundur de) an sedem ji normên derveyî tê û pêşdikeve.</w:t>
      </w:r>
    </w:p>
    <w:p w14:paraId="35013850" w14:textId="5AD81FCF" w:rsidR="00A834AF" w:rsidRDefault="00A834AF" w:rsidP="00A834AF">
      <w:pPr>
        <w:rPr>
          <w:color w:val="000000"/>
          <w:lang w:eastAsia="nb-NO"/>
        </w:rPr>
      </w:pPr>
      <w:r w:rsidRPr="0021577E">
        <w:rPr>
          <w:b/>
          <w:color w:val="000000"/>
          <w:lang w:eastAsia="nb-NO"/>
        </w:rPr>
        <w:t xml:space="preserve">  Nous</w:t>
      </w:r>
      <w:r>
        <w:rPr>
          <w:b/>
          <w:color w:val="000000"/>
          <w:lang w:eastAsia="nb-NO"/>
        </w:rPr>
        <w:t>;</w:t>
      </w:r>
      <w:r>
        <w:rPr>
          <w:color w:val="000000"/>
          <w:lang w:eastAsia="nb-NO"/>
        </w:rPr>
        <w:t xml:space="preserve"> wê, weke têgînek sazûmanî ku wê bi gerdûnê re wê were ser ziman. Wê di felsefeya anaxsigoras de wê were ser ziman. Wê her çendî ku wê di vegotin û fahma wê de wê weke logosa har</w:t>
      </w:r>
      <w:r w:rsidR="00A82BBE">
        <w:rPr>
          <w:color w:val="000000"/>
          <w:lang w:eastAsia="nb-NO"/>
        </w:rPr>
        <w:t xml:space="preserve">aklit jî bê lê wê, anaxsigoras </w:t>
      </w:r>
      <w:r>
        <w:rPr>
          <w:color w:val="000000"/>
          <w:lang w:eastAsia="nb-NO"/>
        </w:rPr>
        <w:t xml:space="preserve">wê bi têgîneka ku weke ku ew ´pêşîya wê jî hebê´ wê bênê </w:t>
      </w:r>
      <w:r>
        <w:rPr>
          <w:color w:val="000000"/>
          <w:lang w:eastAsia="nb-NO"/>
        </w:rPr>
        <w:lastRenderedPageBreak/>
        <w:t xml:space="preserve">ser ziman. wê weke têgîneka ku ew di nava afirîna gerdûnê de ku wê were ser ziman wê bê ser ziman. </w:t>
      </w:r>
    </w:p>
    <w:p w14:paraId="05A34179" w14:textId="77AE5719" w:rsidR="009061A0" w:rsidRDefault="009061A0" w:rsidP="00A834AF">
      <w:pPr>
        <w:rPr>
          <w:color w:val="000000"/>
          <w:lang w:eastAsia="nb-NO"/>
        </w:rPr>
      </w:pPr>
      <w:r w:rsidRPr="009061A0">
        <w:rPr>
          <w:b/>
          <w:color w:val="000000"/>
          <w:lang w:eastAsia="nb-NO"/>
        </w:rPr>
        <w:t>Nefret</w:t>
      </w:r>
      <w:r>
        <w:rPr>
          <w:b/>
          <w:color w:val="000000"/>
          <w:lang w:eastAsia="nb-NO"/>
        </w:rPr>
        <w:t>(in:hate)</w:t>
      </w:r>
      <w:r w:rsidRPr="009061A0">
        <w:rPr>
          <w:b/>
          <w:color w:val="000000"/>
          <w:lang w:eastAsia="nb-NO"/>
        </w:rPr>
        <w:t xml:space="preserve"> </w:t>
      </w:r>
      <w:r>
        <w:rPr>
          <w:color w:val="000000"/>
          <w:lang w:eastAsia="nb-NO"/>
        </w:rPr>
        <w:t xml:space="preserve">wêm navê hêstek dijber a li dijî kesek û ankû objeyek li hembeî yê din bê. </w:t>
      </w:r>
    </w:p>
    <w:p w14:paraId="6C92DDCA" w14:textId="7C432A32" w:rsidR="009061A0" w:rsidRDefault="009061A0" w:rsidP="00A834AF">
      <w:pPr>
        <w:rPr>
          <w:color w:val="000000"/>
          <w:lang w:eastAsia="nb-NO"/>
        </w:rPr>
      </w:pPr>
      <w:r>
        <w:rPr>
          <w:color w:val="000000"/>
          <w:lang w:eastAsia="nb-NO"/>
        </w:rPr>
        <w:t xml:space="preserve">  </w:t>
      </w:r>
      <w:r w:rsidRPr="009061A0">
        <w:rPr>
          <w:b/>
          <w:color w:val="000000"/>
          <w:lang w:eastAsia="nb-NO"/>
        </w:rPr>
        <w:t>Nehêjkirin</w:t>
      </w:r>
      <w:r>
        <w:rPr>
          <w:b/>
          <w:color w:val="000000"/>
          <w:lang w:eastAsia="nb-NO"/>
        </w:rPr>
        <w:t>(in:</w:t>
      </w:r>
      <w:r w:rsidRPr="009061A0">
        <w:t xml:space="preserve"> </w:t>
      </w:r>
      <w:r w:rsidRPr="009061A0">
        <w:rPr>
          <w:b/>
          <w:color w:val="000000"/>
          <w:lang w:eastAsia="nb-NO"/>
        </w:rPr>
        <w:t>dislike</w:t>
      </w:r>
      <w:r>
        <w:rPr>
          <w:b/>
          <w:color w:val="000000"/>
          <w:lang w:eastAsia="nb-NO"/>
        </w:rPr>
        <w:t>)</w:t>
      </w:r>
      <w:r>
        <w:rPr>
          <w:color w:val="000000"/>
          <w:lang w:eastAsia="nb-NO"/>
        </w:rPr>
        <w:t xml:space="preserve"> wê navê rewşek ku ew lê ne şîyar û ne di farqê de bê. Wê, weki din wê bi hêstî ketina vajî wê de jî wê bi wê re wê, werênê ser ziman. Wê, di wê rewşê de wê, di rewşa nekarîna lê angejebûyînê jî wê werênê ser ziman.</w:t>
      </w:r>
    </w:p>
    <w:p w14:paraId="6ABDB79E" w14:textId="41186D6E" w:rsidR="00B165E2" w:rsidRDefault="00B165E2" w:rsidP="00A834AF">
      <w:pPr>
        <w:rPr>
          <w:color w:val="000000"/>
          <w:lang w:eastAsia="nb-NO"/>
        </w:rPr>
      </w:pPr>
      <w:r>
        <w:rPr>
          <w:color w:val="000000"/>
          <w:lang w:eastAsia="nb-NO"/>
        </w:rPr>
        <w:t xml:space="preserve"> </w:t>
      </w:r>
      <w:r w:rsidRPr="00B165E2">
        <w:rPr>
          <w:b/>
          <w:color w:val="000000"/>
          <w:lang w:eastAsia="nb-NO"/>
        </w:rPr>
        <w:t xml:space="preserve"> Nepeenî</w:t>
      </w:r>
      <w:r>
        <w:rPr>
          <w:color w:val="000000"/>
          <w:lang w:eastAsia="nb-NO"/>
        </w:rPr>
        <w:t xml:space="preserve">(In: </w:t>
      </w:r>
      <w:r w:rsidRPr="00B165E2">
        <w:rPr>
          <w:color w:val="000000"/>
          <w:lang w:eastAsia="nb-NO"/>
        </w:rPr>
        <w:t>Secret</w:t>
      </w:r>
      <w:r>
        <w:rPr>
          <w:color w:val="000000"/>
          <w:lang w:eastAsia="nb-NO"/>
        </w:rPr>
        <w:t xml:space="preserve">) wê navê rewşek ne dîyar bê. Weke ya ku ew nayê zanîn bê. Wê, di wê rewşê de wê, weke ya ku wê, nayê zanîn û ankû nikarê were zanîn bê. Wê nava bawerîyan de wê minaq wê xwûdê wê, hebûna wî newê zanîn ku ew xwediyê çi rengê û darêjkê bê. </w:t>
      </w:r>
    </w:p>
    <w:p w14:paraId="2327D7E9" w14:textId="7027B9CE" w:rsidR="00AE04E3" w:rsidRDefault="00AE04E3" w:rsidP="00A834AF">
      <w:pPr>
        <w:rPr>
          <w:color w:val="000000"/>
          <w:lang w:eastAsia="nb-NO"/>
        </w:rPr>
      </w:pPr>
      <w:r w:rsidRPr="00AE04E3">
        <w:rPr>
          <w:b/>
          <w:color w:val="000000"/>
          <w:lang w:eastAsia="nb-NO"/>
        </w:rPr>
        <w:t xml:space="preserve">  Nepejirendin</w:t>
      </w:r>
      <w:r>
        <w:rPr>
          <w:color w:val="000000"/>
          <w:lang w:eastAsia="nb-NO"/>
        </w:rPr>
        <w:t>(in:</w:t>
      </w:r>
      <w:r w:rsidRPr="00AE04E3">
        <w:t xml:space="preserve"> </w:t>
      </w:r>
      <w:r w:rsidRPr="00AE04E3">
        <w:rPr>
          <w:color w:val="000000"/>
          <w:lang w:eastAsia="nb-NO"/>
        </w:rPr>
        <w:t>not to accept</w:t>
      </w:r>
      <w:r>
        <w:rPr>
          <w:color w:val="000000"/>
          <w:lang w:eastAsia="nb-NO"/>
        </w:rPr>
        <w:t>) wê navê rewşek ku mirov wê, bi zanînî û hişyarî herê nekê. Di farqe de bê û hernekê bê. Wê di wê rewşê de wê, bi zanebûnî li dijî bûyînê wê werênê ser ziman.</w:t>
      </w:r>
    </w:p>
    <w:p w14:paraId="5A7816C8" w14:textId="67D24E3F" w:rsidR="00277BEF" w:rsidRDefault="00277BEF" w:rsidP="00A834AF">
      <w:pPr>
        <w:rPr>
          <w:color w:val="000000"/>
          <w:lang w:eastAsia="nb-NO"/>
        </w:rPr>
      </w:pPr>
      <w:r>
        <w:rPr>
          <w:color w:val="000000"/>
          <w:lang w:eastAsia="nb-NO"/>
        </w:rPr>
        <w:t xml:space="preserve">  </w:t>
      </w:r>
      <w:r w:rsidRPr="00277BEF">
        <w:rPr>
          <w:b/>
          <w:color w:val="000000"/>
          <w:lang w:eastAsia="nb-NO"/>
        </w:rPr>
        <w:t>Nerast</w:t>
      </w:r>
      <w:r>
        <w:rPr>
          <w:color w:val="000000"/>
          <w:lang w:eastAsia="nb-NO"/>
        </w:rPr>
        <w:t>(in:</w:t>
      </w:r>
      <w:r w:rsidRPr="00277BEF">
        <w:t xml:space="preserve"> </w:t>
      </w:r>
      <w:r w:rsidRPr="00277BEF">
        <w:rPr>
          <w:color w:val="000000"/>
          <w:lang w:eastAsia="nb-NO"/>
        </w:rPr>
        <w:t>not true</w:t>
      </w:r>
      <w:r>
        <w:rPr>
          <w:color w:val="000000"/>
          <w:lang w:eastAsia="nb-NO"/>
        </w:rPr>
        <w:t>) wê navê rewşek weke ya vajî ya rast bê. Wê, weke nerast, ne jidil, ne baş û hwd re wê, karibê were ser ziman. Ya vajî ya rastiyê dikarê weke derewê jî were dîtin û dikarê weke vajî rewş û objeyek hatî weke aliyê wê yê din ê heyî jî wê werênê ser ziman.</w:t>
      </w:r>
    </w:p>
    <w:p w14:paraId="0A10C4D8" w14:textId="5FA11403" w:rsidR="00277BEF" w:rsidRDefault="00277BEF" w:rsidP="00A834AF">
      <w:pPr>
        <w:rPr>
          <w:color w:val="000000"/>
          <w:lang w:eastAsia="nb-NO"/>
        </w:rPr>
      </w:pPr>
      <w:r>
        <w:rPr>
          <w:color w:val="000000"/>
          <w:lang w:eastAsia="nb-NO"/>
        </w:rPr>
        <w:t xml:space="preserve"> </w:t>
      </w:r>
      <w:r w:rsidRPr="00277BEF">
        <w:rPr>
          <w:b/>
          <w:color w:val="000000"/>
          <w:lang w:eastAsia="nb-NO"/>
        </w:rPr>
        <w:t>Ne ji dil</w:t>
      </w:r>
      <w:r>
        <w:rPr>
          <w:color w:val="000000"/>
          <w:lang w:eastAsia="nb-NO"/>
        </w:rPr>
        <w:t>(in:</w:t>
      </w:r>
      <w:r w:rsidRPr="00277BEF">
        <w:t xml:space="preserve"> </w:t>
      </w:r>
      <w:r w:rsidRPr="00277BEF">
        <w:rPr>
          <w:color w:val="000000"/>
          <w:lang w:eastAsia="nb-NO"/>
        </w:rPr>
        <w:t>insincere</w:t>
      </w:r>
      <w:r>
        <w:rPr>
          <w:color w:val="000000"/>
          <w:lang w:eastAsia="nb-NO"/>
        </w:rPr>
        <w:t>) wê, navê rewş ku wê mirov tiştekê bêjê û ne ji dil bêjê bê. Wê, bi wê re wê, bêjê lê wê bi wê bawer nekê. WÊ, di wê rengê de wê, di nava pêbawerkirin û rastnedîtinê a ku ew dihênê ser ziman jî bê. Wê, di wê rengê de wê, di nava bawerbûn û ne bawerkirinê de weke rewşek fahmkirinê bê.</w:t>
      </w:r>
    </w:p>
    <w:p w14:paraId="263FE98B" w14:textId="4F2BDBD7" w:rsidR="00875213" w:rsidRDefault="00875213" w:rsidP="00A834AF">
      <w:pPr>
        <w:rPr>
          <w:color w:val="000000"/>
          <w:lang w:eastAsia="nb-NO"/>
        </w:rPr>
      </w:pPr>
      <w:r w:rsidRPr="00875213">
        <w:rPr>
          <w:b/>
          <w:color w:val="000000"/>
          <w:lang w:eastAsia="nb-NO"/>
        </w:rPr>
        <w:t>Nehaqî</w:t>
      </w:r>
      <w:r>
        <w:rPr>
          <w:b/>
          <w:color w:val="000000"/>
          <w:lang w:eastAsia="nb-NO"/>
        </w:rPr>
        <w:t>(in:</w:t>
      </w:r>
      <w:r w:rsidRPr="00875213">
        <w:t xml:space="preserve"> </w:t>
      </w:r>
      <w:r w:rsidRPr="00875213">
        <w:rPr>
          <w:b/>
          <w:color w:val="000000"/>
          <w:lang w:eastAsia="nb-NO"/>
        </w:rPr>
        <w:t>injustice</w:t>
      </w:r>
      <w:r>
        <w:rPr>
          <w:b/>
          <w:color w:val="000000"/>
          <w:lang w:eastAsia="nb-NO"/>
        </w:rPr>
        <w:t>)</w:t>
      </w:r>
      <w:r>
        <w:rPr>
          <w:color w:val="000000"/>
          <w:lang w:eastAsia="nb-NO"/>
        </w:rPr>
        <w:t xml:space="preserve"> wê. weke têgîneka ku wê bahsa ne rast tevgerîn û muamele kirinê bê. Wê, bi wê re wê, reşa weke li dijî kesekê bi awayekê ne rast tevgerîn û destdanîna ser maf û azadiya wî wê, di çerçoveya wê de wê dikarê werênê ser ziman.</w:t>
      </w:r>
    </w:p>
    <w:p w14:paraId="2F537FBC" w14:textId="2586986D" w:rsidR="006624E5" w:rsidRDefault="006624E5" w:rsidP="00A834AF">
      <w:pPr>
        <w:rPr>
          <w:color w:val="000000"/>
          <w:lang w:eastAsia="nb-NO"/>
        </w:rPr>
      </w:pPr>
      <w:r>
        <w:rPr>
          <w:color w:val="000000"/>
          <w:lang w:eastAsia="nb-NO"/>
        </w:rPr>
        <w:t xml:space="preserve">  </w:t>
      </w:r>
      <w:r w:rsidRPr="006624E5">
        <w:rPr>
          <w:b/>
          <w:color w:val="000000"/>
          <w:lang w:eastAsia="nb-NO"/>
        </w:rPr>
        <w:t>Nebû</w:t>
      </w:r>
      <w:r>
        <w:rPr>
          <w:color w:val="000000"/>
          <w:lang w:eastAsia="nb-NO"/>
        </w:rPr>
        <w:t>n(in:</w:t>
      </w:r>
      <w:r w:rsidRPr="006624E5">
        <w:t xml:space="preserve"> </w:t>
      </w:r>
      <w:r w:rsidRPr="006624E5">
        <w:rPr>
          <w:color w:val="000000"/>
          <w:lang w:eastAsia="nb-NO"/>
        </w:rPr>
        <w:t>absence</w:t>
      </w:r>
      <w:r>
        <w:rPr>
          <w:color w:val="000000"/>
          <w:lang w:eastAsia="nb-NO"/>
        </w:rPr>
        <w:t>) wê, weke têgîna vajî ya hebûnê jî wê di felsefeyê de wê dikarê wê fahmbikê. Lê ji aliyekê din ve jî wê, dikarê wê weke li ser rengê fahmkirinê re wê, werênê ser ziman.</w:t>
      </w:r>
    </w:p>
    <w:p w14:paraId="0ADA2610" w14:textId="77777777" w:rsidR="00A834AF" w:rsidRDefault="00A834AF" w:rsidP="00A834AF">
      <w:pPr>
        <w:rPr>
          <w:color w:val="000000"/>
          <w:lang w:eastAsia="nb-NO"/>
        </w:rPr>
      </w:pPr>
      <w:r w:rsidRPr="00BE383C">
        <w:rPr>
          <w:b/>
          <w:color w:val="000000"/>
          <w:lang w:eastAsia="nb-NO"/>
        </w:rPr>
        <w:t xml:space="preserve">  Nêzbûna çandî</w:t>
      </w:r>
      <w:r>
        <w:rPr>
          <w:color w:val="000000"/>
          <w:lang w:eastAsia="nb-NO"/>
        </w:rPr>
        <w:t>(in:</w:t>
      </w:r>
      <w:r w:rsidRPr="00F778A8">
        <w:t xml:space="preserve"> </w:t>
      </w:r>
      <w:r w:rsidRPr="00BE383C">
        <w:t>cultural affinity</w:t>
      </w:r>
      <w:r>
        <w:rPr>
          <w:color w:val="000000"/>
          <w:lang w:eastAsia="nb-NO"/>
        </w:rPr>
        <w:t>) bi çandî nêzîbûna li hevdû. Hevdû fahmkirin. Giştina fahma li hevdû. Dîtina hevdû bi hiş û aqil. Wê di van wateyan de wê, weke têgînek çandî bê. Di dewama wê de wê mirov dikarê wê bênê ser ziman û bêjê wê, çand wê, weke mijareka civakî wê, di wê çerçoveyê de wê temenê kiryarên me yên bi wê rengê wê, bi rengê pêşketina xwe re wê bide dîyarkirin.</w:t>
      </w:r>
    </w:p>
    <w:p w14:paraId="190389FF" w14:textId="7D00994B" w:rsidR="005F21A9" w:rsidRDefault="005F21A9" w:rsidP="00A834AF">
      <w:pPr>
        <w:rPr>
          <w:color w:val="000000"/>
          <w:lang w:eastAsia="nb-NO"/>
        </w:rPr>
      </w:pPr>
      <w:r>
        <w:rPr>
          <w:color w:val="000000"/>
          <w:lang w:eastAsia="nb-NO"/>
        </w:rPr>
        <w:lastRenderedPageBreak/>
        <w:t xml:space="preserve"> </w:t>
      </w:r>
      <w:r w:rsidRPr="005F21A9">
        <w:rPr>
          <w:b/>
          <w:color w:val="000000"/>
          <w:lang w:eastAsia="nb-NO"/>
        </w:rPr>
        <w:t xml:space="preserve"> Nîjad</w:t>
      </w:r>
      <w:r>
        <w:rPr>
          <w:color w:val="000000"/>
          <w:lang w:eastAsia="nb-NO"/>
        </w:rPr>
        <w:t>(in:</w:t>
      </w:r>
      <w:r w:rsidRPr="005F21A9">
        <w:t xml:space="preserve"> </w:t>
      </w:r>
      <w:r w:rsidRPr="005F21A9">
        <w:rPr>
          <w:color w:val="000000"/>
          <w:lang w:eastAsia="nb-NO"/>
        </w:rPr>
        <w:t>race</w:t>
      </w:r>
      <w:r>
        <w:rPr>
          <w:color w:val="000000"/>
          <w:lang w:eastAsia="nb-NO"/>
        </w:rPr>
        <w:t>) wê, navê komek kes a civakî ku ew ji heman komê dihên bin.</w:t>
      </w:r>
    </w:p>
    <w:p w14:paraId="1B05CE1B" w14:textId="50D3111F" w:rsidR="005F21A9" w:rsidRDefault="005F21A9" w:rsidP="00A834AF">
      <w:pPr>
        <w:rPr>
          <w:color w:val="000000"/>
          <w:lang w:eastAsia="nb-NO"/>
        </w:rPr>
      </w:pPr>
      <w:r>
        <w:rPr>
          <w:color w:val="000000"/>
          <w:lang w:eastAsia="nb-NO"/>
        </w:rPr>
        <w:t xml:space="preserve">  </w:t>
      </w:r>
      <w:r w:rsidRPr="007779C2">
        <w:rPr>
          <w:b/>
          <w:color w:val="000000"/>
          <w:lang w:eastAsia="nb-NO"/>
        </w:rPr>
        <w:t>Nîjadperestî</w:t>
      </w:r>
      <w:r>
        <w:rPr>
          <w:color w:val="000000"/>
          <w:lang w:eastAsia="nb-NO"/>
        </w:rPr>
        <w:t>(in:recism) wê, navê têgîneka ku wê mirov wê bi hişekê wê li nînajakê bihizirê û wê ew wê li ser yên din re wê bigirê û wê bi wê rengê wê karibê wê nîjadê bikê sedema hêrîşên li yên din wê hingî wê ew bê nîjadperestî.</w:t>
      </w:r>
      <w:r w:rsidR="007779C2">
        <w:rPr>
          <w:color w:val="000000"/>
          <w:lang w:eastAsia="nb-NO"/>
        </w:rPr>
        <w:t xml:space="preserve"> Yan jî ku ew hebûna nîjadî li ser yên din re dît û xwest ku ew nîjad ji yên din çêtir were dîtin û bi wê rengê hertimî bênê ser ziman jî wê bi wê rengê dikarê wê fahmbikê. Di wê rengê de wê, ev wê weke aliyê hizrî ê nîjadperestî bê. </w:t>
      </w:r>
    </w:p>
    <w:p w14:paraId="7AF39FEC" w14:textId="0E71124D" w:rsidR="0059777E" w:rsidRDefault="0059777E" w:rsidP="00A834AF">
      <w:pPr>
        <w:rPr>
          <w:color w:val="000000"/>
          <w:lang w:eastAsia="nb-NO"/>
        </w:rPr>
      </w:pPr>
      <w:r>
        <w:rPr>
          <w:color w:val="000000"/>
          <w:lang w:eastAsia="nb-NO"/>
        </w:rPr>
        <w:t xml:space="preserve">  </w:t>
      </w:r>
      <w:r w:rsidRPr="0059777E">
        <w:rPr>
          <w:b/>
          <w:color w:val="000000"/>
          <w:lang w:eastAsia="nb-NO"/>
        </w:rPr>
        <w:t>Niccolò Machiavelli</w:t>
      </w:r>
      <w:r>
        <w:rPr>
          <w:b/>
          <w:color w:val="000000"/>
          <w:lang w:eastAsia="nb-NO"/>
        </w:rPr>
        <w:t>;</w:t>
      </w:r>
      <w:r>
        <w:rPr>
          <w:color w:val="000000"/>
          <w:lang w:eastAsia="nb-NO"/>
        </w:rPr>
        <w:t xml:space="preserve"> wê bi hizirên xwe li ser desthilatdarîyê a di pirtûka xwe ya bi navê ´hikimdar´ re wê derkeve li pêş. Wê, di felsefeya wî de wê, rêgeza ku wê bi zêdeyî wê bi navê wî derkeve li pêş wê ew bê ku ew bo gihiştina li armancê her rêyê û rêbazê ji xwe re mubah bibênê bê. Di pirtûka xwe ya ku ew weke şîretan ji keyê demê re dinivîsênê wê bi wê rengê wê di nava hewldana dana nîşandina rêya serkevtinê a ji wî re bê.</w:t>
      </w:r>
    </w:p>
    <w:p w14:paraId="6DF2F4D9" w14:textId="77777777" w:rsidR="00A834AF" w:rsidRDefault="00A834AF" w:rsidP="00A834AF">
      <w:pPr>
        <w:rPr>
          <w:color w:val="000000"/>
          <w:lang w:eastAsia="nb-NO"/>
        </w:rPr>
      </w:pPr>
      <w:r>
        <w:rPr>
          <w:color w:val="000000"/>
          <w:lang w:eastAsia="nb-NO"/>
        </w:rPr>
        <w:t xml:space="preserve">  </w:t>
      </w:r>
      <w:r w:rsidRPr="00D43008">
        <w:rPr>
          <w:b/>
          <w:color w:val="000000"/>
          <w:lang w:eastAsia="nb-NO"/>
        </w:rPr>
        <w:t>Nîrwane</w:t>
      </w:r>
      <w:r>
        <w:rPr>
          <w:color w:val="000000"/>
          <w:lang w:eastAsia="nb-NO"/>
        </w:rPr>
        <w:t>; wê, mabeta bûdûstan a cihê xwe li kişandina li inziwayê bê.</w:t>
      </w:r>
    </w:p>
    <w:p w14:paraId="784CA642" w14:textId="2326F831" w:rsidR="00A834AF" w:rsidRDefault="00A834AF" w:rsidP="00A834AF">
      <w:pPr>
        <w:rPr>
          <w:color w:val="000000"/>
          <w:lang w:eastAsia="nb-NO"/>
        </w:rPr>
      </w:pPr>
    </w:p>
    <w:p w14:paraId="2F93249E" w14:textId="77777777" w:rsidR="00A834AF" w:rsidRDefault="00A834AF" w:rsidP="00A834AF">
      <w:pPr>
        <w:rPr>
          <w:color w:val="000000"/>
          <w:lang w:eastAsia="nb-NO"/>
        </w:rPr>
      </w:pPr>
    </w:p>
    <w:p w14:paraId="3AF097F1" w14:textId="77777777" w:rsidR="00A834AF" w:rsidRDefault="00A834AF" w:rsidP="00A834AF">
      <w:pPr>
        <w:rPr>
          <w:color w:val="000000"/>
          <w:lang w:eastAsia="nb-NO"/>
        </w:rPr>
      </w:pPr>
    </w:p>
    <w:p w14:paraId="3B01CA86" w14:textId="77777777" w:rsidR="00A834AF" w:rsidRDefault="00A834AF" w:rsidP="00A834AF">
      <w:pPr>
        <w:rPr>
          <w:color w:val="000000"/>
          <w:lang w:eastAsia="nb-NO"/>
        </w:rPr>
      </w:pPr>
    </w:p>
    <w:p w14:paraId="4EC34594" w14:textId="77777777" w:rsidR="00A834AF" w:rsidRDefault="00A834AF" w:rsidP="00A834AF">
      <w:pPr>
        <w:rPr>
          <w:color w:val="000000"/>
          <w:lang w:eastAsia="nb-NO"/>
        </w:rPr>
      </w:pPr>
    </w:p>
    <w:p w14:paraId="345122DF" w14:textId="77777777" w:rsidR="00A834AF" w:rsidRDefault="00A834AF" w:rsidP="00A834AF">
      <w:pPr>
        <w:rPr>
          <w:color w:val="000000"/>
          <w:lang w:eastAsia="nb-NO"/>
        </w:rPr>
      </w:pPr>
    </w:p>
    <w:p w14:paraId="27B39244" w14:textId="77777777" w:rsidR="00A834AF" w:rsidRDefault="00A834AF" w:rsidP="00A834AF">
      <w:pPr>
        <w:rPr>
          <w:color w:val="000000"/>
          <w:lang w:eastAsia="nb-NO"/>
        </w:rPr>
      </w:pPr>
    </w:p>
    <w:p w14:paraId="38427473" w14:textId="77777777" w:rsidR="00A834AF" w:rsidRDefault="00A834AF" w:rsidP="00A834AF">
      <w:pPr>
        <w:rPr>
          <w:color w:val="000000"/>
          <w:lang w:eastAsia="nb-NO"/>
        </w:rPr>
      </w:pPr>
    </w:p>
    <w:p w14:paraId="687A4288" w14:textId="77777777" w:rsidR="00A834AF" w:rsidRDefault="00A834AF" w:rsidP="00A834AF">
      <w:pPr>
        <w:rPr>
          <w:color w:val="000000"/>
          <w:lang w:eastAsia="nb-NO"/>
        </w:rPr>
      </w:pPr>
    </w:p>
    <w:p w14:paraId="35575BAF" w14:textId="77777777" w:rsidR="00A834AF" w:rsidRDefault="00A834AF" w:rsidP="00A834AF">
      <w:pPr>
        <w:rPr>
          <w:color w:val="000000"/>
          <w:lang w:eastAsia="nb-NO"/>
        </w:rPr>
      </w:pPr>
    </w:p>
    <w:p w14:paraId="73652136" w14:textId="77777777" w:rsidR="00A834AF" w:rsidRDefault="00A834AF" w:rsidP="00A834AF">
      <w:pPr>
        <w:rPr>
          <w:color w:val="000000"/>
          <w:lang w:eastAsia="nb-NO"/>
        </w:rPr>
      </w:pPr>
    </w:p>
    <w:p w14:paraId="09B81041" w14:textId="77777777" w:rsidR="00A834AF" w:rsidRDefault="00A834AF" w:rsidP="00A834AF">
      <w:pPr>
        <w:rPr>
          <w:color w:val="000000"/>
          <w:lang w:eastAsia="nb-NO"/>
        </w:rPr>
      </w:pPr>
    </w:p>
    <w:p w14:paraId="755435FF" w14:textId="77777777" w:rsidR="00A834AF" w:rsidRDefault="00A834AF" w:rsidP="00A834AF">
      <w:pPr>
        <w:rPr>
          <w:color w:val="000000"/>
          <w:lang w:eastAsia="nb-NO"/>
        </w:rPr>
      </w:pPr>
    </w:p>
    <w:p w14:paraId="1D57207D" w14:textId="77777777" w:rsidR="00932391" w:rsidRDefault="00932391" w:rsidP="00A834AF">
      <w:pPr>
        <w:rPr>
          <w:color w:val="000000"/>
          <w:lang w:eastAsia="nb-NO"/>
        </w:rPr>
      </w:pPr>
    </w:p>
    <w:p w14:paraId="32862537" w14:textId="77777777" w:rsidR="00932391" w:rsidRDefault="00932391" w:rsidP="00A834AF">
      <w:pPr>
        <w:rPr>
          <w:color w:val="000000"/>
          <w:lang w:eastAsia="nb-NO"/>
        </w:rPr>
      </w:pPr>
    </w:p>
    <w:p w14:paraId="3AA8742B" w14:textId="77777777" w:rsidR="00A834AF" w:rsidRDefault="00A834AF" w:rsidP="00A834AF">
      <w:pPr>
        <w:rPr>
          <w:color w:val="000000"/>
          <w:lang w:eastAsia="nb-NO"/>
        </w:rPr>
      </w:pPr>
    </w:p>
    <w:p w14:paraId="6B7D6B43" w14:textId="77777777" w:rsidR="00A834AF" w:rsidRDefault="00A834AF" w:rsidP="00A834AF">
      <w:pPr>
        <w:rPr>
          <w:color w:val="000000"/>
          <w:lang w:eastAsia="nb-NO"/>
        </w:rPr>
      </w:pPr>
    </w:p>
    <w:p w14:paraId="4588DAC8" w14:textId="77777777" w:rsidR="00A834AF" w:rsidRDefault="00A834AF" w:rsidP="00A834AF">
      <w:pPr>
        <w:rPr>
          <w:color w:val="000000"/>
          <w:lang w:eastAsia="nb-NO"/>
        </w:rPr>
      </w:pPr>
    </w:p>
    <w:p w14:paraId="2E3E04CC" w14:textId="77777777" w:rsidR="00A834AF" w:rsidRDefault="00A834AF" w:rsidP="00A834AF">
      <w:pPr>
        <w:rPr>
          <w:color w:val="000000"/>
          <w:lang w:eastAsia="nb-NO"/>
        </w:rPr>
      </w:pPr>
    </w:p>
    <w:p w14:paraId="2EFEF898" w14:textId="77777777" w:rsidR="00A834AF" w:rsidRDefault="00A834AF" w:rsidP="00A834AF">
      <w:pPr>
        <w:rPr>
          <w:color w:val="000000"/>
          <w:lang w:eastAsia="nb-NO"/>
        </w:rPr>
      </w:pPr>
    </w:p>
    <w:p w14:paraId="0693BA69" w14:textId="1C4ACD4B" w:rsidR="00A834AF" w:rsidRPr="00A834AF" w:rsidRDefault="00A834AF" w:rsidP="00A834AF">
      <w:pPr>
        <w:rPr>
          <w:b/>
          <w:color w:val="000000"/>
          <w:sz w:val="32"/>
          <w:szCs w:val="32"/>
          <w:lang w:eastAsia="nb-NO"/>
        </w:rPr>
      </w:pPr>
      <w:r w:rsidRPr="00A834AF">
        <w:rPr>
          <w:b/>
          <w:color w:val="000000"/>
          <w:sz w:val="32"/>
          <w:szCs w:val="32"/>
          <w:lang w:eastAsia="nb-NO"/>
        </w:rPr>
        <w:lastRenderedPageBreak/>
        <w:t xml:space="preserve">                   O</w:t>
      </w:r>
    </w:p>
    <w:p w14:paraId="6C6303CA" w14:textId="77777777" w:rsidR="00A834AF" w:rsidRDefault="00A834AF" w:rsidP="00A834AF">
      <w:pPr>
        <w:rPr>
          <w:color w:val="000000"/>
          <w:lang w:eastAsia="nb-NO"/>
        </w:rPr>
      </w:pPr>
      <w:r w:rsidRPr="006861D6">
        <w:rPr>
          <w:b/>
          <w:color w:val="000000"/>
          <w:lang w:eastAsia="nb-NO"/>
        </w:rPr>
        <w:t xml:space="preserve">  Objektivite</w:t>
      </w:r>
      <w:r>
        <w:rPr>
          <w:color w:val="000000"/>
          <w:lang w:eastAsia="nb-NO"/>
        </w:rPr>
        <w:t xml:space="preserve">(In: </w:t>
      </w:r>
      <w:r w:rsidRPr="006861D6">
        <w:rPr>
          <w:color w:val="000000"/>
          <w:lang w:eastAsia="nb-NO"/>
        </w:rPr>
        <w:t>objective</w:t>
      </w:r>
      <w:r>
        <w:rPr>
          <w:color w:val="000000"/>
          <w:lang w:eastAsia="nb-NO"/>
        </w:rPr>
        <w:t>) wê, weke têgînek felsefeyê ku wê temenê wê li ser esasê şenber û ya ku ew heya û dihê dîtin wê were fahmkirin bê. Ya ku wê weke objektiv wê were dîtin wê weke ya ku ew rast, şenber û heya wê were pênasekirin. Di wê çerçoveyê de wê, weke vajî têgîna sûbjektivismê wê were ser ziman. Wê di warê têgîna objektivismê de wê, ya ku wê ew weke objeyekê wê were dîtin wê, tiştek hebûnek û bûjenek ku ew heya bê. Wê, di wê rengê de wê, ew wê weke rastiyekê ku ew mirov dikarê wê bibînê, derkbikê, destlêbide, wê fahmbikê û wê derxê li têgihiştinê bê.</w:t>
      </w:r>
    </w:p>
    <w:p w14:paraId="2D955EAF" w14:textId="77777777" w:rsidR="00A834AF" w:rsidRDefault="00A834AF" w:rsidP="00A834AF">
      <w:pPr>
        <w:rPr>
          <w:color w:val="000000"/>
          <w:lang w:eastAsia="nb-NO"/>
        </w:rPr>
      </w:pPr>
      <w:r>
        <w:rPr>
          <w:color w:val="000000"/>
          <w:lang w:eastAsia="nb-NO"/>
        </w:rPr>
        <w:t xml:space="preserve"> </w:t>
      </w:r>
      <w:r w:rsidRPr="00A24A0A">
        <w:rPr>
          <w:b/>
          <w:color w:val="000000"/>
          <w:lang w:eastAsia="nb-NO"/>
        </w:rPr>
        <w:t xml:space="preserve"> Objektivism</w:t>
      </w:r>
      <w:r>
        <w:rPr>
          <w:color w:val="000000"/>
          <w:lang w:eastAsia="nb-NO"/>
        </w:rPr>
        <w:t xml:space="preserve">(in: </w:t>
      </w:r>
      <w:r w:rsidRPr="005A1B3F">
        <w:rPr>
          <w:color w:val="000000"/>
          <w:lang w:eastAsia="nb-NO"/>
        </w:rPr>
        <w:t>objectivism</w:t>
      </w:r>
      <w:r>
        <w:rPr>
          <w:color w:val="000000"/>
          <w:lang w:eastAsia="nb-NO"/>
        </w:rPr>
        <w:t>) wê weke têgînek felsefeyê ku wê li ser temenek herîkî û rêgezî ku wê bihizirê û wê werênê ser ziman bê. Wê her tiştê wê li ser esasê bûjenî girtina wê re wê werênê ser ziman. Wekî din wê li ser esasê wê temenê mantiqî û bûjenî fahmkirina bi freslefeyê têgîna rast û nerastiyê, û ankû objektiv û subjektivê bê. Wê, bi wê re wê, vajî metafîzîkê wê li ser esasê fîzîkê wê, hewlbide bi têgînek şenber wê bigihênê li fahmkirinê. Li çerçoveya jîrê fahmkirina bi awayekê salixkirî a zanînê wê, di wê çerçoveyê de wê, dikarê wê fahmbikê. Li ser xwezaye mirov bi mantiqî li rewîst, hişmendî û zanînê re wê, bixwezê ku ew temenekê şenber ê fahmkirinê wê bi wê re wê bi salixkirina fîzîkî û bûjenî re wê fahmbikê û wê werênê ser ziman.</w:t>
      </w:r>
    </w:p>
    <w:p w14:paraId="2971577D" w14:textId="16433C0E" w:rsidR="00A834AF" w:rsidRDefault="00A834AF" w:rsidP="00A834AF">
      <w:pPr>
        <w:rPr>
          <w:color w:val="000000"/>
          <w:lang w:eastAsia="nb-NO"/>
        </w:rPr>
      </w:pPr>
      <w:r>
        <w:rPr>
          <w:color w:val="000000"/>
          <w:lang w:eastAsia="nb-NO"/>
        </w:rPr>
        <w:t xml:space="preserve">  </w:t>
      </w:r>
      <w:r>
        <w:rPr>
          <w:b/>
          <w:color w:val="000000"/>
          <w:lang w:eastAsia="nb-NO"/>
        </w:rPr>
        <w:t>Ocalan</w:t>
      </w:r>
      <w:r w:rsidRPr="00A834AF">
        <w:rPr>
          <w:b/>
          <w:color w:val="000000"/>
          <w:lang w:eastAsia="nb-NO"/>
        </w:rPr>
        <w:t>, Abdullah</w:t>
      </w:r>
      <w:r>
        <w:rPr>
          <w:color w:val="000000"/>
          <w:lang w:eastAsia="nb-NO"/>
        </w:rPr>
        <w:t xml:space="preserve">; wê, wek filosof, dîrokzan, birdozîvan û hizirvanek serok ê kurd bê. </w:t>
      </w:r>
    </w:p>
    <w:p w14:paraId="565E349E" w14:textId="77777777" w:rsidR="00A834AF" w:rsidRDefault="00A834AF" w:rsidP="00A834AF">
      <w:pPr>
        <w:rPr>
          <w:color w:val="000000"/>
          <w:lang w:eastAsia="nb-NO"/>
        </w:rPr>
      </w:pPr>
      <w:r w:rsidRPr="00FA4269">
        <w:rPr>
          <w:b/>
          <w:color w:val="000000"/>
          <w:lang w:eastAsia="nb-NO"/>
        </w:rPr>
        <w:t xml:space="preserve"> Ol</w:t>
      </w:r>
      <w:r>
        <w:rPr>
          <w:color w:val="000000"/>
          <w:lang w:eastAsia="nb-NO"/>
        </w:rPr>
        <w:t>(in.</w:t>
      </w:r>
      <w:r w:rsidRPr="00FA4269">
        <w:t xml:space="preserve"> </w:t>
      </w:r>
      <w:r>
        <w:rPr>
          <w:color w:val="000000"/>
          <w:lang w:eastAsia="nb-NO"/>
        </w:rPr>
        <w:t>r</w:t>
      </w:r>
      <w:r w:rsidRPr="00FA4269">
        <w:rPr>
          <w:color w:val="000000"/>
          <w:lang w:eastAsia="nb-NO"/>
        </w:rPr>
        <w:t>eligion</w:t>
      </w:r>
      <w:r>
        <w:rPr>
          <w:color w:val="000000"/>
          <w:lang w:eastAsia="nb-NO"/>
        </w:rPr>
        <w:t>) wê, weke çerçoveyek hizirî a bi pergalî a baweriyê bê. Wê hizrên wê çavkaniya wê hebûna xwûdê û gotinên ku wê li ser navê xwûdê wê bê gotin bê. Wê, di wê çerçoveyê de wê, ol wê, weke têgînek û çerçoveyek hizirkirinê wê xwediyê temen û çerçoveya xwe ya olzanî û ankş teolojikî û felsefeyî û hwd ku wê bi wan re wê were hizirkirin bê. Di destpêkê de wê, têgîna pênasekirina di felsefeyê de hebûna xwûdê wê, temenê hizirkirinên wê bi wê re wê bi afirênê. Ji aliyekê din ve jî wê, ol wê, weke aliyekê giring ê fahmkirinê a mirov bi têgînî, temenî û hebûnî û hwd re jî bê. Wê, di wî çerçoveya wê û pergali ya wê hizrî de wê bikê ku ew xwe bigihênê bersivên di derbarê jîyanê, gerdûnî, hebûnê û hwd de.</w:t>
      </w:r>
    </w:p>
    <w:p w14:paraId="77157174" w14:textId="77777777" w:rsidR="00A834AF" w:rsidRDefault="00A834AF" w:rsidP="00A834AF">
      <w:pPr>
        <w:rPr>
          <w:color w:val="000000"/>
          <w:lang w:eastAsia="nb-NO"/>
        </w:rPr>
      </w:pPr>
      <w:r>
        <w:rPr>
          <w:color w:val="000000"/>
          <w:lang w:eastAsia="nb-NO"/>
        </w:rPr>
        <w:t xml:space="preserve">   Hebûna olê û dîroka wê heta destpêka dîroka mirov jî wê herê. Di wê çerçoveyê de wê, di serî de wê weke aliyekê giring wê, mirov dikarê wê, di serî de wê, werênê ser ziman. Di roja me de wê ol wê ji aliyên ramyarî, civaknasî, dadî, rewîstî û hwd ve wê, bi gelek aliyên ku ew bandûrê li </w:t>
      </w:r>
      <w:r>
        <w:rPr>
          <w:color w:val="000000"/>
          <w:lang w:eastAsia="nb-NO"/>
        </w:rPr>
        <w:lastRenderedPageBreak/>
        <w:t>jîyane bi hevdû re a kesan û civakê dikê wê were dîtin. Wê, di wê çerçoveyê de wê, di nava çanda civakê û dîroka wê ya fahmkirinê de wê weke temenekê bi bingeh wê hebê.</w:t>
      </w:r>
    </w:p>
    <w:p w14:paraId="0CAE6A1A" w14:textId="77777777" w:rsidR="00A834AF" w:rsidRDefault="00A834AF" w:rsidP="00A834AF">
      <w:pPr>
        <w:rPr>
          <w:color w:val="000000"/>
          <w:lang w:eastAsia="nb-NO"/>
        </w:rPr>
      </w:pPr>
      <w:r>
        <w:rPr>
          <w:color w:val="000000"/>
          <w:lang w:eastAsia="nb-NO"/>
        </w:rPr>
        <w:t xml:space="preserve">  Pêvajoyên olî ên li herêmên cihanê ên roja me wê, bi rengên cihê wê xwediyê pêşketinê bin. Wê xate olên mesopotamîyî û ankû kurdistanî ji yên asyayî ên weke hindiuism, budismê û hwd wê, cûda bê. Demên berî zayînê wê rengê pêşketina olî a pêşketina wê li kurdistanê û ankû mesopotamîya wê, ji ya demên piştre wê cihêtir bê. Wê di wê rengê de wê, awayekê wê yê pêşketinê ku mirov wê dikarê wê bi demê re wê bi dîroka wê re wê werênê ser ziman wê hebê.</w:t>
      </w:r>
    </w:p>
    <w:p w14:paraId="1A291DC5" w14:textId="77777777" w:rsidR="00A834AF" w:rsidRDefault="00A834AF" w:rsidP="00A834AF">
      <w:pPr>
        <w:rPr>
          <w:color w:val="000000"/>
          <w:lang w:eastAsia="nb-NO"/>
        </w:rPr>
      </w:pPr>
      <w:r w:rsidRPr="00321B70">
        <w:rPr>
          <w:b/>
          <w:color w:val="000000"/>
          <w:lang w:eastAsia="nb-NO"/>
        </w:rPr>
        <w:t xml:space="preserve">  Olzanî</w:t>
      </w:r>
      <w:r>
        <w:rPr>
          <w:color w:val="000000"/>
          <w:lang w:eastAsia="nb-NO"/>
        </w:rPr>
        <w:t xml:space="preserve">(in: </w:t>
      </w:r>
      <w:r w:rsidRPr="00321B70">
        <w:rPr>
          <w:color w:val="000000"/>
          <w:lang w:eastAsia="nb-NO"/>
        </w:rPr>
        <w:t>knowledge of religion</w:t>
      </w:r>
      <w:r>
        <w:rPr>
          <w:color w:val="000000"/>
          <w:lang w:eastAsia="nb-NO"/>
        </w:rPr>
        <w:t>), wê weke têgînek hizirkirinê a bi navê olê bê. Wê, zanîna olê ku wê were ser ziman wê bi fahmkirin û derxistina li têgihiştina wê re jî wê were ser ziman. Wê di çerçoveya wê de wê hemû zanînên olî ku ew dihên ser ziman wê karibin werina der ziman. Di kurdî de olzanî wê, çerçova û yelpezeyek wê ya berfireh a bi têgînî wê hebê. Di wê rengê de wê, di serî de wê, mirov dikarê wê bi wê re wê, werênê ser ziman ku wê, olzanî wê, di fahmkirinê de wê, xwûdazaniyê jî û felsefeya olê jî wê hilde li nava xwe û wê bi wan re wê karibê çerçoveyek fahmkirinê çibikê. Felsefeya olê wê sînorê wê hemû têgînên bawerî ên çerçoveya baweriyê û ankû hemû baweriyan wê bi hevdû re wê bike nava xwe. Lê xwûdazanî wê, di çerçoveya tenê olê dekê wê, li ser rêgezên wê re wê di nava hewldana çêkirin û gihiştina li fahmkirinekê bê.</w:t>
      </w:r>
    </w:p>
    <w:p w14:paraId="3667DC7E" w14:textId="77777777" w:rsidR="00A834AF" w:rsidRDefault="00A834AF" w:rsidP="00A834AF">
      <w:pPr>
        <w:rPr>
          <w:color w:val="000000"/>
          <w:lang w:eastAsia="nb-NO"/>
        </w:rPr>
      </w:pPr>
      <w:r>
        <w:rPr>
          <w:color w:val="000000"/>
          <w:lang w:eastAsia="nb-NO"/>
        </w:rPr>
        <w:t xml:space="preserve"> </w:t>
      </w:r>
      <w:r w:rsidRPr="001C3C2F">
        <w:rPr>
          <w:b/>
          <w:color w:val="000000"/>
          <w:lang w:eastAsia="nb-NO"/>
        </w:rPr>
        <w:t xml:space="preserve"> Okasyonalism</w:t>
      </w:r>
      <w:r>
        <w:rPr>
          <w:color w:val="000000"/>
          <w:lang w:eastAsia="nb-NO"/>
        </w:rPr>
        <w:t>(in:</w:t>
      </w:r>
      <w:r w:rsidRPr="001C3C2F">
        <w:t xml:space="preserve"> </w:t>
      </w:r>
      <w:r w:rsidRPr="001C3C2F">
        <w:rPr>
          <w:color w:val="000000"/>
          <w:lang w:eastAsia="nb-NO"/>
        </w:rPr>
        <w:t>ocationalism</w:t>
      </w:r>
      <w:r>
        <w:rPr>
          <w:color w:val="000000"/>
          <w:lang w:eastAsia="nb-NO"/>
        </w:rPr>
        <w:t>) wê weke têgînek felsefeyê ku wê bi olê re wê bihizirê û wê weke sedema bûyîna hemû tiştî wê xwedê bibînê wê werênê ser ziman. Hemû bûyîn û rûdan wê li gorî wê li gorî xwesteka xwûdê bê. Her tiştê ku ew bûya wê, xwestek û bi dilîya xwûdê wê bi xwe re wê werênê ser ziman li gorî wê.</w:t>
      </w:r>
    </w:p>
    <w:p w14:paraId="4982A404" w14:textId="77777777" w:rsidR="00A834AF" w:rsidRDefault="00A834AF" w:rsidP="00A834AF">
      <w:pPr>
        <w:rPr>
          <w:color w:val="000000"/>
          <w:lang w:eastAsia="nb-NO"/>
        </w:rPr>
      </w:pPr>
      <w:r>
        <w:rPr>
          <w:color w:val="000000"/>
          <w:lang w:eastAsia="nb-NO"/>
        </w:rPr>
        <w:t xml:space="preserve">  </w:t>
      </w:r>
      <w:r w:rsidRPr="00215A3A">
        <w:rPr>
          <w:b/>
          <w:color w:val="000000"/>
          <w:lang w:eastAsia="nb-NO"/>
        </w:rPr>
        <w:t>Ontoloji</w:t>
      </w:r>
      <w:r>
        <w:rPr>
          <w:color w:val="000000"/>
          <w:lang w:eastAsia="nb-NO"/>
        </w:rPr>
        <w:t xml:space="preserve">(in: </w:t>
      </w:r>
      <w:r w:rsidRPr="00215A3A">
        <w:rPr>
          <w:color w:val="000000"/>
          <w:lang w:eastAsia="nb-NO"/>
        </w:rPr>
        <w:t>ontological</w:t>
      </w:r>
      <w:r>
        <w:rPr>
          <w:color w:val="000000"/>
          <w:lang w:eastAsia="nb-NO"/>
        </w:rPr>
        <w:t>) wê, navê hebûnê û ankû mijare hebûnê wê bê. Wê hebûnê û rewşa hebûna her tiştî wê weke mijare wê ya fahmkirinê bê. Ji aliyê idealismê ve wê bi têgînek metafîzîkî wê bê hildan li dest. Minaq hebûna xwûdê û hwd. Li gorî aristo wê zanista hebûnê bê. Bi pirsên hebûn, jîyan, rastî, bûjen, fîzîk û hwd çi ya wê rewşên hebûnê wê bi têgînên felsefeyê re wê bikê ku wê fahmbikê. Ji aliyê felsefeyê ve wê mijare hebûnê wê hilde li dest. Di wê mijarê de wê hebûn çi bê, heya û ankû nîna, k ue whebê çawa ya, çawa mirov dikarê wê fahmbikê û hwd wê, li bersivên pirsên weke wan wê bigerihê.</w:t>
      </w:r>
    </w:p>
    <w:p w14:paraId="33DB09EA" w14:textId="77777777" w:rsidR="00A834AF" w:rsidRDefault="00A834AF" w:rsidP="00A834AF">
      <w:pPr>
        <w:rPr>
          <w:color w:val="000000"/>
          <w:lang w:eastAsia="nb-NO"/>
        </w:rPr>
      </w:pPr>
    </w:p>
    <w:p w14:paraId="75183563" w14:textId="77777777" w:rsidR="00A834AF" w:rsidRDefault="00A834AF" w:rsidP="00A834AF">
      <w:pPr>
        <w:rPr>
          <w:color w:val="000000"/>
          <w:lang w:eastAsia="nb-NO"/>
        </w:rPr>
      </w:pPr>
    </w:p>
    <w:p w14:paraId="3CC51FEF" w14:textId="77777777" w:rsidR="00A834AF" w:rsidRDefault="00A834AF" w:rsidP="00A834AF">
      <w:pPr>
        <w:rPr>
          <w:color w:val="000000"/>
          <w:lang w:eastAsia="nb-NO"/>
        </w:rPr>
      </w:pPr>
    </w:p>
    <w:p w14:paraId="7166EF29" w14:textId="77777777" w:rsidR="00A834AF" w:rsidRDefault="00A834AF" w:rsidP="00A834AF">
      <w:pPr>
        <w:rPr>
          <w:color w:val="000000"/>
          <w:lang w:eastAsia="nb-NO"/>
        </w:rPr>
      </w:pPr>
    </w:p>
    <w:p w14:paraId="14F1E1D9" w14:textId="77777777" w:rsidR="00A834AF" w:rsidRDefault="00A834AF" w:rsidP="00A834AF">
      <w:pPr>
        <w:rPr>
          <w:color w:val="000000"/>
          <w:lang w:eastAsia="nb-NO"/>
        </w:rPr>
      </w:pPr>
    </w:p>
    <w:p w14:paraId="1E71EF51" w14:textId="77777777" w:rsidR="00A834AF" w:rsidRPr="00932391" w:rsidRDefault="00A834AF" w:rsidP="00A834AF">
      <w:pPr>
        <w:rPr>
          <w:b/>
          <w:color w:val="000000"/>
          <w:sz w:val="32"/>
          <w:szCs w:val="32"/>
          <w:lang w:eastAsia="nb-NO"/>
        </w:rPr>
      </w:pPr>
    </w:p>
    <w:p w14:paraId="13F6B3B8" w14:textId="5F4E8599" w:rsidR="00A834AF" w:rsidRPr="00932391" w:rsidRDefault="00932391" w:rsidP="00A834AF">
      <w:pPr>
        <w:rPr>
          <w:b/>
          <w:color w:val="000000"/>
          <w:sz w:val="32"/>
          <w:szCs w:val="32"/>
          <w:lang w:eastAsia="nb-NO"/>
        </w:rPr>
      </w:pPr>
      <w:r w:rsidRPr="00932391">
        <w:rPr>
          <w:b/>
          <w:color w:val="000000"/>
          <w:sz w:val="32"/>
          <w:szCs w:val="32"/>
          <w:lang w:eastAsia="nb-NO"/>
        </w:rPr>
        <w:t xml:space="preserve">                                   </w:t>
      </w:r>
      <w:r w:rsidR="00A834AF" w:rsidRPr="00932391">
        <w:rPr>
          <w:b/>
          <w:color w:val="000000"/>
          <w:sz w:val="32"/>
          <w:szCs w:val="32"/>
          <w:lang w:eastAsia="nb-NO"/>
        </w:rPr>
        <w:t>P</w:t>
      </w:r>
    </w:p>
    <w:p w14:paraId="7A5963A5" w14:textId="77777777" w:rsidR="00A834AF" w:rsidRDefault="00A834AF" w:rsidP="00A834AF">
      <w:pPr>
        <w:rPr>
          <w:color w:val="000000"/>
          <w:lang w:eastAsia="nb-NO"/>
        </w:rPr>
      </w:pPr>
      <w:r w:rsidRPr="00B41569">
        <w:rPr>
          <w:b/>
          <w:color w:val="000000"/>
          <w:lang w:eastAsia="nb-NO"/>
        </w:rPr>
        <w:t>Platon</w:t>
      </w:r>
      <w:r>
        <w:rPr>
          <w:color w:val="000000"/>
          <w:lang w:eastAsia="nb-NO"/>
        </w:rPr>
        <w:t xml:space="preserve"> wê, navê filosofek girêkê ku 430 wê bijî bê. Wê, bi dialogên ku ew dinivîsênê re wê hizrên xwe wê werênê ser ziman. Li ser felsefeyê û gelek mijarên ku wê di wê çerçoveyê de wê, bên kifşkirin wê hizrên xwe wê werênê ser ziman. </w:t>
      </w:r>
    </w:p>
    <w:p w14:paraId="5250ADEC" w14:textId="77777777" w:rsidR="00A834AF" w:rsidRDefault="00A834AF" w:rsidP="00A834AF">
      <w:pPr>
        <w:rPr>
          <w:color w:val="000000"/>
          <w:lang w:eastAsia="nb-NO"/>
        </w:rPr>
      </w:pPr>
      <w:r>
        <w:rPr>
          <w:color w:val="000000"/>
          <w:lang w:eastAsia="nb-NO"/>
        </w:rPr>
        <w:t xml:space="preserve">  </w:t>
      </w:r>
      <w:r w:rsidRPr="000308AE">
        <w:rPr>
          <w:b/>
          <w:color w:val="000000"/>
          <w:lang w:eastAsia="nb-NO"/>
        </w:rPr>
        <w:t>Platonism</w:t>
      </w:r>
      <w:r>
        <w:rPr>
          <w:color w:val="000000"/>
          <w:lang w:eastAsia="nb-NO"/>
        </w:rPr>
        <w:t xml:space="preserve"> wê, navê felsefeya platon ku wê piştî wî ji aliyê şagirtên wî ve wê were pêşxistin bê..</w:t>
      </w:r>
    </w:p>
    <w:p w14:paraId="63AD6B63" w14:textId="176C0165" w:rsidR="00267CEA" w:rsidRDefault="00267CEA" w:rsidP="00A834AF">
      <w:pPr>
        <w:rPr>
          <w:color w:val="000000"/>
          <w:lang w:eastAsia="nb-NO"/>
        </w:rPr>
      </w:pPr>
      <w:r>
        <w:rPr>
          <w:color w:val="000000"/>
          <w:lang w:eastAsia="nb-NO"/>
        </w:rPr>
        <w:t xml:space="preserve"> </w:t>
      </w:r>
      <w:r w:rsidRPr="00267CEA">
        <w:rPr>
          <w:b/>
          <w:color w:val="000000"/>
          <w:lang w:eastAsia="nb-NO"/>
        </w:rPr>
        <w:t xml:space="preserve"> Paşaroj</w:t>
      </w:r>
      <w:r>
        <w:rPr>
          <w:color w:val="000000"/>
          <w:lang w:eastAsia="nb-NO"/>
        </w:rPr>
        <w:t>(in:</w:t>
      </w:r>
      <w:r w:rsidRPr="00267CEA">
        <w:t xml:space="preserve"> </w:t>
      </w:r>
      <w:r w:rsidRPr="00267CEA">
        <w:rPr>
          <w:color w:val="000000"/>
          <w:lang w:eastAsia="nb-NO"/>
        </w:rPr>
        <w:t>past</w:t>
      </w:r>
      <w:r>
        <w:rPr>
          <w:color w:val="000000"/>
          <w:lang w:eastAsia="nb-NO"/>
        </w:rPr>
        <w:t xml:space="preserve">) navê dema bûhûrî a ku ew hati jînkirin û bûhûrandin bê. Wê, bi gotineka din wê şûnpê bê. Wê, navê dema dîrokî a bûhûrî bê. </w:t>
      </w:r>
    </w:p>
    <w:p w14:paraId="7C2D0FAC" w14:textId="77777777" w:rsidR="00A834AF" w:rsidRDefault="00A834AF" w:rsidP="00A834AF">
      <w:pPr>
        <w:rPr>
          <w:color w:val="000000"/>
          <w:lang w:eastAsia="nb-NO"/>
        </w:rPr>
      </w:pPr>
      <w:r>
        <w:rPr>
          <w:color w:val="000000"/>
          <w:lang w:eastAsia="nb-NO"/>
        </w:rPr>
        <w:t xml:space="preserve">  </w:t>
      </w:r>
      <w:r w:rsidRPr="00B41569">
        <w:rPr>
          <w:b/>
          <w:color w:val="000000"/>
          <w:lang w:eastAsia="nb-NO"/>
        </w:rPr>
        <w:t>Platonvaniya nû</w:t>
      </w:r>
      <w:r>
        <w:rPr>
          <w:b/>
          <w:color w:val="000000"/>
          <w:lang w:eastAsia="nb-NO"/>
        </w:rPr>
        <w:t>(in;</w:t>
      </w:r>
      <w:r w:rsidRPr="00B41569">
        <w:t xml:space="preserve"> </w:t>
      </w:r>
      <w:r w:rsidRPr="00B41569">
        <w:rPr>
          <w:b/>
          <w:color w:val="000000"/>
          <w:lang w:eastAsia="nb-NO"/>
        </w:rPr>
        <w:t>new platonism</w:t>
      </w:r>
      <w:r>
        <w:rPr>
          <w:b/>
          <w:color w:val="000000"/>
          <w:lang w:eastAsia="nb-NO"/>
        </w:rPr>
        <w:t>)</w:t>
      </w:r>
      <w:r>
        <w:rPr>
          <w:color w:val="000000"/>
          <w:lang w:eastAsia="nb-NO"/>
        </w:rPr>
        <w:t xml:space="preserve"> wê, di demên ronasansê de wê hizrên felsefeyê ên serdemên kevnera wê, jinûûve wê werina kifşkirin û şîrovekirin. Wê ev jî wê, weke aliyekê wê bê. Wê, di wê demê de wê aligirêmn felsefeya platon ên nû wê derkevin û wê hizrên wî jinûve wê şîrovebikin ew jî wê bi navê platonvanên nû wê werina pênasin.</w:t>
      </w:r>
    </w:p>
    <w:p w14:paraId="0EB1089F" w14:textId="5F3225DA" w:rsidR="00AF4B8F" w:rsidRDefault="00AF4B8F" w:rsidP="00A834AF">
      <w:pPr>
        <w:rPr>
          <w:color w:val="000000"/>
          <w:lang w:eastAsia="nb-NO"/>
        </w:rPr>
      </w:pPr>
      <w:r>
        <w:rPr>
          <w:color w:val="000000"/>
          <w:lang w:eastAsia="nb-NO"/>
        </w:rPr>
        <w:t xml:space="preserve">  </w:t>
      </w:r>
      <w:r w:rsidRPr="00AF4B8F">
        <w:rPr>
          <w:b/>
          <w:color w:val="000000"/>
          <w:lang w:eastAsia="nb-NO"/>
        </w:rPr>
        <w:t>Platinus</w:t>
      </w:r>
      <w:r>
        <w:rPr>
          <w:color w:val="000000"/>
          <w:lang w:eastAsia="nb-NO"/>
        </w:rPr>
        <w:t xml:space="preserve"> wê, weke avakarê platonvaniya nû a dema piştre jî wê were dîtin û nasin. Wê, li gora 205an wê bijî. Wê, di wê warê de wê, di hizrên xwe de wê, bi zêdeyî wê aliyê olî wê, derxê li pêş. Wê di warê felsefeya xwe de wê, xwediyê têgînek mistikî bê. Wê, di wê bawerîyê de bê ku wê, zanîn wê, destpêka wê girêdayî afrînerê mazin bê. Wê, bi baweriyê û fêrbûna wê re wê, werênê ser ziman.</w:t>
      </w:r>
    </w:p>
    <w:p w14:paraId="67BF2AA0" w14:textId="77777777" w:rsidR="00A834AF" w:rsidRDefault="00A834AF" w:rsidP="00A834AF">
      <w:pPr>
        <w:rPr>
          <w:color w:val="000000"/>
          <w:lang w:eastAsia="nb-NO"/>
        </w:rPr>
      </w:pPr>
      <w:r>
        <w:rPr>
          <w:color w:val="000000"/>
          <w:lang w:eastAsia="nb-NO"/>
        </w:rPr>
        <w:t xml:space="preserve">  </w:t>
      </w:r>
      <w:r w:rsidRPr="00C459AD">
        <w:rPr>
          <w:b/>
          <w:color w:val="000000"/>
          <w:lang w:eastAsia="nb-NO"/>
        </w:rPr>
        <w:t>Parmenides</w:t>
      </w:r>
      <w:r>
        <w:rPr>
          <w:color w:val="000000"/>
          <w:lang w:eastAsia="nb-NO"/>
        </w:rPr>
        <w:t>; wê, filosofek girêkî ku wê li dora 515an wêl bijî bê. Wê bi hizrên xwe re wê wek filosofekê ku wê, xwediyê têgînek yekîtîyê bê. Wê, li dijî têgîna gûharînê weke ya ku wê haraklit wê werênê ser ziman bê. Wê, di wê rengê de wê, di hizrên xwe de wê, xwediyê pêdendiyek sabît a hevgirtî bê. Hizrên wî bandûrê li pêşketina têgînên weke mantiqê û hwd jî wê bikin. Di mantiqê de wê, weke nebûna rewşa sêyem wê, di wê rengê de wê, li ser temenekê wê bandûra hizrên wî di wê de wê, ji aliyê gelek hizirvanan ve wê bê hanîn li ser ziman.</w:t>
      </w:r>
    </w:p>
    <w:p w14:paraId="2BD320C1" w14:textId="77777777" w:rsidR="00A834AF" w:rsidRDefault="00A834AF" w:rsidP="00A834AF">
      <w:pPr>
        <w:rPr>
          <w:color w:val="000000"/>
          <w:lang w:eastAsia="nb-NO"/>
        </w:rPr>
      </w:pPr>
      <w:r>
        <w:rPr>
          <w:color w:val="000000"/>
          <w:lang w:eastAsia="nb-NO"/>
        </w:rPr>
        <w:t xml:space="preserve"> </w:t>
      </w:r>
      <w:r w:rsidRPr="00C4183D">
        <w:rPr>
          <w:b/>
          <w:color w:val="000000"/>
          <w:lang w:eastAsia="nb-NO"/>
        </w:rPr>
        <w:t>Panteism</w:t>
      </w:r>
      <w:r>
        <w:rPr>
          <w:color w:val="000000"/>
          <w:lang w:eastAsia="nb-NO"/>
        </w:rPr>
        <w:t xml:space="preserve"> wê, têgînek xwûdayî ku wê hebûna xwûdayekê gerdûnê û hwd wê weke hevdû wê bihizirê. Wê bi têgîna hatî bi keseyetkirin a xwûdayekê wê bawer nekin. Hert tiştê heyî weke beşek ji hebûna xwûdê dibînê bê.</w:t>
      </w:r>
    </w:p>
    <w:p w14:paraId="5D9C63C7" w14:textId="77777777" w:rsidR="00A834AF" w:rsidRDefault="00A834AF" w:rsidP="00A834AF">
      <w:pPr>
        <w:rPr>
          <w:color w:val="000000"/>
          <w:lang w:eastAsia="nb-NO"/>
        </w:rPr>
      </w:pPr>
      <w:r>
        <w:rPr>
          <w:color w:val="000000"/>
          <w:lang w:eastAsia="nb-NO"/>
        </w:rPr>
        <w:lastRenderedPageBreak/>
        <w:t xml:space="preserve"> </w:t>
      </w:r>
      <w:r w:rsidRPr="0011150E">
        <w:rPr>
          <w:b/>
          <w:color w:val="000000"/>
          <w:lang w:eastAsia="nb-NO"/>
        </w:rPr>
        <w:t xml:space="preserve"> Paradigma</w:t>
      </w:r>
      <w:r>
        <w:rPr>
          <w:color w:val="000000"/>
          <w:lang w:eastAsia="nb-NO"/>
        </w:rPr>
        <w:t>(in:</w:t>
      </w:r>
      <w:r w:rsidRPr="0011150E">
        <w:t xml:space="preserve"> </w:t>
      </w:r>
      <w:r w:rsidRPr="0011150E">
        <w:rPr>
          <w:color w:val="000000"/>
          <w:lang w:eastAsia="nb-NO"/>
        </w:rPr>
        <w:t>Paradigm</w:t>
      </w:r>
      <w:r>
        <w:rPr>
          <w:color w:val="000000"/>
          <w:lang w:eastAsia="nb-NO"/>
        </w:rPr>
        <w:t>) wê weke têgînek sazûmanî û pergalî ku wê ji aliyê filosof û zanistvanan de wê bikin ku wê nerînekê bo gûharîna dunyayê wê pêşbixin wê bi wê bi navbikin û wê werênina ser ziman. Weke nêzîkarîyak şêwayî a pirali ya. Wê, bi nêzîkatîya lêkolîner a pêşxistina modelan re wê, dikarê wê fahmbikê û wê werênê ser ziman.</w:t>
      </w:r>
    </w:p>
    <w:p w14:paraId="3303EE26" w14:textId="19ADC742" w:rsidR="00E639C0" w:rsidRDefault="00E639C0" w:rsidP="00A834AF">
      <w:pPr>
        <w:rPr>
          <w:color w:val="000000"/>
          <w:lang w:eastAsia="nb-NO"/>
        </w:rPr>
      </w:pPr>
      <w:r w:rsidRPr="00E639C0">
        <w:rPr>
          <w:b/>
          <w:color w:val="000000"/>
          <w:lang w:eastAsia="nb-NO"/>
        </w:rPr>
        <w:t xml:space="preserve">  Pascal, Blaise</w:t>
      </w:r>
      <w:r>
        <w:rPr>
          <w:color w:val="000000"/>
          <w:lang w:eastAsia="nb-NO"/>
        </w:rPr>
        <w:t xml:space="preserve"> wê weke filosofekê firansizî ku wê, li ser teknikê û fîzîkê wê bihizirê bê. Li dora 1648an wan de jîya. Makinaya hasibandinê wî tê gotin pêşxist bo ku ew karê bavê xwe hesantir bikê. Piştre wê li zaningeha marsanne a parisê wê were herêkirin. Wê xabatên xwe di warê matamatikê de wê bide domandin. Wê teorem nedîyariyan wê, bi hizrên wî were pêşxistin.</w:t>
      </w:r>
    </w:p>
    <w:p w14:paraId="53ACB710" w14:textId="77777777" w:rsidR="00A834AF" w:rsidRDefault="00A834AF" w:rsidP="00A834AF">
      <w:pPr>
        <w:rPr>
          <w:color w:val="000000"/>
          <w:lang w:eastAsia="nb-NO"/>
        </w:rPr>
      </w:pPr>
      <w:r w:rsidRPr="002E77D0">
        <w:rPr>
          <w:b/>
          <w:color w:val="000000"/>
          <w:lang w:eastAsia="nb-NO"/>
        </w:rPr>
        <w:t xml:space="preserve">  Pathos</w:t>
      </w:r>
      <w:r>
        <w:rPr>
          <w:b/>
          <w:color w:val="000000"/>
          <w:lang w:eastAsia="nb-NO"/>
        </w:rPr>
        <w:t>;</w:t>
      </w:r>
      <w:r>
        <w:rPr>
          <w:color w:val="000000"/>
          <w:lang w:eastAsia="nb-NO"/>
        </w:rPr>
        <w:t xml:space="preserve"> wê, weke têgînaka roterikî a fahmkirinê bê. Wê çawa wê di awayekê têr de wê bide fahmkirin û wê bi awayekê wê bide fahmkirin û herêkirin wê li ser wê wê xwediyê rewşek fahmkirinê û navê wê bê. Minaq di rewşên şanoyî de wê gotinna wê bi zêdeyî kirpêandina wan û hewldan dayîna li wan zêde deng bo xweşkirinê û hwd wê, weke aliyekê ku mirov wê karibê bi wê re wê fahmbikê bê.</w:t>
      </w:r>
    </w:p>
    <w:p w14:paraId="23F7BEA0" w14:textId="77777777" w:rsidR="00A834AF" w:rsidRDefault="00A834AF" w:rsidP="00A834AF">
      <w:pPr>
        <w:rPr>
          <w:color w:val="000000"/>
          <w:lang w:eastAsia="nb-NO"/>
        </w:rPr>
      </w:pPr>
      <w:r>
        <w:rPr>
          <w:color w:val="000000"/>
          <w:lang w:eastAsia="nb-NO"/>
        </w:rPr>
        <w:t xml:space="preserve">  </w:t>
      </w:r>
      <w:r w:rsidRPr="008F5AF2">
        <w:rPr>
          <w:b/>
          <w:color w:val="000000"/>
          <w:lang w:eastAsia="nb-NO"/>
        </w:rPr>
        <w:t>Pêşketin</w:t>
      </w:r>
      <w:r>
        <w:rPr>
          <w:color w:val="000000"/>
          <w:lang w:eastAsia="nb-NO"/>
        </w:rPr>
        <w:t>(in:</w:t>
      </w:r>
      <w:r w:rsidRPr="008F5AF2">
        <w:t xml:space="preserve"> </w:t>
      </w:r>
      <w:r w:rsidRPr="008F5AF2">
        <w:rPr>
          <w:color w:val="000000"/>
          <w:lang w:eastAsia="nb-NO"/>
        </w:rPr>
        <w:t>progress</w:t>
      </w:r>
      <w:r>
        <w:rPr>
          <w:color w:val="000000"/>
          <w:lang w:eastAsia="nb-NO"/>
        </w:rPr>
        <w:t>) wê navê têgîneka ku wê bi demê re wê pêşketinê bê. Wê bi wê re wê mirov wê di pêvajoyên çawa de wê derbas bibê û wê bijî wê, bi wê re wê, weke aliyên ku wê werina fahmkirin bin. Mijare pêşketinê wê, bi felsefeyê re wê, weke aliyekê ku wê, bi felsefeya pêvajoyê re wê, xwe bi awayekê de wê, bide dîyarkirin. Wê, bi wê re wê, di nava demê de wê, çi pêşketin wê bi wê were jîyankirin wê, weke pêşketin wê were dîtin û ser ziman.</w:t>
      </w:r>
    </w:p>
    <w:p w14:paraId="7258C37C" w14:textId="77777777" w:rsidR="00A834AF" w:rsidRDefault="00A834AF" w:rsidP="00A834AF">
      <w:pPr>
        <w:rPr>
          <w:color w:val="000000"/>
          <w:lang w:eastAsia="nb-NO"/>
        </w:rPr>
      </w:pPr>
      <w:r>
        <w:rPr>
          <w:color w:val="000000"/>
          <w:lang w:eastAsia="nb-NO"/>
        </w:rPr>
        <w:t xml:space="preserve">  </w:t>
      </w:r>
      <w:r w:rsidRPr="00D92E60">
        <w:rPr>
          <w:b/>
          <w:color w:val="000000"/>
          <w:lang w:eastAsia="nb-NO"/>
        </w:rPr>
        <w:t>Pêvajo</w:t>
      </w:r>
      <w:r>
        <w:rPr>
          <w:color w:val="000000"/>
          <w:lang w:eastAsia="nb-NO"/>
        </w:rPr>
        <w:t>(in:</w:t>
      </w:r>
      <w:r w:rsidRPr="00D92E60">
        <w:t xml:space="preserve"> </w:t>
      </w:r>
      <w:r w:rsidRPr="00D92E60">
        <w:rPr>
          <w:color w:val="000000"/>
          <w:lang w:eastAsia="nb-NO"/>
        </w:rPr>
        <w:t>process</w:t>
      </w:r>
      <w:r>
        <w:rPr>
          <w:color w:val="000000"/>
          <w:lang w:eastAsia="nb-NO"/>
        </w:rPr>
        <w:t xml:space="preserve">) wê, weke navê pêvajoyên jîyanê ên bi demê re jî bê. Wê, di wê çerçoveyê de wê li gorî wê her tişt wê xwediyê pêvajoyê bê ku ew bi fîzîkî û bêjenî hebê. Wê, di wê rengê de wê, ev pêvajo wê, di wê de wê, çi bijî wê, weke rewşên ku wê bandûrê li wê pêvajoyê wê bikin bê. </w:t>
      </w:r>
    </w:p>
    <w:p w14:paraId="52505133" w14:textId="77777777" w:rsidR="00A834AF" w:rsidRDefault="00A834AF" w:rsidP="00A834AF">
      <w:pPr>
        <w:rPr>
          <w:color w:val="000000"/>
          <w:lang w:eastAsia="nb-NO"/>
        </w:rPr>
      </w:pPr>
      <w:r>
        <w:rPr>
          <w:color w:val="000000"/>
          <w:lang w:eastAsia="nb-NO"/>
        </w:rPr>
        <w:t xml:space="preserve">  </w:t>
      </w:r>
      <w:r w:rsidRPr="00CB0E18">
        <w:rPr>
          <w:b/>
          <w:color w:val="000000"/>
          <w:lang w:eastAsia="nb-NO"/>
        </w:rPr>
        <w:t>Piştrastkirin</w:t>
      </w:r>
      <w:r>
        <w:rPr>
          <w:color w:val="000000"/>
          <w:lang w:eastAsia="nb-NO"/>
        </w:rPr>
        <w:t>(in:</w:t>
      </w:r>
      <w:r w:rsidRPr="00CB0E18">
        <w:t xml:space="preserve"> </w:t>
      </w:r>
      <w:r w:rsidRPr="00CB0E18">
        <w:rPr>
          <w:color w:val="000000"/>
          <w:lang w:eastAsia="nb-NO"/>
        </w:rPr>
        <w:t>verifiability</w:t>
      </w:r>
      <w:r>
        <w:rPr>
          <w:color w:val="000000"/>
          <w:lang w:eastAsia="nb-NO"/>
        </w:rPr>
        <w:t xml:space="preserve">) wê, navê zanîna ku ew dikarê were piştrastkirin bê. </w:t>
      </w:r>
    </w:p>
    <w:p w14:paraId="303391AB" w14:textId="17C1DC2B" w:rsidR="00B66407" w:rsidRPr="00C86722" w:rsidRDefault="00B66407" w:rsidP="00A834AF">
      <w:pPr>
        <w:rPr>
          <w:color w:val="000000"/>
          <w:lang w:eastAsia="nb-NO"/>
        </w:rPr>
      </w:pPr>
      <w:r>
        <w:rPr>
          <w:color w:val="000000"/>
          <w:lang w:eastAsia="nb-NO"/>
        </w:rPr>
        <w:t xml:space="preserve">  Pirsgirêk(in:Porblem) wê, navê rewşek ku wê wê li awa û rewşek din nekê bê. Wê, ji aliyê zanînê ve wê weke </w:t>
      </w:r>
    </w:p>
    <w:p w14:paraId="6E47F3C1" w14:textId="77777777" w:rsidR="00A834AF" w:rsidRDefault="00A834AF" w:rsidP="00A834AF">
      <w:pPr>
        <w:rPr>
          <w:color w:val="000000"/>
          <w:lang w:eastAsia="nb-NO"/>
        </w:rPr>
      </w:pPr>
      <w:r>
        <w:rPr>
          <w:color w:val="000000"/>
          <w:lang w:eastAsia="nb-NO"/>
        </w:rPr>
        <w:t xml:space="preserve"> </w:t>
      </w:r>
      <w:r w:rsidRPr="00E668B3">
        <w:rPr>
          <w:b/>
          <w:color w:val="000000"/>
          <w:lang w:eastAsia="nb-NO"/>
        </w:rPr>
        <w:t xml:space="preserve"> Pedegojî</w:t>
      </w:r>
      <w:r>
        <w:rPr>
          <w:color w:val="000000"/>
          <w:lang w:eastAsia="nb-NO"/>
        </w:rPr>
        <w:t xml:space="preserve">(in: pedagogical) wê, weke rêya gihiştina zanîna derbarê fêrbûnê de ku ew bi dibistanî bê û ankû dervî wê di awayên din ên jîyanê de bê. Wê weke zanîna wê û ya di derbarê wê de bê. </w:t>
      </w:r>
    </w:p>
    <w:p w14:paraId="595F3856" w14:textId="77777777" w:rsidR="00A834AF" w:rsidRDefault="00A834AF" w:rsidP="00A834AF">
      <w:pPr>
        <w:rPr>
          <w:color w:val="000000"/>
          <w:lang w:eastAsia="nb-NO"/>
        </w:rPr>
      </w:pPr>
      <w:r w:rsidRPr="00F67D1C">
        <w:rPr>
          <w:b/>
          <w:color w:val="000000"/>
          <w:lang w:eastAsia="nb-NO"/>
        </w:rPr>
        <w:t xml:space="preserve">Pirrxwûdayî </w:t>
      </w:r>
      <w:r>
        <w:rPr>
          <w:color w:val="000000"/>
          <w:lang w:eastAsia="nb-NO"/>
        </w:rPr>
        <w:t>wê, navê demeka ku wê di wê de pirr zêde xwûda hebûna wan dihê jîyankirin bê. Minaq dema mitolojiyê..</w:t>
      </w:r>
    </w:p>
    <w:p w14:paraId="35011395" w14:textId="77777777" w:rsidR="00A834AF" w:rsidRDefault="00A834AF" w:rsidP="00A834AF">
      <w:pPr>
        <w:rPr>
          <w:color w:val="000000"/>
          <w:lang w:eastAsia="nb-NO"/>
        </w:rPr>
      </w:pPr>
      <w:r>
        <w:rPr>
          <w:color w:val="000000"/>
          <w:lang w:eastAsia="nb-NO"/>
        </w:rPr>
        <w:lastRenderedPageBreak/>
        <w:t xml:space="preserve"> </w:t>
      </w:r>
      <w:r w:rsidRPr="0077547B">
        <w:rPr>
          <w:b/>
          <w:color w:val="000000"/>
          <w:lang w:eastAsia="nb-NO"/>
        </w:rPr>
        <w:t>Politeism</w:t>
      </w:r>
      <w:r>
        <w:rPr>
          <w:color w:val="000000"/>
          <w:lang w:eastAsia="nb-NO"/>
        </w:rPr>
        <w:t xml:space="preserve"> wê, weke têgîneka xwûdayî ku wê bi wê bawerbikê ku gerdûn bi hevkarîya çend xwûdayanbi hevdû re hatîya afirandin bê. Her yekê ji wan beşek ji gerdûnê afirandîya.</w:t>
      </w:r>
    </w:p>
    <w:p w14:paraId="73DB84DC" w14:textId="7E7C639C" w:rsidR="008B64BA" w:rsidRDefault="008B64BA" w:rsidP="00A834AF">
      <w:pPr>
        <w:rPr>
          <w:color w:val="000000"/>
          <w:lang w:eastAsia="nb-NO"/>
        </w:rPr>
      </w:pPr>
      <w:r>
        <w:rPr>
          <w:color w:val="000000"/>
          <w:lang w:eastAsia="nb-NO"/>
        </w:rPr>
        <w:t xml:space="preserve">  </w:t>
      </w:r>
      <w:r w:rsidRPr="008B64BA">
        <w:rPr>
          <w:b/>
          <w:color w:val="000000"/>
          <w:lang w:eastAsia="nb-NO"/>
        </w:rPr>
        <w:t>Pierre Abélard</w:t>
      </w:r>
      <w:r>
        <w:rPr>
          <w:color w:val="000000"/>
          <w:lang w:eastAsia="nb-NO"/>
        </w:rPr>
        <w:t xml:space="preserve"> wê filosofekê olî ê serdema navîn ku wê li dora 1142an bijî bê. wê, bi hizrên xwe yên li ser baweriyê, skolastikê, ziman û dîyalektikê sê hizrên xweê wê werênê ser ziman. Di mijare ji ya hesan bi ber ya giştî ve ku ew dihizrê wê, hizrên wî yên ku ew dihênê ser ziman wê, bi têgînek ontolojikî wê bi fahmkirina têgîna dîyalektikê a ku wê piştre wê Hegel wê bênê ser ziman wê ew wê werênê ser ziman. </w:t>
      </w:r>
    </w:p>
    <w:p w14:paraId="05591AE4" w14:textId="77777777" w:rsidR="00A834AF" w:rsidRDefault="00A834AF" w:rsidP="00A834AF">
      <w:pPr>
        <w:rPr>
          <w:color w:val="000000"/>
          <w:lang w:eastAsia="nb-NO"/>
        </w:rPr>
      </w:pPr>
      <w:r w:rsidRPr="001641B1">
        <w:rPr>
          <w:b/>
          <w:color w:val="000000"/>
          <w:lang w:eastAsia="nb-NO"/>
        </w:rPr>
        <w:t xml:space="preserve">  Piştrastkirin</w:t>
      </w:r>
      <w:r>
        <w:rPr>
          <w:color w:val="000000"/>
          <w:lang w:eastAsia="nb-NO"/>
        </w:rPr>
        <w:t>(in:</w:t>
      </w:r>
      <w:r w:rsidRPr="001641B1">
        <w:t xml:space="preserve"> </w:t>
      </w:r>
      <w:r>
        <w:rPr>
          <w:color w:val="000000"/>
          <w:lang w:eastAsia="nb-NO"/>
        </w:rPr>
        <w:t xml:space="preserve">verify) wê weke ya bi rastkirinê re wê, ya li ser rewşek û ankû tiştekê re wê, were ser ziman. Her tişt wê, dema ku ew ji aliyê me ve bi darazî ku ew rast dihê dîtin wê weke têgînna ku me li gorî xwe û fahmkirina xwe ew piştrastkirina bin. Wê, di wê rewşê de wê, piştrastkitin wê, wê bi sedemên wê yên giştî û teybetî re wê, di wê rengê de wê, xwediyî temen û fahmkirina felsefeyî bê. </w:t>
      </w:r>
    </w:p>
    <w:p w14:paraId="4669558C" w14:textId="77777777" w:rsidR="00A834AF" w:rsidRDefault="00A834AF" w:rsidP="00A834AF">
      <w:pPr>
        <w:rPr>
          <w:color w:val="000000"/>
          <w:lang w:eastAsia="nb-NO"/>
        </w:rPr>
      </w:pPr>
      <w:r>
        <w:rPr>
          <w:color w:val="000000"/>
          <w:lang w:eastAsia="nb-NO"/>
        </w:rPr>
        <w:t xml:space="preserve">  </w:t>
      </w:r>
      <w:r w:rsidRPr="001641B1">
        <w:rPr>
          <w:b/>
          <w:color w:val="000000"/>
          <w:lang w:eastAsia="nb-NO"/>
        </w:rPr>
        <w:t>Piştrastbibêbûyîn</w:t>
      </w:r>
      <w:r>
        <w:rPr>
          <w:color w:val="000000"/>
          <w:lang w:eastAsia="nb-NO"/>
        </w:rPr>
        <w:t>(in.</w:t>
      </w:r>
      <w:r w:rsidRPr="001641B1">
        <w:t xml:space="preserve"> </w:t>
      </w:r>
      <w:r w:rsidRPr="001641B1">
        <w:rPr>
          <w:color w:val="000000"/>
          <w:lang w:eastAsia="nb-NO"/>
        </w:rPr>
        <w:t>Assertible</w:t>
      </w:r>
      <w:r>
        <w:rPr>
          <w:color w:val="000000"/>
          <w:lang w:eastAsia="nb-NO"/>
        </w:rPr>
        <w:t>) wê, weke ya ku ew dikarê were piştrastkirin û fahmkirin bê. Wê, di wê rewşê de wê, ya ku ew ne bi nepenî bê û were fahmkirin bê. Di felsefeyê de wê, ev wê weke bi temenekê şenber wê, were dîtin û fahmkiirn.</w:t>
      </w:r>
    </w:p>
    <w:p w14:paraId="0D59F5FA" w14:textId="3089C2BF" w:rsidR="004204DF" w:rsidRDefault="004204DF" w:rsidP="00A834AF">
      <w:pPr>
        <w:rPr>
          <w:color w:val="000000"/>
          <w:lang w:eastAsia="nb-NO"/>
        </w:rPr>
      </w:pPr>
      <w:r>
        <w:rPr>
          <w:color w:val="000000"/>
          <w:lang w:eastAsia="nb-NO"/>
        </w:rPr>
        <w:t xml:space="preserve"> </w:t>
      </w:r>
      <w:r w:rsidRPr="004204DF">
        <w:rPr>
          <w:b/>
          <w:color w:val="000000"/>
          <w:lang w:eastAsia="nb-NO"/>
        </w:rPr>
        <w:t xml:space="preserve"> Pirsiyar</w:t>
      </w:r>
      <w:r>
        <w:rPr>
          <w:color w:val="000000"/>
          <w:lang w:eastAsia="nb-NO"/>
        </w:rPr>
        <w:t>(in:</w:t>
      </w:r>
      <w:r w:rsidRPr="004204DF">
        <w:t xml:space="preserve"> </w:t>
      </w:r>
      <w:r w:rsidRPr="004204DF">
        <w:rPr>
          <w:color w:val="000000"/>
          <w:lang w:eastAsia="nb-NO"/>
        </w:rPr>
        <w:t>responsible</w:t>
      </w:r>
      <w:r>
        <w:rPr>
          <w:color w:val="000000"/>
          <w:lang w:eastAsia="nb-NO"/>
        </w:rPr>
        <w:t>) wê, navê têgîneka ku mirov xwe bi wê bi mesul û ankû jê alaqadar hîsdikê bê.</w:t>
      </w:r>
    </w:p>
    <w:p w14:paraId="5203C8F4" w14:textId="77777777" w:rsidR="00A834AF" w:rsidRDefault="00A834AF" w:rsidP="00A834AF">
      <w:pPr>
        <w:rPr>
          <w:color w:val="000000"/>
          <w:lang w:eastAsia="nb-NO"/>
        </w:rPr>
      </w:pPr>
      <w:r>
        <w:rPr>
          <w:color w:val="000000"/>
          <w:lang w:eastAsia="nb-NO"/>
        </w:rPr>
        <w:t xml:space="preserve">  </w:t>
      </w:r>
      <w:r w:rsidRPr="001B1D89">
        <w:rPr>
          <w:b/>
          <w:color w:val="000000"/>
          <w:lang w:eastAsia="nb-NO"/>
        </w:rPr>
        <w:t>Pergal</w:t>
      </w:r>
      <w:r>
        <w:rPr>
          <w:color w:val="000000"/>
          <w:lang w:eastAsia="nb-NO"/>
        </w:rPr>
        <w:t>(in:</w:t>
      </w:r>
      <w:r w:rsidRPr="001B1D89">
        <w:t xml:space="preserve"> </w:t>
      </w:r>
      <w:r w:rsidRPr="001B1D89">
        <w:rPr>
          <w:color w:val="000000"/>
          <w:lang w:eastAsia="nb-NO"/>
        </w:rPr>
        <w:t>system</w:t>
      </w:r>
      <w:r>
        <w:rPr>
          <w:color w:val="000000"/>
          <w:lang w:eastAsia="nb-NO"/>
        </w:rPr>
        <w:t>) wê navê sazûmanek hizirî a bi zanînî û jîyanî bê. Li gorî wê, hemû tişt wê di nava pergaliyekê û rewşa wê de wê di ahengekê de wê bibê û herê. Di wê rewşê de wê, rewşa xwezayê wê, di wê rewşê de wê, ji aliyê filosofên demên kevn ve wê, bê hizirkirin.</w:t>
      </w:r>
    </w:p>
    <w:p w14:paraId="76412476" w14:textId="77777777" w:rsidR="00A834AF" w:rsidRDefault="00A834AF" w:rsidP="00A834AF">
      <w:pPr>
        <w:rPr>
          <w:color w:val="000000"/>
          <w:lang w:eastAsia="nb-NO"/>
        </w:rPr>
      </w:pPr>
      <w:r w:rsidRPr="001B1D89">
        <w:rPr>
          <w:b/>
          <w:color w:val="000000"/>
          <w:lang w:eastAsia="nb-NO"/>
        </w:rPr>
        <w:t xml:space="preserve">  Pergale gerdûnê a Zerdeşt</w:t>
      </w:r>
      <w:r>
        <w:rPr>
          <w:color w:val="000000"/>
          <w:lang w:eastAsia="nb-NO"/>
        </w:rPr>
        <w:t xml:space="preserve">; wê, xwediyê têgînek sermedî bê. Wê li gorî wê, du vejen wê di wê de wê hebin û wê yek bi başî weke ahûramazda û ya din wê bi ne baş wê bi navê ahrîman wû hebê. Wê, ev herdû wê di nava ahengekê de wê, serdest bin. Wê bavê wan ku wê bi têgîna demê were ser ziman Zerwan wê, bi têgînek ku wê hemûyan di xwe de wê bikê yek. Wê di wê rengê de wê di destpêkê de wê ew hebê. Wê di wê mantiqê de wê, çendî ku wê, bahse sermedîyekê wê were kirin jî wê bi Zerwan re wê bê gotin ku wê xwediyê destpêkek bê. Lê bi awayekê mihtemel wê ew destpêk wê di hundurê wê, sermediyê de wê were tefsirkirin. </w:t>
      </w:r>
    </w:p>
    <w:p w14:paraId="3C20AB51" w14:textId="77777777" w:rsidR="00A834AF" w:rsidRDefault="00A834AF" w:rsidP="00A834AF">
      <w:pPr>
        <w:rPr>
          <w:color w:val="000000"/>
          <w:lang w:eastAsia="nb-NO"/>
        </w:rPr>
      </w:pPr>
      <w:r>
        <w:rPr>
          <w:color w:val="000000"/>
          <w:lang w:eastAsia="nb-NO"/>
        </w:rPr>
        <w:t xml:space="preserve">  </w:t>
      </w:r>
      <w:r w:rsidRPr="001B1D89">
        <w:rPr>
          <w:b/>
          <w:color w:val="000000"/>
          <w:lang w:eastAsia="nb-NO"/>
        </w:rPr>
        <w:t>Pedegoj</w:t>
      </w:r>
      <w:r>
        <w:rPr>
          <w:color w:val="000000"/>
          <w:lang w:eastAsia="nb-NO"/>
        </w:rPr>
        <w:t xml:space="preserve">i; wê, gelek pirsgirêkên weke yên li pêşîya fêrbûnê wê ji xwe re wê bikê armanca fêrbûnê. Wê, di wê rengê de wê, hewlbide ku ew </w:t>
      </w:r>
      <w:r>
        <w:rPr>
          <w:color w:val="000000"/>
          <w:lang w:eastAsia="nb-NO"/>
        </w:rPr>
        <w:lastRenderedPageBreak/>
        <w:t>perspektifek baş bo fêrbûnê û pêvajoya wê ya di herikê bi pêşde bide afirandin.</w:t>
      </w:r>
    </w:p>
    <w:p w14:paraId="45F4F718" w14:textId="0CDA7A37" w:rsidR="00ED45BA" w:rsidRDefault="00ED45BA" w:rsidP="00A834AF">
      <w:pPr>
        <w:rPr>
          <w:color w:val="000000"/>
          <w:lang w:eastAsia="nb-NO"/>
        </w:rPr>
      </w:pPr>
      <w:r>
        <w:rPr>
          <w:color w:val="000000"/>
          <w:lang w:eastAsia="nb-NO"/>
        </w:rPr>
        <w:t xml:space="preserve"> </w:t>
      </w:r>
      <w:r w:rsidRPr="00ED45BA">
        <w:rPr>
          <w:b/>
          <w:color w:val="000000"/>
          <w:lang w:eastAsia="nb-NO"/>
        </w:rPr>
        <w:t xml:space="preserve">Perwerde </w:t>
      </w:r>
      <w:r>
        <w:rPr>
          <w:color w:val="000000"/>
          <w:lang w:eastAsia="nb-NO"/>
        </w:rPr>
        <w:t>wê, navê rewşa fêrbûnê a ku mirov wê bi hevdû re di awayekê sazûmanî li ser metsalyalên wê re ku ew dikê bê. Perwerde wê, di roja me de wê, weke temenekê pêşketinê ê bi sazûman û ku mirov bi wê jîyane xwe di adilênê bê.</w:t>
      </w:r>
    </w:p>
    <w:p w14:paraId="2B3D5A02" w14:textId="3C8EE882" w:rsidR="00503FC8" w:rsidRDefault="00503FC8" w:rsidP="00A834AF">
      <w:pPr>
        <w:rPr>
          <w:color w:val="000000"/>
          <w:lang w:eastAsia="nb-NO"/>
        </w:rPr>
      </w:pPr>
      <w:r>
        <w:rPr>
          <w:color w:val="000000"/>
          <w:lang w:eastAsia="nb-NO"/>
        </w:rPr>
        <w:t xml:space="preserve">  </w:t>
      </w:r>
      <w:r w:rsidRPr="00503FC8">
        <w:rPr>
          <w:b/>
          <w:color w:val="000000"/>
          <w:lang w:eastAsia="nb-NO"/>
        </w:rPr>
        <w:t>Peresendin</w:t>
      </w:r>
      <w:r>
        <w:rPr>
          <w:color w:val="000000"/>
          <w:lang w:eastAsia="nb-NO"/>
        </w:rPr>
        <w:t>(in:</w:t>
      </w:r>
      <w:r w:rsidRPr="00503FC8">
        <w:t xml:space="preserve"> </w:t>
      </w:r>
      <w:r w:rsidRPr="00503FC8">
        <w:rPr>
          <w:color w:val="000000"/>
          <w:lang w:eastAsia="nb-NO"/>
        </w:rPr>
        <w:t>evolution</w:t>
      </w:r>
      <w:r>
        <w:rPr>
          <w:color w:val="000000"/>
          <w:lang w:eastAsia="nb-NO"/>
        </w:rPr>
        <w:t xml:space="preserve">) wê, navê têgînek felsefeyî û zanînî bê ku wê bênê ser ziman ku wê her tiştê ku ew heya wê di pêvajoya peresendinê û ankû gûharandinê de wê, derbas bibê. Di wê rengê de wê, bi wê re wê, pêvajoya peresendinê wê weke çerçoveya hizirkirinê wê, bo her zindiyî wê derbasdar bê. Wê, hertimî wê li ser asta dawî a ku wê zindî hebê wê bi ber pêşîya xwe ve wê biherikê û wê bi wê rengê wê, dîmenên nû wê bi xwe re wê bistênê. Wê mirovekê wê dunyê û wê, dîmenê zaroktiyê, cûwaniyê û pîrbûnê wê ji hevdû cûda bê di heman mirovî de. Ev wê weke rewşek gûharîner a ku mirov wê nikaribê xwe ji wê bide ravandin jî wê were ser ziman. </w:t>
      </w:r>
    </w:p>
    <w:p w14:paraId="4C59245B" w14:textId="77777777" w:rsidR="00A834AF" w:rsidRDefault="00A834AF" w:rsidP="00A834AF">
      <w:pPr>
        <w:rPr>
          <w:color w:val="000000"/>
          <w:lang w:eastAsia="nb-NO"/>
        </w:rPr>
      </w:pPr>
      <w:r w:rsidRPr="006774AA">
        <w:rPr>
          <w:b/>
          <w:color w:val="000000"/>
          <w:lang w:eastAsia="nb-NO"/>
        </w:rPr>
        <w:t>Pêbaweri</w:t>
      </w:r>
      <w:r>
        <w:rPr>
          <w:color w:val="000000"/>
          <w:lang w:eastAsia="nb-NO"/>
        </w:rPr>
        <w:t>tî(in:</w:t>
      </w:r>
      <w:r w:rsidRPr="006774AA">
        <w:t xml:space="preserve"> </w:t>
      </w:r>
      <w:r w:rsidRPr="006774AA">
        <w:rPr>
          <w:color w:val="000000"/>
          <w:lang w:eastAsia="nb-NO"/>
        </w:rPr>
        <w:t>Reliabilism</w:t>
      </w:r>
      <w:r>
        <w:rPr>
          <w:color w:val="000000"/>
          <w:lang w:eastAsia="nb-NO"/>
        </w:rPr>
        <w:t>) wê, di derbarê têkili, gotin, rewş û hwd de wê, yaqinkirin bê. Wê, di wê rewşê de wê, dikarê wê, werênê ser ziman ku wê di nava felsefeyê de wê, rêyên gihandina aqiil wê çendî wê zanîneka pêbawer wê bidina me wê, hertimî wê mijare nîqaşê bê. Di roja me de wê, heman nîqaş wê bi gotina zanistê re jî wê were meşandin.</w:t>
      </w:r>
    </w:p>
    <w:p w14:paraId="0BD6C021" w14:textId="739ECE00" w:rsidR="0080509E" w:rsidRDefault="0080509E" w:rsidP="00A834AF">
      <w:pPr>
        <w:rPr>
          <w:color w:val="000000"/>
          <w:lang w:eastAsia="nb-NO"/>
        </w:rPr>
      </w:pPr>
      <w:r>
        <w:rPr>
          <w:color w:val="000000"/>
          <w:lang w:eastAsia="nb-NO"/>
        </w:rPr>
        <w:t xml:space="preserve"> </w:t>
      </w:r>
      <w:r w:rsidRPr="0080509E">
        <w:rPr>
          <w:b/>
          <w:color w:val="000000"/>
          <w:lang w:eastAsia="nb-NO"/>
        </w:rPr>
        <w:t xml:space="preserve"> Pirtûk</w:t>
      </w:r>
      <w:r>
        <w:rPr>
          <w:b/>
          <w:color w:val="000000"/>
          <w:lang w:eastAsia="nb-NO"/>
        </w:rPr>
        <w:t>(in:book)</w:t>
      </w:r>
      <w:r>
        <w:rPr>
          <w:color w:val="000000"/>
          <w:lang w:eastAsia="nb-NO"/>
        </w:rPr>
        <w:t xml:space="preserve"> wê, navê bineterek nivîskî a ku bi bergî û ankû bêbergî ku ew di çerçoveyekê û ahengekê de dihê nivîsandin û wê bi wê re wê çerçoveya wê bi mijarekê û hwd ve wê girêdayî bê.</w:t>
      </w:r>
    </w:p>
    <w:p w14:paraId="252A36EC" w14:textId="5F89C889" w:rsidR="00143843" w:rsidRDefault="00143843" w:rsidP="00A834AF">
      <w:pPr>
        <w:rPr>
          <w:color w:val="000000"/>
          <w:lang w:eastAsia="nb-NO"/>
        </w:rPr>
      </w:pPr>
      <w:r>
        <w:rPr>
          <w:color w:val="000000"/>
          <w:lang w:eastAsia="nb-NO"/>
        </w:rPr>
        <w:t xml:space="preserve">  </w:t>
      </w:r>
      <w:r w:rsidRPr="00143843">
        <w:rPr>
          <w:b/>
          <w:color w:val="000000"/>
          <w:lang w:eastAsia="nb-NO"/>
        </w:rPr>
        <w:t>Positivisma Comte</w:t>
      </w:r>
      <w:r>
        <w:rPr>
          <w:color w:val="000000"/>
          <w:lang w:eastAsia="nb-NO"/>
        </w:rPr>
        <w:t xml:space="preserve"> wê, bahsa hizrên wî yên li ser civak û civaknasiyê ku ew di çerçoveya têgîna pozistiwismê de dihê ser ziman wê bikê.</w:t>
      </w:r>
    </w:p>
    <w:p w14:paraId="12D4A069" w14:textId="77777777" w:rsidR="00A834AF" w:rsidRDefault="00A834AF" w:rsidP="00A834AF">
      <w:pPr>
        <w:rPr>
          <w:color w:val="000000"/>
          <w:lang w:eastAsia="nb-NO"/>
        </w:rPr>
      </w:pPr>
      <w:r>
        <w:rPr>
          <w:color w:val="000000"/>
          <w:lang w:eastAsia="nb-NO"/>
        </w:rPr>
        <w:t xml:space="preserve">  </w:t>
      </w:r>
      <w:r w:rsidRPr="00AB07B7">
        <w:rPr>
          <w:b/>
          <w:color w:val="000000"/>
          <w:lang w:eastAsia="nb-NO"/>
        </w:rPr>
        <w:t>Pitagoras</w:t>
      </w:r>
      <w:r>
        <w:rPr>
          <w:color w:val="000000"/>
          <w:lang w:eastAsia="nb-NO"/>
        </w:rPr>
        <w:t>; wê, weke filosofekê girêkî ku wê li dora 570an wan wê bijî. Wê bi zanina zanînê, matamatikê û musikê re wê, alaqadar bibê.Wî dibistana felsefeyê a kroton avakir li calabriya. Wê li ser çavkani û rêya gihiştina zanînê wê bisekinê. Hizrên wî, bi awayekê empirikî wê piştre jî wê bandûra xwe wê di pêşveçûnên hizirkî de wê bidina dîyarkirin.</w:t>
      </w:r>
    </w:p>
    <w:p w14:paraId="30F293C8" w14:textId="26A641BC" w:rsidR="006D774F" w:rsidRDefault="006D774F" w:rsidP="00A834AF">
      <w:pPr>
        <w:rPr>
          <w:color w:val="000000"/>
          <w:lang w:eastAsia="nb-NO"/>
        </w:rPr>
      </w:pPr>
      <w:r>
        <w:rPr>
          <w:color w:val="000000"/>
          <w:lang w:eastAsia="nb-NO"/>
        </w:rPr>
        <w:t xml:space="preserve"> </w:t>
      </w:r>
      <w:r w:rsidRPr="006D774F">
        <w:rPr>
          <w:b/>
          <w:color w:val="000000"/>
          <w:lang w:eastAsia="nb-NO"/>
        </w:rPr>
        <w:t xml:space="preserve"> Pîr</w:t>
      </w:r>
      <w:r>
        <w:rPr>
          <w:color w:val="000000"/>
          <w:lang w:eastAsia="nb-NO"/>
        </w:rPr>
        <w:t>(in:</w:t>
      </w:r>
      <w:r w:rsidRPr="006D774F">
        <w:t xml:space="preserve"> </w:t>
      </w:r>
      <w:r w:rsidRPr="006D774F">
        <w:rPr>
          <w:color w:val="000000"/>
          <w:lang w:eastAsia="nb-NO"/>
        </w:rPr>
        <w:t>old</w:t>
      </w:r>
      <w:r>
        <w:rPr>
          <w:color w:val="000000"/>
          <w:lang w:eastAsia="nb-NO"/>
        </w:rPr>
        <w:t>) wê, navê rewşek temenî a di jîyanê de ku mirov wê bi wê re wê her zindî wê bigihijiyê û wê di wê de wê derbas bibê bê. Wê di wê demê de wê, mirov wê, bigihijê fahmkirina li jîyanê. Wê bi fêr û azmûn bibê di mejiyê xwe de wê. Wê bi pîrbûna xwe wê bigihijê mejiyekê kal û têrbûyî. ..</w:t>
      </w:r>
    </w:p>
    <w:p w14:paraId="0096DF7B" w14:textId="644B1F09" w:rsidR="00B07C54" w:rsidRDefault="00B07C54" w:rsidP="00A834AF">
      <w:pPr>
        <w:rPr>
          <w:color w:val="000000"/>
          <w:lang w:eastAsia="nb-NO"/>
        </w:rPr>
      </w:pPr>
      <w:r>
        <w:rPr>
          <w:color w:val="000000"/>
          <w:lang w:eastAsia="nb-NO"/>
        </w:rPr>
        <w:t xml:space="preserve">   </w:t>
      </w:r>
      <w:r w:rsidRPr="00B07C54">
        <w:rPr>
          <w:b/>
          <w:color w:val="000000"/>
          <w:lang w:eastAsia="nb-NO"/>
        </w:rPr>
        <w:t>Pierre Bayle</w:t>
      </w:r>
      <w:r>
        <w:rPr>
          <w:color w:val="000000"/>
          <w:lang w:eastAsia="nb-NO"/>
        </w:rPr>
        <w:t xml:space="preserve"> wê, filosofekê firansiz ku wê bi têgîna xwe ya gûmanparêzîyê û pêşxistina wê re wê bê nasîn bê. Wê, berhema wê ya </w:t>
      </w:r>
      <w:r>
        <w:rPr>
          <w:color w:val="000000"/>
          <w:lang w:eastAsia="nb-NO"/>
        </w:rPr>
        <w:lastRenderedPageBreak/>
        <w:t>giring wê, ´dîrok û ferhanga rexnegiriyê´ bê. Wê têgînên gûmaparîzîyê wê pêşbixê û wê skeptismeke bi sazûmanî wê pêşbixê. Ji nûqteya ku wê ol û zanist wê li hevdû nekê wê destpêbikê û wê, bi wê re wê aliyê xwe kifşbikê û wê hizrên xwe wê bi wê werênê ser ziman.</w:t>
      </w:r>
    </w:p>
    <w:p w14:paraId="021A9E76" w14:textId="77777777" w:rsidR="00A834AF" w:rsidRDefault="00A834AF" w:rsidP="00A834AF">
      <w:pPr>
        <w:rPr>
          <w:color w:val="000000"/>
          <w:lang w:eastAsia="nb-NO"/>
        </w:rPr>
      </w:pPr>
      <w:r>
        <w:rPr>
          <w:color w:val="000000"/>
          <w:lang w:eastAsia="nb-NO"/>
        </w:rPr>
        <w:t xml:space="preserve">  </w:t>
      </w:r>
      <w:r w:rsidRPr="009B68BB">
        <w:rPr>
          <w:b/>
          <w:color w:val="000000"/>
          <w:lang w:eastAsia="nb-NO"/>
        </w:rPr>
        <w:t>Pragmatism</w:t>
      </w:r>
      <w:r>
        <w:rPr>
          <w:color w:val="000000"/>
          <w:lang w:eastAsia="nb-NO"/>
        </w:rPr>
        <w:t>(in:</w:t>
      </w:r>
      <w:r w:rsidRPr="009B68BB">
        <w:t xml:space="preserve"> </w:t>
      </w:r>
      <w:r w:rsidRPr="009B68BB">
        <w:rPr>
          <w:color w:val="000000"/>
          <w:lang w:eastAsia="nb-NO"/>
        </w:rPr>
        <w:t>Pragmatism</w:t>
      </w:r>
      <w:r>
        <w:rPr>
          <w:color w:val="000000"/>
          <w:lang w:eastAsia="nb-NO"/>
        </w:rPr>
        <w:t>) wê şêwayekê hizirkirina felsefeyê ê li ser esasê fêdegirtinê û ji wê sudgirtinê bê. Wê, di wê rengê de wê, kirin, gotin û hwd wê, bi armanca jê girtinê û çawa were girtin wê, were li ser wê sekin in.</w:t>
      </w:r>
    </w:p>
    <w:p w14:paraId="394235E8" w14:textId="0F140482" w:rsidR="00942F42" w:rsidRDefault="00942F42" w:rsidP="00A834AF">
      <w:pPr>
        <w:rPr>
          <w:color w:val="000000"/>
          <w:lang w:eastAsia="nb-NO"/>
        </w:rPr>
      </w:pPr>
      <w:r>
        <w:rPr>
          <w:color w:val="000000"/>
          <w:lang w:eastAsia="nb-NO"/>
        </w:rPr>
        <w:t xml:space="preserve">  </w:t>
      </w:r>
      <w:r w:rsidRPr="00942F42">
        <w:rPr>
          <w:b/>
          <w:color w:val="000000"/>
          <w:lang w:eastAsia="nb-NO"/>
        </w:rPr>
        <w:t>Prodikos</w:t>
      </w:r>
      <w:r>
        <w:rPr>
          <w:color w:val="000000"/>
          <w:lang w:eastAsia="nb-NO"/>
        </w:rPr>
        <w:t xml:space="preserve"> wê, filosofekê girêkî ku ew li dora sedale 4´imin ku wê bijî bê. Wê weke sofist û hûmanistekê wê were naskirin.</w:t>
      </w:r>
    </w:p>
    <w:p w14:paraId="523DBED4" w14:textId="77777777" w:rsidR="00A834AF" w:rsidRDefault="00A834AF" w:rsidP="00A834AF">
      <w:pPr>
        <w:rPr>
          <w:color w:val="000000"/>
          <w:lang w:eastAsia="nb-NO"/>
        </w:rPr>
      </w:pPr>
      <w:r>
        <w:rPr>
          <w:color w:val="000000"/>
          <w:lang w:eastAsia="nb-NO"/>
        </w:rPr>
        <w:t xml:space="preserve"> </w:t>
      </w:r>
      <w:r w:rsidRPr="00354AD4">
        <w:rPr>
          <w:b/>
          <w:color w:val="000000"/>
          <w:lang w:eastAsia="nb-NO"/>
        </w:rPr>
        <w:t xml:space="preserve"> Protagoras</w:t>
      </w:r>
      <w:r>
        <w:rPr>
          <w:color w:val="000000"/>
          <w:lang w:eastAsia="nb-NO"/>
        </w:rPr>
        <w:t>; wê, weke filosofekê girêkî ku wê li dora 490 wê bijî. Wê, di nava diyalogên platon de jî wê navê wî derbas bibê. Wê platon wê weke sofistê herî bi zane wê werênê ser ziman. Wê di berdêla haqstandinê de wê fêrbûnê wê bikê. Wê mirov wê di fêrbûmna tişt de wê weke pêvane darê wê bihisibênê û wê werênê ser ziman. li ser şêwayêmn fêrbûnê wê, bisekinê û wê hizrên xwe wê bênê ser ziman. Li gorî wî zanîna me wê di pêvajoya gûharîmna bûjenan de wê bi wê gûharînê re wê biafirê bê. Wê mirov wê weke ast û pîvane hebûn û nebûna tiştê wê werênê ser ziman.</w:t>
      </w:r>
    </w:p>
    <w:p w14:paraId="25CE9A12" w14:textId="7C861827" w:rsidR="00A834AF" w:rsidRDefault="00102C35" w:rsidP="00A834AF">
      <w:pPr>
        <w:rPr>
          <w:color w:val="000000"/>
          <w:lang w:eastAsia="nb-NO"/>
        </w:rPr>
      </w:pPr>
      <w:r w:rsidRPr="00102C35">
        <w:rPr>
          <w:b/>
          <w:color w:val="000000"/>
          <w:lang w:eastAsia="nb-NO"/>
        </w:rPr>
        <w:t xml:space="preserve">   Pêşaroj</w:t>
      </w:r>
      <w:r>
        <w:rPr>
          <w:b/>
          <w:color w:val="000000"/>
          <w:lang w:eastAsia="nb-NO"/>
        </w:rPr>
        <w:t>(in:</w:t>
      </w:r>
      <w:r w:rsidRPr="00102C35">
        <w:t xml:space="preserve"> </w:t>
      </w:r>
      <w:r w:rsidRPr="00102C35">
        <w:rPr>
          <w:b/>
          <w:color w:val="000000"/>
          <w:lang w:eastAsia="nb-NO"/>
        </w:rPr>
        <w:t>the future</w:t>
      </w:r>
      <w:r>
        <w:rPr>
          <w:b/>
          <w:color w:val="000000"/>
          <w:lang w:eastAsia="nb-NO"/>
        </w:rPr>
        <w:t>)</w:t>
      </w:r>
      <w:r>
        <w:rPr>
          <w:color w:val="000000"/>
          <w:lang w:eastAsia="nb-NO"/>
        </w:rPr>
        <w:t xml:space="preserve"> wê, rewşa dema pêş a ku mirov wê bijî wê werênê ser ziman. Wê, pêşaroj wê, di felsefeyê de weke têgîneka ku wê serî li ser wê bi wastênê ku mirov dikarê xwe bigihênê têgîna wê û ankû na. Di felsefeyên îdealist de wê bê hizirkirin ku wê, pêşaroj hatîya kifşkirn bê, wê li ser wê hizirkirinê wê, hizirkirina gihiştina li zanîna pêşarojê wê, were ser ziman.</w:t>
      </w:r>
    </w:p>
    <w:p w14:paraId="0E43F279" w14:textId="4B41BE8A" w:rsidR="00E76D76" w:rsidRDefault="00E76D76" w:rsidP="00A834AF">
      <w:pPr>
        <w:rPr>
          <w:color w:val="000000"/>
          <w:lang w:eastAsia="nb-NO"/>
        </w:rPr>
      </w:pPr>
      <w:r>
        <w:rPr>
          <w:color w:val="000000"/>
          <w:lang w:eastAsia="nb-NO"/>
        </w:rPr>
        <w:t xml:space="preserve"> </w:t>
      </w:r>
      <w:r w:rsidRPr="00E76D76">
        <w:rPr>
          <w:b/>
          <w:color w:val="000000"/>
          <w:lang w:eastAsia="nb-NO"/>
        </w:rPr>
        <w:t xml:space="preserve"> Pêbawerî</w:t>
      </w:r>
      <w:r>
        <w:rPr>
          <w:color w:val="000000"/>
          <w:lang w:eastAsia="nb-NO"/>
        </w:rPr>
        <w:t>(in:</w:t>
      </w:r>
      <w:r w:rsidRPr="00E76D76">
        <w:t xml:space="preserve"> </w:t>
      </w:r>
      <w:r w:rsidRPr="00E76D76">
        <w:rPr>
          <w:color w:val="000000"/>
          <w:lang w:eastAsia="nb-NO"/>
        </w:rPr>
        <w:t>believe</w:t>
      </w:r>
      <w:r>
        <w:rPr>
          <w:color w:val="000000"/>
          <w:lang w:eastAsia="nb-NO"/>
        </w:rPr>
        <w:t>) wê, navê têgîn û ankû rewşeka ku mirov wê, bi wê qinyat û baweriyê bikê dilê kesên li dora xwe û bi wê bikê bê. Wê di temenê xwe de wê ji aliyekê ve wê bi darazî wê were dîtin. Ber ku wê dema ku wê, mirov wê, pêbawerî yekê bikê wê, bi wê ew di serî de wê, di serê mirov de wê bicih bibê ku em qinyat pê bênin ku ew wê baş bê û ankû ne baş bê. Ew wê karibê wê karê ku ew dide pêşîya xwe wê bikê û ankû wê nekê. Di wê warê de wê, dema ku mirov kesekê bibînê ku ew hertimî di kirinê xwe de şaş dikê û ne serkevti bê wê, hingî ew wê bi wê rengê wê di meji de wê cih bê. Piştî bi demekê ku ew kirineka din bide ber xwe ku ew bêjê ezê kim û serkevim wê pê baerî nebê ber ku ew di kirinên xwe yên berê de wusa nebûya. Wê di wê temenê de wê pêbawerî wê ji aliyekê ve wê bi temen daraz bê.</w:t>
      </w:r>
    </w:p>
    <w:p w14:paraId="28A214E9" w14:textId="2BB23381" w:rsidR="00E76D76" w:rsidRDefault="00503FC8" w:rsidP="00A834AF">
      <w:pPr>
        <w:rPr>
          <w:color w:val="000000"/>
          <w:lang w:eastAsia="nb-NO"/>
        </w:rPr>
      </w:pPr>
      <w:r>
        <w:rPr>
          <w:color w:val="000000"/>
          <w:lang w:eastAsia="nb-NO"/>
        </w:rPr>
        <w:lastRenderedPageBreak/>
        <w:t xml:space="preserve"> </w:t>
      </w:r>
      <w:r w:rsidRPr="00503FC8">
        <w:rPr>
          <w:b/>
          <w:color w:val="000000"/>
          <w:lang w:eastAsia="nb-NO"/>
        </w:rPr>
        <w:t xml:space="preserve"> Pêwîstînî</w:t>
      </w:r>
      <w:r>
        <w:rPr>
          <w:color w:val="000000"/>
          <w:lang w:eastAsia="nb-NO"/>
        </w:rPr>
        <w:t>(in:</w:t>
      </w:r>
      <w:r w:rsidRPr="00503FC8">
        <w:t xml:space="preserve"> </w:t>
      </w:r>
      <w:r w:rsidRPr="00503FC8">
        <w:rPr>
          <w:color w:val="000000"/>
          <w:lang w:eastAsia="nb-NO"/>
        </w:rPr>
        <w:t>determinism</w:t>
      </w:r>
      <w:r>
        <w:rPr>
          <w:color w:val="000000"/>
          <w:lang w:eastAsia="nb-NO"/>
        </w:rPr>
        <w:t>) wê, weke têgîneka ku wê felsefeyê a ku wê bi wê bawerbikê ku wê tiştin hena ku mirov mecbûra wan bikê. Minaq mirov nikarê serê li şûna xwe bi zîvîrênê, bê xwarin û av bijî û hwd.</w:t>
      </w:r>
      <w:r w:rsidR="0033692C">
        <w:rPr>
          <w:color w:val="000000"/>
          <w:lang w:eastAsia="nb-NO"/>
        </w:rPr>
        <w:t xml:space="preserve"> Têgîna pêwîstîniyê î ro di roja me de wê di nava gelek pêşketinên hizrî de wê were fahmkirin. Minaq di nava genetikê de wê weke pêwîstîniya genetikî ku ew bi çerçoveya wê ya hevgirtî û sererastkirî ku wê hebûn bi wê hebê wê, were ser ziman.</w:t>
      </w:r>
      <w:r w:rsidR="00480DA8">
        <w:rPr>
          <w:color w:val="000000"/>
          <w:lang w:eastAsia="nb-NO"/>
        </w:rPr>
        <w:t xml:space="preserve"> Minaq ku mirov nikarê bi firê. Wê ev wê weke rewşeê pêwîstînî wê were bixwênê. Tayrek nikarê weke mirov mazin û bi du ling û her ling deh teli û hwd bê. Wê heywanek nikaribê bihizirê. Mirov wê bihizirê. Wê di wê rengê de wê, rewşên weke qatatorîyî wê ji aliyekê ve jî wê weke rewşna pêwîstînî jî wê were ser ziman. Jinek nikarê bibê mêr. Bifîzîkî ku mêr nikarê bibê jin û hwd.</w:t>
      </w:r>
      <w:r w:rsidR="00E05CE3">
        <w:rPr>
          <w:color w:val="000000"/>
          <w:lang w:eastAsia="nb-NO"/>
        </w:rPr>
        <w:t xml:space="preserve"> Şev li duv rojê û roj li duv şevê dihê. Em nikarin wê bi gûharênin û hwd.</w:t>
      </w:r>
    </w:p>
    <w:p w14:paraId="01F960DC" w14:textId="11BD5CE9" w:rsidR="00A834AF" w:rsidRDefault="00E76D76" w:rsidP="00A834AF">
      <w:pPr>
        <w:rPr>
          <w:b/>
          <w:color w:val="000000"/>
          <w:sz w:val="32"/>
          <w:szCs w:val="32"/>
          <w:lang w:eastAsia="nb-NO"/>
        </w:rPr>
      </w:pPr>
      <w:r>
        <w:rPr>
          <w:b/>
          <w:color w:val="000000"/>
          <w:sz w:val="32"/>
          <w:szCs w:val="32"/>
          <w:lang w:eastAsia="nb-NO"/>
        </w:rPr>
        <w:t xml:space="preserve">  </w:t>
      </w:r>
    </w:p>
    <w:p w14:paraId="0000E875" w14:textId="77777777" w:rsidR="002324C3" w:rsidRDefault="002324C3" w:rsidP="00A834AF">
      <w:pPr>
        <w:rPr>
          <w:b/>
          <w:color w:val="000000"/>
          <w:sz w:val="32"/>
          <w:szCs w:val="32"/>
          <w:lang w:eastAsia="nb-NO"/>
        </w:rPr>
      </w:pPr>
    </w:p>
    <w:p w14:paraId="3DE293DD" w14:textId="77777777" w:rsidR="002324C3" w:rsidRDefault="002324C3" w:rsidP="00A834AF">
      <w:pPr>
        <w:rPr>
          <w:b/>
          <w:color w:val="000000"/>
          <w:sz w:val="32"/>
          <w:szCs w:val="32"/>
          <w:lang w:eastAsia="nb-NO"/>
        </w:rPr>
      </w:pPr>
    </w:p>
    <w:p w14:paraId="384F6A71" w14:textId="77777777" w:rsidR="002324C3" w:rsidRDefault="002324C3" w:rsidP="00A834AF">
      <w:pPr>
        <w:rPr>
          <w:b/>
          <w:color w:val="000000"/>
          <w:sz w:val="32"/>
          <w:szCs w:val="32"/>
          <w:lang w:eastAsia="nb-NO"/>
        </w:rPr>
      </w:pPr>
    </w:p>
    <w:p w14:paraId="59B33A8E" w14:textId="77777777" w:rsidR="002324C3" w:rsidRDefault="002324C3" w:rsidP="00A834AF">
      <w:pPr>
        <w:rPr>
          <w:b/>
          <w:color w:val="000000"/>
          <w:sz w:val="32"/>
          <w:szCs w:val="32"/>
          <w:lang w:eastAsia="nb-NO"/>
        </w:rPr>
      </w:pPr>
    </w:p>
    <w:p w14:paraId="6D199A70" w14:textId="77777777" w:rsidR="00932391" w:rsidRDefault="00932391" w:rsidP="00A834AF">
      <w:pPr>
        <w:rPr>
          <w:b/>
          <w:color w:val="000000"/>
          <w:sz w:val="32"/>
          <w:szCs w:val="32"/>
          <w:lang w:eastAsia="nb-NO"/>
        </w:rPr>
      </w:pPr>
    </w:p>
    <w:p w14:paraId="0A46BE1E" w14:textId="77777777" w:rsidR="00932391" w:rsidRDefault="00932391" w:rsidP="00A834AF">
      <w:pPr>
        <w:rPr>
          <w:b/>
          <w:color w:val="000000"/>
          <w:sz w:val="32"/>
          <w:szCs w:val="32"/>
          <w:lang w:eastAsia="nb-NO"/>
        </w:rPr>
      </w:pPr>
    </w:p>
    <w:p w14:paraId="56F82916" w14:textId="77777777" w:rsidR="00932391" w:rsidRDefault="00932391" w:rsidP="00A834AF">
      <w:pPr>
        <w:rPr>
          <w:b/>
          <w:color w:val="000000"/>
          <w:sz w:val="32"/>
          <w:szCs w:val="32"/>
          <w:lang w:eastAsia="nb-NO"/>
        </w:rPr>
      </w:pPr>
    </w:p>
    <w:p w14:paraId="094D26EF" w14:textId="77777777" w:rsidR="00932391" w:rsidRDefault="00932391" w:rsidP="00A834AF">
      <w:pPr>
        <w:rPr>
          <w:b/>
          <w:color w:val="000000"/>
          <w:sz w:val="32"/>
          <w:szCs w:val="32"/>
          <w:lang w:eastAsia="nb-NO"/>
        </w:rPr>
      </w:pPr>
    </w:p>
    <w:p w14:paraId="6FDB4E8D" w14:textId="77777777" w:rsidR="00932391" w:rsidRDefault="00932391" w:rsidP="00A834AF">
      <w:pPr>
        <w:rPr>
          <w:b/>
          <w:color w:val="000000"/>
          <w:sz w:val="32"/>
          <w:szCs w:val="32"/>
          <w:lang w:eastAsia="nb-NO"/>
        </w:rPr>
      </w:pPr>
    </w:p>
    <w:p w14:paraId="4B616C1C" w14:textId="77777777" w:rsidR="00932391" w:rsidRDefault="00932391" w:rsidP="00A834AF">
      <w:pPr>
        <w:rPr>
          <w:b/>
          <w:color w:val="000000"/>
          <w:sz w:val="32"/>
          <w:szCs w:val="32"/>
          <w:lang w:eastAsia="nb-NO"/>
        </w:rPr>
      </w:pPr>
    </w:p>
    <w:p w14:paraId="737D55CB" w14:textId="77777777" w:rsidR="00932391" w:rsidRDefault="00932391" w:rsidP="00A834AF">
      <w:pPr>
        <w:rPr>
          <w:b/>
          <w:color w:val="000000"/>
          <w:sz w:val="32"/>
          <w:szCs w:val="32"/>
          <w:lang w:eastAsia="nb-NO"/>
        </w:rPr>
      </w:pPr>
    </w:p>
    <w:p w14:paraId="2A5154F8" w14:textId="77777777" w:rsidR="00932391" w:rsidRDefault="00932391" w:rsidP="00A834AF">
      <w:pPr>
        <w:rPr>
          <w:b/>
          <w:color w:val="000000"/>
          <w:sz w:val="32"/>
          <w:szCs w:val="32"/>
          <w:lang w:eastAsia="nb-NO"/>
        </w:rPr>
      </w:pPr>
    </w:p>
    <w:p w14:paraId="0D356A44" w14:textId="77777777" w:rsidR="00932391" w:rsidRDefault="00932391" w:rsidP="00A834AF">
      <w:pPr>
        <w:rPr>
          <w:b/>
          <w:color w:val="000000"/>
          <w:sz w:val="32"/>
          <w:szCs w:val="32"/>
          <w:lang w:eastAsia="nb-NO"/>
        </w:rPr>
      </w:pPr>
    </w:p>
    <w:p w14:paraId="4BDA3AB1" w14:textId="77777777" w:rsidR="002324C3" w:rsidRDefault="002324C3" w:rsidP="00A834AF">
      <w:pPr>
        <w:rPr>
          <w:b/>
          <w:color w:val="000000"/>
          <w:sz w:val="32"/>
          <w:szCs w:val="32"/>
          <w:lang w:eastAsia="nb-NO"/>
        </w:rPr>
      </w:pPr>
    </w:p>
    <w:p w14:paraId="0E0A81BA" w14:textId="77777777" w:rsidR="002324C3" w:rsidRDefault="002324C3" w:rsidP="00A834AF">
      <w:pPr>
        <w:rPr>
          <w:b/>
          <w:color w:val="000000"/>
          <w:sz w:val="32"/>
          <w:szCs w:val="32"/>
          <w:lang w:eastAsia="nb-NO"/>
        </w:rPr>
      </w:pPr>
    </w:p>
    <w:p w14:paraId="441F85DA" w14:textId="77777777" w:rsidR="002324C3" w:rsidRDefault="002324C3" w:rsidP="00A834AF">
      <w:pPr>
        <w:rPr>
          <w:b/>
          <w:color w:val="000000"/>
          <w:sz w:val="32"/>
          <w:szCs w:val="32"/>
          <w:lang w:eastAsia="nb-NO"/>
        </w:rPr>
      </w:pPr>
    </w:p>
    <w:p w14:paraId="085EC867" w14:textId="77777777" w:rsidR="002324C3" w:rsidRDefault="002324C3" w:rsidP="00A834AF">
      <w:pPr>
        <w:rPr>
          <w:b/>
          <w:color w:val="000000"/>
          <w:sz w:val="32"/>
          <w:szCs w:val="32"/>
          <w:lang w:eastAsia="nb-NO"/>
        </w:rPr>
      </w:pPr>
    </w:p>
    <w:p w14:paraId="373AC07B" w14:textId="77777777" w:rsidR="002324C3" w:rsidRDefault="002324C3" w:rsidP="00A834AF">
      <w:pPr>
        <w:rPr>
          <w:b/>
          <w:color w:val="000000"/>
          <w:sz w:val="32"/>
          <w:szCs w:val="32"/>
          <w:lang w:eastAsia="nb-NO"/>
        </w:rPr>
      </w:pPr>
    </w:p>
    <w:p w14:paraId="63F6F6D6" w14:textId="77777777" w:rsidR="002324C3" w:rsidRDefault="002324C3" w:rsidP="00A834AF">
      <w:pPr>
        <w:rPr>
          <w:b/>
          <w:color w:val="000000"/>
          <w:sz w:val="32"/>
          <w:szCs w:val="32"/>
          <w:lang w:eastAsia="nb-NO"/>
        </w:rPr>
      </w:pPr>
    </w:p>
    <w:p w14:paraId="14686CE0" w14:textId="77777777" w:rsidR="002324C3" w:rsidRPr="00A834AF" w:rsidRDefault="002324C3" w:rsidP="00A834AF">
      <w:pPr>
        <w:rPr>
          <w:b/>
          <w:color w:val="000000"/>
          <w:sz w:val="32"/>
          <w:szCs w:val="32"/>
          <w:lang w:eastAsia="nb-NO"/>
        </w:rPr>
      </w:pPr>
    </w:p>
    <w:p w14:paraId="570593DD" w14:textId="2C639258" w:rsidR="00A834AF" w:rsidRPr="00A834AF" w:rsidRDefault="00A834AF" w:rsidP="00A834AF">
      <w:pPr>
        <w:rPr>
          <w:b/>
          <w:color w:val="000000"/>
          <w:sz w:val="32"/>
          <w:szCs w:val="32"/>
          <w:lang w:eastAsia="nb-NO"/>
        </w:rPr>
      </w:pPr>
      <w:r w:rsidRPr="00A834AF">
        <w:rPr>
          <w:b/>
          <w:color w:val="000000"/>
          <w:sz w:val="32"/>
          <w:szCs w:val="32"/>
          <w:lang w:eastAsia="nb-NO"/>
        </w:rPr>
        <w:t xml:space="preserve">                        R</w:t>
      </w:r>
    </w:p>
    <w:p w14:paraId="0C066B1E" w14:textId="77777777" w:rsidR="00A834AF" w:rsidRDefault="00A834AF" w:rsidP="00A834AF">
      <w:pPr>
        <w:rPr>
          <w:color w:val="000000"/>
          <w:lang w:eastAsia="nb-NO"/>
        </w:rPr>
      </w:pPr>
      <w:r w:rsidRPr="008C0E5B">
        <w:rPr>
          <w:b/>
          <w:color w:val="000000"/>
          <w:lang w:eastAsia="nb-NO"/>
        </w:rPr>
        <w:t xml:space="preserve">  Rasyonalism</w:t>
      </w:r>
      <w:r>
        <w:rPr>
          <w:b/>
          <w:color w:val="000000"/>
          <w:lang w:eastAsia="nb-NO"/>
        </w:rPr>
        <w:t>;</w:t>
      </w:r>
      <w:r>
        <w:rPr>
          <w:color w:val="000000"/>
          <w:lang w:eastAsia="nb-NO"/>
        </w:rPr>
        <w:t xml:space="preserve"> wê, weke têgînek felsefeyê ku wê mantiq û aqil wê bi wê re wê derkeve li pêş. Di demên kevnera de wê, rasyonalism wê, weke temenekê felsefeyî ku wê ji sokrat, platon, aristo û hwd wê, hizrên wan wê di wê çerçoveyê de wê bi temenekê aqilmeşandinê wê dikarê wê fahmbikê û wê werênê ser ziman. Wê weke aliyekê felsefeyê ê ku wê aqil wê bi aqilmeşandinê ku wê derxê li pêş û wê bi wê re wê, bênê ser ziman ku mirov bi aqil dikarê bi gihijê rastiyê û wê fahmbikê. Lê wê, di wê demên hemdem de wê, têgînên weke empirisismê ku wê derkevin wê, vajî wê xwediyê hizirkirinê bin. Wê ceribandin, çavkanî û dîyardetiyê wê derxistina li pêş. Di felsefeyên hemdem ên piştî ronasansê û pê de wê, hizrên filosofên weke spinoza, descartes, leibniz û hwd wê derkevina li pêş. </w:t>
      </w:r>
    </w:p>
    <w:p w14:paraId="6D48229B" w14:textId="77777777" w:rsidR="00A834AF" w:rsidRDefault="00A834AF" w:rsidP="00A834AF">
      <w:pPr>
        <w:rPr>
          <w:color w:val="000000"/>
          <w:lang w:eastAsia="nb-NO"/>
        </w:rPr>
      </w:pPr>
      <w:r w:rsidRPr="00153F7D">
        <w:rPr>
          <w:b/>
          <w:color w:val="000000"/>
          <w:lang w:eastAsia="nb-NO"/>
        </w:rPr>
        <w:t xml:space="preserve">   Rationalism;</w:t>
      </w:r>
      <w:r>
        <w:rPr>
          <w:color w:val="000000"/>
          <w:lang w:eastAsia="nb-NO"/>
        </w:rPr>
        <w:t xml:space="preserve"> wê, navê têgînek felsefeyê ku ew çavkaniya aqil di zêhn û aqil de ya bê.</w:t>
      </w:r>
    </w:p>
    <w:p w14:paraId="408F877B" w14:textId="2B559050" w:rsidR="00090371" w:rsidRDefault="00090371" w:rsidP="00A834AF">
      <w:pPr>
        <w:rPr>
          <w:color w:val="000000"/>
          <w:lang w:eastAsia="nb-NO"/>
        </w:rPr>
      </w:pPr>
      <w:r>
        <w:rPr>
          <w:color w:val="000000"/>
          <w:lang w:eastAsia="nb-NO"/>
        </w:rPr>
        <w:t xml:space="preserve">  </w:t>
      </w:r>
      <w:r w:rsidRPr="00090371">
        <w:rPr>
          <w:b/>
          <w:color w:val="000000"/>
          <w:lang w:eastAsia="nb-NO"/>
        </w:rPr>
        <w:t>Razber</w:t>
      </w:r>
      <w:r>
        <w:rPr>
          <w:color w:val="000000"/>
          <w:lang w:eastAsia="nb-NO"/>
        </w:rPr>
        <w:t>(in:</w:t>
      </w:r>
      <w:r w:rsidRPr="00090371">
        <w:t xml:space="preserve"> </w:t>
      </w:r>
      <w:r w:rsidRPr="00090371">
        <w:rPr>
          <w:color w:val="000000"/>
          <w:lang w:eastAsia="nb-NO"/>
        </w:rPr>
        <w:t>abstract</w:t>
      </w:r>
      <w:r>
        <w:rPr>
          <w:color w:val="000000"/>
          <w:lang w:eastAsia="nb-NO"/>
        </w:rPr>
        <w:t>) wê navê têgîneka ku ew ne şenber a di jîyanê de weke hizrekê, fahmekê ku ew beremberê wê di jîyanê de bi bûjenî, fîzîkî û hwd nîna jî bê. Wê di wê rengê de wê bi felsefeyê wê were ser ziman. Di wê rewşê de wê di felsefeyê de wê, ji du aliyan ve wê di serî de dikarê wê hilde li dest û wê fahmbikê. Aliyê pêşî wê di wê rengê de wê weke têgîneka ku ew bi teorikî ew beremberê wê di jîyanê de tûnaya bê. Aliyê din jî wê, bi rewşa weke ya gotinên weke ya navê xwûdê û hwd ên metafîzîkî û hwd ku ew beremberê wê di jîyanê de nîna wê bo wan û hanîna wan jî a ser ziman wê were bikarhanîn.</w:t>
      </w:r>
    </w:p>
    <w:p w14:paraId="036483CE" w14:textId="77777777" w:rsidR="00A834AF" w:rsidRDefault="00A834AF" w:rsidP="00A834AF">
      <w:pPr>
        <w:rPr>
          <w:color w:val="000000"/>
          <w:lang w:eastAsia="nb-NO"/>
        </w:rPr>
      </w:pPr>
      <w:r w:rsidRPr="003100F7">
        <w:rPr>
          <w:b/>
          <w:color w:val="000000"/>
          <w:lang w:eastAsia="nb-NO"/>
        </w:rPr>
        <w:t xml:space="preserve">  Rêmildar</w:t>
      </w:r>
      <w:r>
        <w:rPr>
          <w:color w:val="000000"/>
          <w:lang w:eastAsia="nb-NO"/>
        </w:rPr>
        <w:t xml:space="preserve">; wê, wê weke qahîn û ankû afsûnkar jî bin. Wê weke ´megûyî´ û ankû ´mecûsî´ jî wê werina bi navkirin. Wê, di dema medîya de wê biijîn û wê, weke zane û filosofna civakê ku wê herkesek di her rewşê de wê, bi wan bişêwirê bê. Wê, erkek wan ya kifşkar b iserdestî û xwezayî wê hebê. Wê, aliyekê din wê di nava kurdan de wê, wê navê wan bi şîrovekirina xewnan re wê derkeve li pêş. Wê ew zaneyên ku ew ji ya nayê zanîn agahiyê digirin jî wê werina dîtin. Wê weke çineka serdest û kal wê derkevina li pêş. Wê bi rewşa biryarên şer û aşîtîyê girtinê de jî wê bandûra wan ji temen ve wê hebê. Key jî wê bêî ku ew bi </w:t>
      </w:r>
      <w:r>
        <w:rPr>
          <w:color w:val="000000"/>
          <w:lang w:eastAsia="nb-NO"/>
        </w:rPr>
        <w:lastRenderedPageBreak/>
        <w:t>wan bişêwirê wê ti biryarê wê, negirê. Wê weke zanyna bandûra wan zêde bê werina dîtin. Ji aliyekê din ve jî wê, bi olzanî û ankû teolojikî wê xwediyê bandûriyekê bin. Wê, hem oldar û hem jî filosof bin.</w:t>
      </w:r>
    </w:p>
    <w:p w14:paraId="4221341A" w14:textId="77777777" w:rsidR="00A834AF" w:rsidRDefault="00A834AF" w:rsidP="00A834AF">
      <w:pPr>
        <w:rPr>
          <w:color w:val="000000"/>
          <w:lang w:eastAsia="nb-NO"/>
        </w:rPr>
      </w:pPr>
      <w:r>
        <w:rPr>
          <w:color w:val="000000"/>
          <w:lang w:eastAsia="nb-NO"/>
        </w:rPr>
        <w:t xml:space="preserve">  </w:t>
      </w:r>
      <w:r w:rsidRPr="00884B10">
        <w:rPr>
          <w:b/>
          <w:color w:val="000000"/>
          <w:lang w:eastAsia="nb-NO"/>
        </w:rPr>
        <w:t xml:space="preserve"> Reankarnasyon</w:t>
      </w:r>
      <w:r>
        <w:rPr>
          <w:color w:val="000000"/>
          <w:lang w:eastAsia="nb-NO"/>
        </w:rPr>
        <w:t>(in:</w:t>
      </w:r>
      <w:r w:rsidRPr="00EA1330">
        <w:t xml:space="preserve"> </w:t>
      </w:r>
      <w:r w:rsidRPr="00884B10">
        <w:rPr>
          <w:color w:val="000000"/>
          <w:lang w:eastAsia="nb-NO"/>
        </w:rPr>
        <w:t>reincarnation</w:t>
      </w:r>
      <w:r>
        <w:rPr>
          <w:color w:val="000000"/>
          <w:lang w:eastAsia="nb-NO"/>
        </w:rPr>
        <w:t>) wê, weke têgînek gîyanparîzyê bê. Wê di nava felsefeyê de wê, bi têgîna bi serê xwe bûyîna gîyanê û ankû tefkirkirina gîyanê a dervî laş wê bi wê were hizirkirin. Ev wê bi teybetî wê di olên kurdistanî û ankû mesopotamikî de wê, were dîtin. Wê ji wê jî wê di olên weke hînduism, buidism, birahmanismê û hwd de wê, nîşanakên wê werina dîtin. Wê, li gorî wê mantiqê wê, gîyan wê, di laş de wê, zindankirî bê. Ku laş mir wê, gîyan wê ji wê rizgarbibê û wê karibê di laşekê din de bicih bibê.</w:t>
      </w:r>
    </w:p>
    <w:p w14:paraId="0ED8A11D" w14:textId="77777777" w:rsidR="00A834AF" w:rsidRDefault="00A834AF" w:rsidP="00A834AF">
      <w:pPr>
        <w:rPr>
          <w:color w:val="000000"/>
          <w:lang w:eastAsia="nb-NO"/>
        </w:rPr>
      </w:pPr>
      <w:r>
        <w:rPr>
          <w:color w:val="000000"/>
          <w:lang w:eastAsia="nb-NO"/>
        </w:rPr>
        <w:t xml:space="preserve">  </w:t>
      </w:r>
      <w:r w:rsidRPr="0076119B">
        <w:rPr>
          <w:b/>
          <w:color w:val="000000"/>
          <w:lang w:eastAsia="nb-NO"/>
        </w:rPr>
        <w:t>Realism</w:t>
      </w:r>
      <w:r>
        <w:rPr>
          <w:color w:val="000000"/>
          <w:lang w:eastAsia="nb-NO"/>
        </w:rPr>
        <w:t>(in:realism) wê, weke têgînek epistemolojikî ku wê, bi têgîna rastîtîyê wê mirov dikarê wê fahmbikê û wê werênê ser ziman. Di fahmkirina wê de wê, rastiyekê wê herêbikê. Wê li ser temenekê bûjenî û fîzîkî wê xwediyê têgînek realiteyî a fahmkirinê bê. Di rewşa idealism û metalyalismê de ku wê îdealism aliyê hizir û metalyalism aliyê bûjenî bigirê wê, realism wê bi têgîna bûjen bi aliyê xwe yê hizrî re heya wê, weke têgînek wê ya giştî wê, derkeve li pêş. Realism wê weke têgînek hizrî wê ji aliyê felsefeyî, wêjeyî, hûnerî, ramyarî û hwd ve jî wê, şîroveyên wê werina pêşxistin û teoryên wê bi çerçoveyek giştî wê werina fahmkirin. Di çerçoveyek rastitiyê û têgîna wê de wê, mirov dikarê wê bi hizrî wê fahmbikê û wê werênê ser ziman.</w:t>
      </w:r>
    </w:p>
    <w:p w14:paraId="27A99CF2" w14:textId="77777777" w:rsidR="00A834AF" w:rsidRDefault="00A834AF" w:rsidP="00A834AF">
      <w:pPr>
        <w:rPr>
          <w:color w:val="000000"/>
          <w:lang w:eastAsia="nb-NO"/>
        </w:rPr>
      </w:pPr>
      <w:r>
        <w:rPr>
          <w:color w:val="000000"/>
          <w:lang w:eastAsia="nb-NO"/>
        </w:rPr>
        <w:t xml:space="preserve">  </w:t>
      </w:r>
      <w:r w:rsidRPr="007C697B">
        <w:rPr>
          <w:b/>
          <w:color w:val="000000"/>
          <w:lang w:eastAsia="nb-NO"/>
        </w:rPr>
        <w:t>Refarans</w:t>
      </w:r>
      <w:r>
        <w:rPr>
          <w:color w:val="000000"/>
          <w:lang w:eastAsia="nb-NO"/>
        </w:rPr>
        <w:t>(in:</w:t>
      </w:r>
      <w:r w:rsidRPr="007C697B">
        <w:t xml:space="preserve"> </w:t>
      </w:r>
      <w:r w:rsidRPr="007C697B">
        <w:rPr>
          <w:color w:val="000000"/>
          <w:lang w:eastAsia="nb-NO"/>
        </w:rPr>
        <w:t>Reference</w:t>
      </w:r>
      <w:r>
        <w:rPr>
          <w:color w:val="000000"/>
          <w:lang w:eastAsia="nb-NO"/>
        </w:rPr>
        <w:t xml:space="preserve">) wê, li gorî hûner, jidesthatî û jêhatîya keseyetekî pêşniyarkirin ku were pêşxistin bê. Wê, di dewama wê de wê, weke têgîneka ku çavkanîkirinê a bi wê li gorî bi temenkirina bi hizir û fahmkirinên din ên felsefeyê re bê. Di wê rengê de wê, dema ku wê, hizrek bê avêtin û wê gotin ku ew </w:t>
      </w:r>
      <w:r w:rsidRPr="007C697B">
        <w:rPr>
          <w:i/>
          <w:color w:val="000000"/>
          <w:lang w:eastAsia="nb-NO"/>
        </w:rPr>
        <w:t xml:space="preserve">zelal li jîyane hebûya </w:t>
      </w:r>
      <w:r>
        <w:rPr>
          <w:color w:val="000000"/>
          <w:lang w:eastAsia="nb-NO"/>
        </w:rPr>
        <w:t>wê demê wê kesên ku ew dîtina û anû ew dizanîn wê hizrên wan wê bê girtin ku wê bi wê bê piştrastkirin ku ew li jîyanê heya.</w:t>
      </w:r>
    </w:p>
    <w:p w14:paraId="30F6A75D" w14:textId="77777777" w:rsidR="00A834AF" w:rsidRDefault="00A834AF" w:rsidP="00A834AF">
      <w:pPr>
        <w:rPr>
          <w:color w:val="000000"/>
          <w:lang w:eastAsia="nb-NO"/>
        </w:rPr>
      </w:pPr>
      <w:r>
        <w:rPr>
          <w:color w:val="000000"/>
          <w:lang w:eastAsia="nb-NO"/>
        </w:rPr>
        <w:t xml:space="preserve">  Ji aliyekê din ve jî wê, refarans wê, weke têgînek felsefeyê a giring ku wê, bi wê re wê, xwe bi temen bikê û wê werênê ser ziman bê. BI birhankirina têgînekê û hwd wê, di wê rengê de wê, bi refaransî wê bê kirin. Wê bi çavkanî wê bi wê rengê wê dikarê werênê ser ziman.</w:t>
      </w:r>
    </w:p>
    <w:p w14:paraId="017F5E26" w14:textId="77777777" w:rsidR="00A834AF" w:rsidRDefault="00A834AF" w:rsidP="00A834AF">
      <w:pPr>
        <w:rPr>
          <w:color w:val="000000"/>
          <w:lang w:eastAsia="nb-NO"/>
        </w:rPr>
      </w:pPr>
      <w:r>
        <w:rPr>
          <w:color w:val="000000"/>
          <w:lang w:eastAsia="nb-NO"/>
        </w:rPr>
        <w:t xml:space="preserve">  </w:t>
      </w:r>
      <w:r w:rsidRPr="00327D73">
        <w:rPr>
          <w:b/>
          <w:color w:val="000000"/>
          <w:lang w:eastAsia="nb-NO"/>
        </w:rPr>
        <w:t>Rewîst;</w:t>
      </w:r>
      <w:r>
        <w:rPr>
          <w:color w:val="000000"/>
          <w:lang w:eastAsia="nb-NO"/>
        </w:rPr>
        <w:t xml:space="preserve"> wê, navê ahlaqê ê di kurdî de bê. </w:t>
      </w:r>
    </w:p>
    <w:p w14:paraId="0E4B9699" w14:textId="77777777" w:rsidR="00A834AF" w:rsidRDefault="00A834AF" w:rsidP="00A834AF">
      <w:pPr>
        <w:rPr>
          <w:color w:val="000000"/>
          <w:lang w:eastAsia="nb-NO"/>
        </w:rPr>
      </w:pPr>
      <w:r w:rsidRPr="00D85A52">
        <w:rPr>
          <w:b/>
          <w:color w:val="000000"/>
          <w:lang w:eastAsia="nb-NO"/>
        </w:rPr>
        <w:t xml:space="preserve">  Rexnegirtinîtî</w:t>
      </w:r>
      <w:r>
        <w:rPr>
          <w:color w:val="000000"/>
          <w:lang w:eastAsia="nb-NO"/>
        </w:rPr>
        <w:t>(in:</w:t>
      </w:r>
      <w:r w:rsidRPr="00D85A52">
        <w:t xml:space="preserve"> </w:t>
      </w:r>
      <w:r w:rsidRPr="00D85A52">
        <w:rPr>
          <w:color w:val="000000"/>
          <w:lang w:eastAsia="nb-NO"/>
        </w:rPr>
        <w:t>criticism</w:t>
      </w:r>
      <w:r>
        <w:rPr>
          <w:color w:val="000000"/>
          <w:lang w:eastAsia="nb-NO"/>
        </w:rPr>
        <w:t xml:space="preserve">) wê, di felsefeyê de wê, weke têgîneka şîrovekirina bi rexnegirtinê bê. Li gorî rêgez û têgînên rast dihên dîtin wê, ya ku wê were ser ziman wê, bê şîrovekirin. Di mantiqê rexnegirtinê de wê, her têgîn wê dema ku ew di rexnegirtinê de hat derbaskirin wê, </w:t>
      </w:r>
      <w:r>
        <w:rPr>
          <w:color w:val="000000"/>
          <w:lang w:eastAsia="nb-NO"/>
        </w:rPr>
        <w:lastRenderedPageBreak/>
        <w:t>hingî wê baştirin wê, karibê temenekê rasttir bi fahmkirinê bide me. Di wê rewşê de wê, li ser ya heyî, kevn û hwd wê, bi rexnegirtina li wê û kêmesîyên re wê, were ser ziman.</w:t>
      </w:r>
    </w:p>
    <w:p w14:paraId="04DD274E" w14:textId="77777777" w:rsidR="00A834AF" w:rsidRDefault="00A834AF" w:rsidP="00A834AF">
      <w:pPr>
        <w:rPr>
          <w:color w:val="000000"/>
          <w:lang w:eastAsia="nb-NO"/>
        </w:rPr>
      </w:pPr>
      <w:r>
        <w:rPr>
          <w:color w:val="000000"/>
          <w:lang w:eastAsia="nb-NO"/>
        </w:rPr>
        <w:t xml:space="preserve">  Rexne wê weke ji hevdû cihê kirin, darazkirin, lêkolîn, lêgerîn, azmûnkirin û hwd re wê, were ser ziman. Di wê rewşê de wê, hemû tiştên ku ew dihên afirandin wê, di awayekê de wê li hemberî têgînên ne afrîner wê karibin weke rewşna rexneyî jî wan fahmbikê û bênê ser ziman. Minaq wê pirtûke ku ew hat nivîsandin wê li gorî hinek pêvanan wê wer şîrovekirin ku ew çawa hatiya nivîsandin, çi têgîn esasgirtiya têr û ankû ne têr bê wê bi wê were wê were di berçav de derbaskirin bi zimanekê rexneyî.</w:t>
      </w:r>
    </w:p>
    <w:p w14:paraId="33399166" w14:textId="77777777" w:rsidR="00A834AF" w:rsidRDefault="00A834AF" w:rsidP="00A834AF">
      <w:pPr>
        <w:rPr>
          <w:color w:val="000000"/>
          <w:lang w:eastAsia="nb-NO"/>
        </w:rPr>
      </w:pPr>
      <w:r>
        <w:rPr>
          <w:color w:val="000000"/>
          <w:lang w:eastAsia="nb-NO"/>
        </w:rPr>
        <w:t xml:space="preserve">  </w:t>
      </w:r>
      <w:r w:rsidRPr="004E14DE">
        <w:rPr>
          <w:b/>
          <w:color w:val="000000"/>
          <w:lang w:eastAsia="nb-NO"/>
        </w:rPr>
        <w:t>Rêgeza bêkêmesîyê</w:t>
      </w:r>
      <w:r>
        <w:rPr>
          <w:color w:val="000000"/>
          <w:lang w:eastAsia="nb-NO"/>
        </w:rPr>
        <w:t>(in:</w:t>
      </w:r>
      <w:r w:rsidRPr="004E14DE">
        <w:t xml:space="preserve"> </w:t>
      </w:r>
      <w:r w:rsidRPr="004E14DE">
        <w:rPr>
          <w:color w:val="000000"/>
          <w:lang w:eastAsia="nb-NO"/>
        </w:rPr>
        <w:t>principle of</w:t>
      </w:r>
      <w:r>
        <w:rPr>
          <w:color w:val="000000"/>
          <w:lang w:eastAsia="nb-NO"/>
        </w:rPr>
        <w:t xml:space="preserve"> p</w:t>
      </w:r>
      <w:r w:rsidRPr="004E14DE">
        <w:rPr>
          <w:color w:val="000000"/>
          <w:lang w:eastAsia="nb-NO"/>
        </w:rPr>
        <w:t>erfection</w:t>
      </w:r>
      <w:r>
        <w:rPr>
          <w:color w:val="000000"/>
          <w:lang w:eastAsia="nb-NO"/>
        </w:rPr>
        <w:t xml:space="preserve">) Wê li ser esasê temembûnê û nekêmbûnê re wê, bihizirê. Di felsefeyê de wê, têgîna hertimî bi zanînê bi hewldana xwe gihandina ya baştir wê, di wê rewşê de wê, weke aliyekê ku mirov dikarê bi wê bihizirê bê. Di ziman de wê, têgînên gotinî ên bi ´..çêtiriyê´ re ku wê werina ser ziman wê, di wê rengê wê bi rengê weke minaq ´ya </w:t>
      </w:r>
      <w:r w:rsidRPr="004E14DE">
        <w:rPr>
          <w:i/>
          <w:color w:val="000000"/>
          <w:lang w:eastAsia="nb-NO"/>
        </w:rPr>
        <w:t>baş</w:t>
      </w:r>
      <w:r>
        <w:rPr>
          <w:color w:val="000000"/>
          <w:lang w:eastAsia="nb-NO"/>
        </w:rPr>
        <w:t xml:space="preserve">, hinekî ji wê wirde wê ya </w:t>
      </w:r>
      <w:r w:rsidRPr="004E14DE">
        <w:rPr>
          <w:i/>
          <w:color w:val="000000"/>
          <w:lang w:eastAsia="nb-NO"/>
        </w:rPr>
        <w:t>baştir</w:t>
      </w:r>
      <w:r>
        <w:rPr>
          <w:color w:val="000000"/>
          <w:lang w:eastAsia="nb-NO"/>
        </w:rPr>
        <w:t xml:space="preserve"> wê were. Ji wê hinekî din wirdetir wê ya </w:t>
      </w:r>
      <w:r w:rsidRPr="004E14DE">
        <w:rPr>
          <w:i/>
          <w:color w:val="000000"/>
          <w:lang w:eastAsia="nb-NO"/>
        </w:rPr>
        <w:t>çêtir</w:t>
      </w:r>
      <w:r>
        <w:rPr>
          <w:color w:val="000000"/>
          <w:lang w:eastAsia="nb-NO"/>
        </w:rPr>
        <w:t xml:space="preserve"> wê were. Ev wê weke aliyekê ku wê bi têgînek ku ew dîyar bê û ankû ne diyar jî bê wê, hertimî wê berê aqil û zanîna mirov bi ya pêşxistina baştir de bê. Wê bi wê rengê wê ev wê weke rengekê armancî ê bi têgînî ku wê hertimî wê berê hizirkirin û aqilî me wê bi wê ve bê. Wê, di dewama wê de wê, dema ku mirov wê, hewl dide bi argûman, û temen bikê û bênê ser ziman wê, di wê çerçoveyekê de wê hertimî wê ew weke hewldanaka tememkirinê jî bê. Di wê rengê de wê, ev wê weke felsefeyekê pêşketinê û rêgeza wê jî wê di nava jîyanê de wê, aqilê me û bi zanînê re wê di xizmeta pêşxistina wê de bê. </w:t>
      </w:r>
    </w:p>
    <w:p w14:paraId="428BBEC6" w14:textId="77777777" w:rsidR="00A834AF" w:rsidRDefault="00A834AF" w:rsidP="00A834AF">
      <w:pPr>
        <w:rPr>
          <w:color w:val="000000"/>
          <w:lang w:eastAsia="nb-NO"/>
        </w:rPr>
      </w:pPr>
      <w:r w:rsidRPr="00A6029B">
        <w:rPr>
          <w:b/>
          <w:color w:val="000000"/>
          <w:lang w:eastAsia="nb-NO"/>
        </w:rPr>
        <w:t>Romantism</w:t>
      </w:r>
      <w:r>
        <w:rPr>
          <w:color w:val="000000"/>
          <w:lang w:eastAsia="nb-NO"/>
        </w:rPr>
        <w:t>(in:romantism) wê, navê demek bi hêstîyarî ku wê li ewropa wê di nava salên 1800 û 1850 de wê pêşkeve bê. Wê di wê demê de wê, hêstî û hêstîyarî wê, weke rengekê nerînê, fahmkiirinê û dîtina hevdû wê pêşkeve. Wê weke dema kirina şoreşa hêstê jî wê were bi navkirin û ser ziman.</w:t>
      </w:r>
    </w:p>
    <w:p w14:paraId="0622836B" w14:textId="77777777" w:rsidR="00A834AF" w:rsidRDefault="00A834AF" w:rsidP="00A834AF">
      <w:pPr>
        <w:rPr>
          <w:color w:val="000000"/>
          <w:lang w:eastAsia="nb-NO"/>
        </w:rPr>
      </w:pPr>
      <w:r>
        <w:rPr>
          <w:color w:val="000000"/>
          <w:lang w:eastAsia="nb-NO"/>
        </w:rPr>
        <w:t xml:space="preserve"> </w:t>
      </w:r>
      <w:r w:rsidRPr="006A184B">
        <w:rPr>
          <w:b/>
          <w:color w:val="000000"/>
          <w:lang w:eastAsia="nb-NO"/>
        </w:rPr>
        <w:t xml:space="preserve"> Ronasans</w:t>
      </w:r>
      <w:r>
        <w:rPr>
          <w:color w:val="000000"/>
          <w:lang w:eastAsia="nb-NO"/>
        </w:rPr>
        <w:t>(in:</w:t>
      </w:r>
      <w:r w:rsidRPr="006A184B">
        <w:rPr>
          <w:lang w:val="sv-SE"/>
        </w:rPr>
        <w:t xml:space="preserve"> </w:t>
      </w:r>
      <w:r w:rsidRPr="006A184B">
        <w:rPr>
          <w:color w:val="000000"/>
          <w:lang w:eastAsia="nb-NO"/>
        </w:rPr>
        <w:t>renaissance</w:t>
      </w:r>
      <w:r>
        <w:rPr>
          <w:color w:val="000000"/>
          <w:lang w:eastAsia="nb-NO"/>
        </w:rPr>
        <w:t>) wê weke demek ronakbiriyê bê. Li dora sedsale 15´min û pê de wê, destpêbikê. Wê, di destpêkê de wê, weke demek bi hûnerê wê pêşkeve. Lê piştre wê, hin bi hin wê bi felsefeyê û hwd re wê, pêşketinên xwe wê bidina nîşandin. Wê weke destpêka dawîya dema serdema navîn jî bê.</w:t>
      </w:r>
    </w:p>
    <w:p w14:paraId="2044D3B7" w14:textId="3A52218D" w:rsidR="00EF1C2D" w:rsidRDefault="00EF1C2D" w:rsidP="00A834AF">
      <w:pPr>
        <w:rPr>
          <w:color w:val="000000"/>
          <w:lang w:eastAsia="nb-NO"/>
        </w:rPr>
      </w:pPr>
      <w:r w:rsidRPr="00EF1C2D">
        <w:rPr>
          <w:b/>
          <w:color w:val="000000"/>
          <w:lang w:eastAsia="nb-NO"/>
        </w:rPr>
        <w:lastRenderedPageBreak/>
        <w:t xml:space="preserve"> Roterik</w:t>
      </w:r>
      <w:r>
        <w:rPr>
          <w:color w:val="000000"/>
          <w:lang w:eastAsia="nb-NO"/>
        </w:rPr>
        <w:t>(in:</w:t>
      </w:r>
      <w:r w:rsidRPr="00EF1C2D">
        <w:t xml:space="preserve"> </w:t>
      </w:r>
      <w:r w:rsidRPr="00EF1C2D">
        <w:rPr>
          <w:color w:val="000000"/>
          <w:lang w:eastAsia="nb-NO"/>
        </w:rPr>
        <w:t>rhetorical</w:t>
      </w:r>
      <w:r>
        <w:rPr>
          <w:color w:val="000000"/>
          <w:lang w:eastAsia="nb-NO"/>
        </w:rPr>
        <w:t>) wê, navê rewşek levkirî, baş a bi axiftinê û hwd re bê.</w:t>
      </w:r>
    </w:p>
    <w:p w14:paraId="7518549E" w14:textId="77777777" w:rsidR="00A834AF" w:rsidRDefault="00A834AF" w:rsidP="00A834AF">
      <w:pPr>
        <w:rPr>
          <w:color w:val="000000"/>
          <w:lang w:eastAsia="nb-NO"/>
        </w:rPr>
      </w:pPr>
      <w:r>
        <w:rPr>
          <w:color w:val="000000"/>
          <w:lang w:eastAsia="nb-NO"/>
        </w:rPr>
        <w:t xml:space="preserve">  </w:t>
      </w:r>
      <w:r w:rsidRPr="008759E4">
        <w:rPr>
          <w:b/>
          <w:color w:val="000000"/>
          <w:lang w:eastAsia="nb-NO"/>
        </w:rPr>
        <w:t>Rêgeza pirrbûnê</w:t>
      </w:r>
      <w:r>
        <w:rPr>
          <w:color w:val="000000"/>
          <w:lang w:eastAsia="nb-NO"/>
        </w:rPr>
        <w:t>(in:</w:t>
      </w:r>
      <w:r w:rsidRPr="008759E4">
        <w:t xml:space="preserve"> </w:t>
      </w:r>
      <w:r w:rsidRPr="008759E4">
        <w:rPr>
          <w:color w:val="000000"/>
          <w:lang w:eastAsia="nb-NO"/>
        </w:rPr>
        <w:t>principle of Plenitude</w:t>
      </w:r>
      <w:r>
        <w:rPr>
          <w:color w:val="000000"/>
          <w:lang w:eastAsia="nb-NO"/>
        </w:rPr>
        <w:t xml:space="preserve">) wê, weke têgînek felsefeyê ku wê tiştê wê bi hijmarî wê, tambûnê wê werênê ser ziman. Tambûn wê, bi pirbûnê re wê, ji aliyê hebûna nayê hijmaertin weke avê û hwd ve dikarê werênê ser ziman û ji aliyê tiştên  ku ew dikarin werina hijmartin ve wê, were ser ziman. </w:t>
      </w:r>
    </w:p>
    <w:p w14:paraId="41732CCE" w14:textId="77777777" w:rsidR="00A834AF" w:rsidRDefault="00A834AF" w:rsidP="00A834AF">
      <w:pPr>
        <w:rPr>
          <w:color w:val="000000"/>
          <w:lang w:eastAsia="nb-NO"/>
        </w:rPr>
      </w:pPr>
      <w:r>
        <w:rPr>
          <w:color w:val="000000"/>
          <w:lang w:eastAsia="nb-NO"/>
        </w:rPr>
        <w:t xml:space="preserve">  </w:t>
      </w:r>
      <w:r w:rsidRPr="001641B1">
        <w:rPr>
          <w:b/>
          <w:color w:val="000000"/>
          <w:lang w:eastAsia="nb-NO"/>
        </w:rPr>
        <w:t>Rêgeza sedema têrbûnê</w:t>
      </w:r>
      <w:r>
        <w:rPr>
          <w:color w:val="000000"/>
          <w:lang w:eastAsia="nb-NO"/>
        </w:rPr>
        <w:t>(in:</w:t>
      </w:r>
      <w:r w:rsidRPr="00E0097D">
        <w:t xml:space="preserve"> </w:t>
      </w:r>
      <w:r w:rsidRPr="00E0097D">
        <w:rPr>
          <w:color w:val="000000"/>
          <w:lang w:eastAsia="nb-NO"/>
        </w:rPr>
        <w:t>principle of Sufficient reason</w:t>
      </w:r>
      <w:r>
        <w:rPr>
          <w:color w:val="000000"/>
          <w:lang w:eastAsia="nb-NO"/>
        </w:rPr>
        <w:t>) wê, di wê rewşê de wê, her tişt ku ew hebê wê bi sedemekê wê were dîtin û ser ziman. Ev wê di felsefeyê de wê, weke xosletekê temenî jî wê were ser ziman. Di wê rewşê de wê, sedem wê, weke temenekê wê were ser ziman. Minaq wê, bi awayekê wê dema ku wê bahsa wê were kirin wê, her darazaa rast wê sedema darazaka din jî bê. Wê werê ser ziman. Di her rewşê de wê, bo piştrastkirina her darazê wê li gorî wê darazak din wê pêwîst bê.</w:t>
      </w:r>
    </w:p>
    <w:p w14:paraId="7A8ABAF7" w14:textId="77777777" w:rsidR="00A834AF" w:rsidRDefault="00A834AF" w:rsidP="00A834AF">
      <w:pPr>
        <w:rPr>
          <w:color w:val="000000"/>
          <w:lang w:eastAsia="nb-NO"/>
        </w:rPr>
      </w:pPr>
      <w:r w:rsidRPr="00B86533">
        <w:rPr>
          <w:b/>
          <w:color w:val="000000"/>
          <w:lang w:eastAsia="nb-NO"/>
        </w:rPr>
        <w:t xml:space="preserve"> Rêzimanîya afrîner</w:t>
      </w:r>
      <w:r>
        <w:rPr>
          <w:color w:val="000000"/>
          <w:lang w:eastAsia="nb-NO"/>
        </w:rPr>
        <w:t>(in:</w:t>
      </w:r>
      <w:r w:rsidRPr="00B86533">
        <w:t xml:space="preserve"> </w:t>
      </w:r>
      <w:r w:rsidRPr="00B86533">
        <w:rPr>
          <w:color w:val="000000"/>
          <w:lang w:eastAsia="nb-NO"/>
        </w:rPr>
        <w:t>Generative Grammar</w:t>
      </w:r>
      <w:r>
        <w:rPr>
          <w:color w:val="000000"/>
          <w:lang w:eastAsia="nb-NO"/>
        </w:rPr>
        <w:t>) weke hizirkirina bi ziman re ku wê çawa wê afrînerîya wê bê çêkirin bê. Wê, li ser rêzimaniyê û kombînasjonên wê re wê bi wê re wê ew wê were pêşxistin. Ji aliyê din ve jî wê, li ser wateyê re wê, bi wê hizirkirin û wê bi zankirinê wê, çawa wê, bê pêşxistin wê bi wê re wê, were hizirkirin.Di wê rengê de wê, ûpêşxistina kombînasyonên nû lêkirina wateyên nû bi qarakterî li gorî wê, û awayê wê şêwayekê wê yê pêşxistiner û ankû afrîner bê. Di rêzimanîya afrîner de wê, di demên hemdem de wê, hizirvanên weke chomsky wê, navê wan wê derkeve li pêş.</w:t>
      </w:r>
    </w:p>
    <w:p w14:paraId="3E826322" w14:textId="33A80AFC" w:rsidR="00AA2F0A" w:rsidRPr="00001701" w:rsidRDefault="00AA2F0A" w:rsidP="00A834AF">
      <w:pPr>
        <w:rPr>
          <w:color w:val="000000"/>
          <w:lang w:eastAsia="nb-NO"/>
        </w:rPr>
      </w:pPr>
      <w:r>
        <w:rPr>
          <w:color w:val="000000"/>
          <w:lang w:eastAsia="nb-NO"/>
        </w:rPr>
        <w:t xml:space="preserve"> </w:t>
      </w:r>
      <w:r w:rsidRPr="00AA2F0A">
        <w:rPr>
          <w:b/>
          <w:color w:val="000000"/>
          <w:lang w:eastAsia="nb-NO"/>
        </w:rPr>
        <w:t>Rûmet(</w:t>
      </w:r>
      <w:r>
        <w:rPr>
          <w:color w:val="000000"/>
          <w:lang w:eastAsia="nb-NO"/>
        </w:rPr>
        <w:t xml:space="preserve">in:honor) wê navê têgîneka ku wê mirov bi wê şanaz û dilxweş bibê bê. Wê bi wê xwe serbilindt û kêfxweş wê bibiînê. Di dewama wê de wê weke aliyekê din jî wê mirov dikarê wê werênê ser ziman ku wê, bi rewşa hîskirinê re wê, girêdayî bê. Wê bi nirxî bê. Wê weki din wê weke rêza ku wê bi nirxên di temenê wê de ku ew li mirov dihê nîşandin bê. Wê temenê rêza ku kesên dervi me bi me dide nîşandin jî bê.  </w:t>
      </w:r>
    </w:p>
    <w:p w14:paraId="373397A8" w14:textId="7C3DC7D7" w:rsidR="00A834AF" w:rsidRDefault="00E65D42" w:rsidP="00A834AF">
      <w:pPr>
        <w:rPr>
          <w:color w:val="000000"/>
          <w:lang w:eastAsia="nb-NO"/>
        </w:rPr>
      </w:pPr>
      <w:r>
        <w:rPr>
          <w:color w:val="000000"/>
          <w:lang w:eastAsia="nb-NO"/>
        </w:rPr>
        <w:t xml:space="preserve"> </w:t>
      </w:r>
      <w:r w:rsidRPr="00E65D42">
        <w:rPr>
          <w:b/>
          <w:color w:val="000000"/>
          <w:lang w:eastAsia="nb-NO"/>
        </w:rPr>
        <w:t>Russell,Bertrand</w:t>
      </w:r>
      <w:r>
        <w:rPr>
          <w:color w:val="000000"/>
          <w:lang w:eastAsia="nb-NO"/>
        </w:rPr>
        <w:t xml:space="preserve"> wê, filosofekê ingilisî ku wê bi matamatik, mantiq û felsefeyêa ziman re wê, hizrên xwe wê bênê ser ziman. Wê, li dora 1872û wan de wê were dunyê. Wê bi hizrên xwe wê, weke pozitivistekê wê were dîtin. Li dijî idealismê wê hizrên xwe wê, werênê ser ziman.</w:t>
      </w:r>
    </w:p>
    <w:p w14:paraId="514DE0AC" w14:textId="77777777" w:rsidR="00A834AF" w:rsidRDefault="00A834AF" w:rsidP="00A834AF">
      <w:pPr>
        <w:rPr>
          <w:color w:val="000000"/>
          <w:lang w:eastAsia="nb-NO"/>
        </w:rPr>
      </w:pPr>
    </w:p>
    <w:p w14:paraId="33B0FBC1" w14:textId="77777777" w:rsidR="00A834AF" w:rsidRDefault="00A834AF" w:rsidP="00A834AF">
      <w:pPr>
        <w:rPr>
          <w:color w:val="000000"/>
          <w:lang w:eastAsia="nb-NO"/>
        </w:rPr>
      </w:pPr>
    </w:p>
    <w:p w14:paraId="27B6E9B7" w14:textId="77777777" w:rsidR="00A834AF" w:rsidRDefault="00A834AF" w:rsidP="00A834AF">
      <w:pPr>
        <w:rPr>
          <w:color w:val="000000"/>
          <w:lang w:eastAsia="nb-NO"/>
        </w:rPr>
      </w:pPr>
    </w:p>
    <w:p w14:paraId="2F30D9B6" w14:textId="77777777" w:rsidR="00A834AF" w:rsidRDefault="00A834AF" w:rsidP="00A834AF">
      <w:pPr>
        <w:rPr>
          <w:color w:val="000000"/>
          <w:lang w:eastAsia="nb-NO"/>
        </w:rPr>
      </w:pPr>
    </w:p>
    <w:p w14:paraId="1EE5A8BE" w14:textId="77777777" w:rsidR="00A834AF" w:rsidRDefault="00A834AF" w:rsidP="00A834AF">
      <w:pPr>
        <w:rPr>
          <w:color w:val="000000"/>
          <w:lang w:eastAsia="nb-NO"/>
        </w:rPr>
      </w:pPr>
    </w:p>
    <w:p w14:paraId="6B874C40" w14:textId="77777777" w:rsidR="00A834AF" w:rsidRDefault="00A834AF" w:rsidP="00A834AF">
      <w:pPr>
        <w:rPr>
          <w:color w:val="000000"/>
          <w:lang w:eastAsia="nb-NO"/>
        </w:rPr>
      </w:pPr>
    </w:p>
    <w:p w14:paraId="40851B2D" w14:textId="77777777" w:rsidR="00A834AF" w:rsidRDefault="00A834AF" w:rsidP="00A834AF">
      <w:pPr>
        <w:rPr>
          <w:color w:val="000000"/>
          <w:lang w:eastAsia="nb-NO"/>
        </w:rPr>
      </w:pPr>
    </w:p>
    <w:p w14:paraId="4D7064CA" w14:textId="77777777" w:rsidR="00A834AF" w:rsidRDefault="00A834AF" w:rsidP="00A834AF">
      <w:pPr>
        <w:rPr>
          <w:color w:val="000000"/>
          <w:lang w:eastAsia="nb-NO"/>
        </w:rPr>
      </w:pPr>
    </w:p>
    <w:p w14:paraId="6BD7723F" w14:textId="77777777" w:rsidR="00A834AF" w:rsidRDefault="00A834AF" w:rsidP="00A834AF">
      <w:pPr>
        <w:rPr>
          <w:color w:val="000000"/>
          <w:lang w:eastAsia="nb-NO"/>
        </w:rPr>
      </w:pPr>
    </w:p>
    <w:p w14:paraId="4346C50F" w14:textId="77777777" w:rsidR="00A834AF" w:rsidRDefault="00A834AF" w:rsidP="00A834AF">
      <w:pPr>
        <w:rPr>
          <w:color w:val="000000"/>
          <w:lang w:eastAsia="nb-NO"/>
        </w:rPr>
      </w:pPr>
    </w:p>
    <w:p w14:paraId="0D02B921" w14:textId="77777777" w:rsidR="00A834AF" w:rsidRDefault="00A834AF" w:rsidP="00A834AF">
      <w:pPr>
        <w:rPr>
          <w:color w:val="000000"/>
          <w:lang w:eastAsia="nb-NO"/>
        </w:rPr>
      </w:pPr>
    </w:p>
    <w:p w14:paraId="3C84D0F3" w14:textId="77777777" w:rsidR="00A834AF" w:rsidRDefault="00A834AF" w:rsidP="00A834AF">
      <w:pPr>
        <w:rPr>
          <w:color w:val="000000"/>
          <w:lang w:eastAsia="nb-NO"/>
        </w:rPr>
      </w:pPr>
    </w:p>
    <w:p w14:paraId="4E50C953" w14:textId="77777777" w:rsidR="00A834AF" w:rsidRDefault="00A834AF" w:rsidP="00A834AF">
      <w:pPr>
        <w:rPr>
          <w:color w:val="000000"/>
          <w:lang w:eastAsia="nb-NO"/>
        </w:rPr>
      </w:pPr>
    </w:p>
    <w:p w14:paraId="0C486732" w14:textId="77777777" w:rsidR="00A834AF" w:rsidRDefault="00A834AF" w:rsidP="00A834AF">
      <w:pPr>
        <w:rPr>
          <w:color w:val="000000"/>
          <w:lang w:eastAsia="nb-NO"/>
        </w:rPr>
      </w:pPr>
    </w:p>
    <w:p w14:paraId="50ABAE2C" w14:textId="77777777" w:rsidR="00A834AF" w:rsidRDefault="00A834AF" w:rsidP="00A834AF">
      <w:pPr>
        <w:rPr>
          <w:color w:val="000000"/>
          <w:lang w:eastAsia="nb-NO"/>
        </w:rPr>
      </w:pPr>
    </w:p>
    <w:p w14:paraId="6545B2FC" w14:textId="77777777" w:rsidR="00A834AF" w:rsidRDefault="00A834AF" w:rsidP="00A834AF">
      <w:pPr>
        <w:rPr>
          <w:color w:val="000000"/>
          <w:lang w:eastAsia="nb-NO"/>
        </w:rPr>
      </w:pPr>
    </w:p>
    <w:p w14:paraId="3DF0680E" w14:textId="77777777" w:rsidR="00A834AF" w:rsidRDefault="00A834AF" w:rsidP="00A834AF">
      <w:pPr>
        <w:rPr>
          <w:color w:val="000000"/>
          <w:lang w:eastAsia="nb-NO"/>
        </w:rPr>
      </w:pPr>
    </w:p>
    <w:p w14:paraId="4AD4BA40" w14:textId="77777777" w:rsidR="00A834AF" w:rsidRDefault="00A834AF" w:rsidP="00A834AF">
      <w:pPr>
        <w:rPr>
          <w:color w:val="000000"/>
          <w:lang w:eastAsia="nb-NO"/>
        </w:rPr>
      </w:pPr>
    </w:p>
    <w:p w14:paraId="5DFA08EF" w14:textId="77777777" w:rsidR="00A834AF" w:rsidRDefault="00A834AF" w:rsidP="00A834AF">
      <w:pPr>
        <w:rPr>
          <w:color w:val="000000"/>
          <w:lang w:eastAsia="nb-NO"/>
        </w:rPr>
      </w:pPr>
    </w:p>
    <w:p w14:paraId="5C3590F0" w14:textId="77777777" w:rsidR="00A834AF" w:rsidRDefault="00A834AF" w:rsidP="00A834AF">
      <w:pPr>
        <w:rPr>
          <w:color w:val="000000"/>
          <w:lang w:eastAsia="nb-NO"/>
        </w:rPr>
      </w:pPr>
    </w:p>
    <w:p w14:paraId="0E063868" w14:textId="77777777" w:rsidR="00A834AF" w:rsidRDefault="00A834AF" w:rsidP="00A834AF">
      <w:pPr>
        <w:rPr>
          <w:color w:val="000000"/>
          <w:lang w:eastAsia="nb-NO"/>
        </w:rPr>
      </w:pPr>
    </w:p>
    <w:p w14:paraId="1FAEB2DE" w14:textId="77777777" w:rsidR="00A834AF" w:rsidRDefault="00A834AF" w:rsidP="00A834AF">
      <w:pPr>
        <w:rPr>
          <w:color w:val="000000"/>
          <w:lang w:eastAsia="nb-NO"/>
        </w:rPr>
      </w:pPr>
    </w:p>
    <w:p w14:paraId="0C10B443" w14:textId="77777777" w:rsidR="00A834AF" w:rsidRDefault="00A834AF" w:rsidP="00A834AF">
      <w:pPr>
        <w:rPr>
          <w:color w:val="000000"/>
          <w:lang w:eastAsia="nb-NO"/>
        </w:rPr>
      </w:pPr>
    </w:p>
    <w:p w14:paraId="77E017FF" w14:textId="77777777" w:rsidR="00A834AF" w:rsidRDefault="00A834AF" w:rsidP="00A834AF">
      <w:pPr>
        <w:rPr>
          <w:color w:val="000000"/>
          <w:lang w:eastAsia="nb-NO"/>
        </w:rPr>
      </w:pPr>
    </w:p>
    <w:p w14:paraId="6B059189" w14:textId="77777777" w:rsidR="00A834AF" w:rsidRDefault="00A834AF" w:rsidP="00A834AF">
      <w:pPr>
        <w:rPr>
          <w:color w:val="000000"/>
          <w:lang w:eastAsia="nb-NO"/>
        </w:rPr>
      </w:pPr>
    </w:p>
    <w:p w14:paraId="4FAD375E" w14:textId="77777777" w:rsidR="00A834AF" w:rsidRDefault="00A834AF" w:rsidP="00A834AF">
      <w:pPr>
        <w:rPr>
          <w:color w:val="000000"/>
          <w:lang w:eastAsia="nb-NO"/>
        </w:rPr>
      </w:pPr>
    </w:p>
    <w:p w14:paraId="001CF8DB" w14:textId="77777777" w:rsidR="00A834AF" w:rsidRDefault="00A834AF" w:rsidP="00A834AF">
      <w:pPr>
        <w:rPr>
          <w:color w:val="000000"/>
          <w:lang w:eastAsia="nb-NO"/>
        </w:rPr>
      </w:pPr>
    </w:p>
    <w:p w14:paraId="7283A5F3" w14:textId="77777777" w:rsidR="00A834AF" w:rsidRDefault="00A834AF" w:rsidP="00A834AF">
      <w:pPr>
        <w:rPr>
          <w:b/>
          <w:color w:val="000000"/>
          <w:sz w:val="32"/>
          <w:szCs w:val="32"/>
          <w:lang w:eastAsia="nb-NO"/>
        </w:rPr>
      </w:pPr>
    </w:p>
    <w:p w14:paraId="553A60B5" w14:textId="77777777" w:rsidR="00932391" w:rsidRDefault="00932391" w:rsidP="00A834AF">
      <w:pPr>
        <w:rPr>
          <w:b/>
          <w:color w:val="000000"/>
          <w:sz w:val="32"/>
          <w:szCs w:val="32"/>
          <w:lang w:eastAsia="nb-NO"/>
        </w:rPr>
      </w:pPr>
    </w:p>
    <w:p w14:paraId="3B9CEDD3" w14:textId="77777777" w:rsidR="00932391" w:rsidRDefault="00932391" w:rsidP="00A834AF">
      <w:pPr>
        <w:rPr>
          <w:b/>
          <w:color w:val="000000"/>
          <w:sz w:val="32"/>
          <w:szCs w:val="32"/>
          <w:lang w:eastAsia="nb-NO"/>
        </w:rPr>
      </w:pPr>
    </w:p>
    <w:p w14:paraId="0E5C8AFA" w14:textId="77777777" w:rsidR="00932391" w:rsidRDefault="00932391" w:rsidP="00A834AF">
      <w:pPr>
        <w:rPr>
          <w:b/>
          <w:color w:val="000000"/>
          <w:sz w:val="32"/>
          <w:szCs w:val="32"/>
          <w:lang w:eastAsia="nb-NO"/>
        </w:rPr>
      </w:pPr>
    </w:p>
    <w:p w14:paraId="0F4C4BB3" w14:textId="77777777" w:rsidR="00932391" w:rsidRDefault="00932391" w:rsidP="00A834AF">
      <w:pPr>
        <w:rPr>
          <w:b/>
          <w:color w:val="000000"/>
          <w:sz w:val="32"/>
          <w:szCs w:val="32"/>
          <w:lang w:eastAsia="nb-NO"/>
        </w:rPr>
      </w:pPr>
    </w:p>
    <w:p w14:paraId="7D00D250" w14:textId="77777777" w:rsidR="00932391" w:rsidRDefault="00932391" w:rsidP="00A834AF">
      <w:pPr>
        <w:rPr>
          <w:b/>
          <w:color w:val="000000"/>
          <w:sz w:val="32"/>
          <w:szCs w:val="32"/>
          <w:lang w:eastAsia="nb-NO"/>
        </w:rPr>
      </w:pPr>
    </w:p>
    <w:p w14:paraId="2391416C" w14:textId="77777777" w:rsidR="00932391" w:rsidRDefault="00932391" w:rsidP="00A834AF">
      <w:pPr>
        <w:rPr>
          <w:b/>
          <w:color w:val="000000"/>
          <w:sz w:val="32"/>
          <w:szCs w:val="32"/>
          <w:lang w:eastAsia="nb-NO"/>
        </w:rPr>
      </w:pPr>
    </w:p>
    <w:p w14:paraId="1687978A" w14:textId="77777777" w:rsidR="00932391" w:rsidRDefault="00932391" w:rsidP="00A834AF">
      <w:pPr>
        <w:rPr>
          <w:b/>
          <w:color w:val="000000"/>
          <w:sz w:val="32"/>
          <w:szCs w:val="32"/>
          <w:lang w:eastAsia="nb-NO"/>
        </w:rPr>
      </w:pPr>
    </w:p>
    <w:p w14:paraId="6ACD51A9" w14:textId="77777777" w:rsidR="00932391" w:rsidRDefault="00932391" w:rsidP="00A834AF">
      <w:pPr>
        <w:rPr>
          <w:b/>
          <w:color w:val="000000"/>
          <w:sz w:val="32"/>
          <w:szCs w:val="32"/>
          <w:lang w:eastAsia="nb-NO"/>
        </w:rPr>
      </w:pPr>
    </w:p>
    <w:p w14:paraId="61C2BA00" w14:textId="77777777" w:rsidR="00932391" w:rsidRDefault="00932391" w:rsidP="00A834AF">
      <w:pPr>
        <w:rPr>
          <w:b/>
          <w:color w:val="000000"/>
          <w:sz w:val="32"/>
          <w:szCs w:val="32"/>
          <w:lang w:eastAsia="nb-NO"/>
        </w:rPr>
      </w:pPr>
    </w:p>
    <w:p w14:paraId="06668AB7" w14:textId="77777777" w:rsidR="00932391" w:rsidRPr="008562FC" w:rsidRDefault="00932391" w:rsidP="00A834AF">
      <w:pPr>
        <w:rPr>
          <w:b/>
          <w:color w:val="000000"/>
          <w:sz w:val="32"/>
          <w:szCs w:val="32"/>
          <w:lang w:eastAsia="nb-NO"/>
        </w:rPr>
      </w:pPr>
    </w:p>
    <w:p w14:paraId="2F2D253A" w14:textId="71F9EFC5" w:rsidR="00BD3750" w:rsidRPr="008562FC" w:rsidRDefault="00A834AF" w:rsidP="00A834AF">
      <w:pPr>
        <w:rPr>
          <w:b/>
          <w:color w:val="000000"/>
          <w:sz w:val="32"/>
          <w:szCs w:val="32"/>
          <w:lang w:eastAsia="nb-NO"/>
        </w:rPr>
      </w:pPr>
      <w:r w:rsidRPr="008562FC">
        <w:rPr>
          <w:b/>
          <w:color w:val="000000"/>
          <w:sz w:val="32"/>
          <w:szCs w:val="32"/>
          <w:lang w:eastAsia="nb-NO"/>
        </w:rPr>
        <w:lastRenderedPageBreak/>
        <w:t xml:space="preserve">                             S </w:t>
      </w:r>
    </w:p>
    <w:p w14:paraId="04383149" w14:textId="4919CBA5" w:rsidR="00705AF0" w:rsidRPr="00705AF0" w:rsidRDefault="00A834AF" w:rsidP="00A834AF">
      <w:pPr>
        <w:rPr>
          <w:color w:val="000000"/>
          <w:lang w:eastAsia="nb-NO"/>
        </w:rPr>
      </w:pPr>
      <w:r>
        <w:rPr>
          <w:b/>
          <w:color w:val="000000"/>
          <w:lang w:eastAsia="nb-NO"/>
        </w:rPr>
        <w:t xml:space="preserve">  </w:t>
      </w:r>
      <w:r w:rsidRPr="00FC13D1">
        <w:rPr>
          <w:b/>
          <w:color w:val="000000"/>
          <w:lang w:eastAsia="nb-NO"/>
        </w:rPr>
        <w:t>S</w:t>
      </w:r>
      <w:r w:rsidR="00705AF0">
        <w:rPr>
          <w:b/>
          <w:color w:val="000000"/>
          <w:lang w:eastAsia="nb-NO"/>
        </w:rPr>
        <w:t>af(in:</w:t>
      </w:r>
      <w:r w:rsidR="00705AF0" w:rsidRPr="00705AF0">
        <w:t xml:space="preserve"> </w:t>
      </w:r>
      <w:r w:rsidR="00705AF0" w:rsidRPr="00705AF0">
        <w:rPr>
          <w:b/>
          <w:color w:val="000000"/>
          <w:lang w:eastAsia="nb-NO"/>
        </w:rPr>
        <w:t>pure</w:t>
      </w:r>
      <w:r w:rsidR="00705AF0">
        <w:rPr>
          <w:b/>
          <w:color w:val="000000"/>
          <w:lang w:eastAsia="nb-NO"/>
        </w:rPr>
        <w:t xml:space="preserve">) </w:t>
      </w:r>
      <w:r w:rsidR="00705AF0" w:rsidRPr="00705AF0">
        <w:rPr>
          <w:color w:val="000000"/>
          <w:lang w:eastAsia="nb-NO"/>
        </w:rPr>
        <w:t xml:space="preserve">wê weke navê paqijiyê û safiyê, dilsafiyê û hwd wê hebê. </w:t>
      </w:r>
      <w:r w:rsidR="001956DE">
        <w:rPr>
          <w:color w:val="000000"/>
          <w:lang w:eastAsia="nb-NO"/>
        </w:rPr>
        <w:t>Wê weke têgîneka ku ew bi rengê xwe were dîtin û tevlibûn nebûyî wê were ser ziman.</w:t>
      </w:r>
    </w:p>
    <w:p w14:paraId="195E5988" w14:textId="77BAE97A" w:rsidR="00BD3750" w:rsidRPr="00BD3750" w:rsidRDefault="00705AF0" w:rsidP="00A834AF">
      <w:pPr>
        <w:rPr>
          <w:color w:val="000000"/>
          <w:lang w:eastAsia="nb-NO"/>
        </w:rPr>
      </w:pPr>
      <w:r>
        <w:rPr>
          <w:b/>
          <w:color w:val="000000"/>
          <w:lang w:eastAsia="nb-NO"/>
        </w:rPr>
        <w:t xml:space="preserve">  S</w:t>
      </w:r>
      <w:r w:rsidR="00BD3750">
        <w:rPr>
          <w:b/>
          <w:color w:val="000000"/>
          <w:lang w:eastAsia="nb-NO"/>
        </w:rPr>
        <w:t>azûman</w:t>
      </w:r>
      <w:r w:rsidR="00C34700">
        <w:rPr>
          <w:b/>
          <w:color w:val="000000"/>
          <w:lang w:eastAsia="nb-NO"/>
        </w:rPr>
        <w:t>(in:</w:t>
      </w:r>
      <w:r w:rsidR="00C34700" w:rsidRPr="00C34700">
        <w:t xml:space="preserve"> </w:t>
      </w:r>
      <w:r w:rsidR="00C34700" w:rsidRPr="00C34700">
        <w:rPr>
          <w:b/>
          <w:color w:val="000000"/>
          <w:lang w:eastAsia="nb-NO"/>
        </w:rPr>
        <w:t>regularity</w:t>
      </w:r>
      <w:r w:rsidR="00C34700">
        <w:rPr>
          <w:b/>
          <w:color w:val="000000"/>
          <w:lang w:eastAsia="nb-NO"/>
        </w:rPr>
        <w:t>)</w:t>
      </w:r>
      <w:r w:rsidR="00BD3750">
        <w:rPr>
          <w:b/>
          <w:color w:val="000000"/>
          <w:lang w:eastAsia="nb-NO"/>
        </w:rPr>
        <w:t xml:space="preserve"> </w:t>
      </w:r>
      <w:r w:rsidR="00BD3750" w:rsidRPr="00BD3750">
        <w:rPr>
          <w:color w:val="000000"/>
          <w:lang w:eastAsia="nb-NO"/>
        </w:rPr>
        <w:t>wê, navê rewşek levkirî a ku wê bi wê re di ahengekê de wê, dikarê bibînê, têbigihê û wê fahmbikê bê.</w:t>
      </w:r>
    </w:p>
    <w:p w14:paraId="038CC565" w14:textId="589BDEB0" w:rsidR="00A834AF" w:rsidRDefault="00705AF0" w:rsidP="00A834AF">
      <w:pPr>
        <w:rPr>
          <w:color w:val="000000"/>
          <w:lang w:eastAsia="nb-NO"/>
        </w:rPr>
      </w:pPr>
      <w:r>
        <w:rPr>
          <w:b/>
          <w:color w:val="000000"/>
          <w:lang w:eastAsia="nb-NO"/>
        </w:rPr>
        <w:t xml:space="preserve">  </w:t>
      </w:r>
      <w:r w:rsidR="00BD3750">
        <w:rPr>
          <w:b/>
          <w:color w:val="000000"/>
          <w:lang w:eastAsia="nb-NO"/>
        </w:rPr>
        <w:t>S</w:t>
      </w:r>
      <w:r w:rsidR="00A834AF" w:rsidRPr="00FC13D1">
        <w:rPr>
          <w:b/>
          <w:color w:val="000000"/>
          <w:lang w:eastAsia="nb-NO"/>
        </w:rPr>
        <w:t>edem</w:t>
      </w:r>
      <w:r w:rsidR="00C34700">
        <w:rPr>
          <w:b/>
          <w:color w:val="000000"/>
          <w:lang w:eastAsia="nb-NO"/>
        </w:rPr>
        <w:t>(</w:t>
      </w:r>
      <w:r w:rsidR="00C34700" w:rsidRPr="00C34700">
        <w:rPr>
          <w:b/>
          <w:color w:val="000000"/>
          <w:lang w:eastAsia="nb-NO"/>
        </w:rPr>
        <w:t>Causal</w:t>
      </w:r>
      <w:r w:rsidR="00C34700">
        <w:rPr>
          <w:b/>
          <w:color w:val="000000"/>
          <w:lang w:eastAsia="nb-NO"/>
        </w:rPr>
        <w:t>)</w:t>
      </w:r>
      <w:r w:rsidR="00A834AF">
        <w:rPr>
          <w:color w:val="000000"/>
          <w:lang w:eastAsia="nb-NO"/>
        </w:rPr>
        <w:t xml:space="preserve">; wê, bi awayekê giştî wê navê fahmkirina hênceta bûyînê bê. Wê bi mantiqê wê re wê li gorî wê her tişt wê bi hevdû ve girêdayî bê. Wê bûyîna hevdû wê, bide çêkirin. Wê bi felsefeyê re wê bi têgînên weke epistemoloji, ontoloji û metafizikê re wê, sedem wê hertimî wê bi rengên cûr bi cûr wê were lêpirsîn û wê rengên fahmkirinê ên cûda wê ji hevdû wê werina hanîn ser ziman. Kifşkarîtî, jixwerebûyîn û serdem wê, weke aliyna ku wê bi wan wê were hizirkirin bê. Minaq wê, determinism wê li ser bingihê sedemê wê xwe demezrênê. Di fezeyê de wê hemû rewş û pêvajo wê, bi têgîna </w:t>
      </w:r>
      <w:r w:rsidR="00A834AF" w:rsidRPr="00E805B5">
        <w:rPr>
          <w:b/>
          <w:i/>
          <w:color w:val="000000"/>
          <w:lang w:eastAsia="nb-NO"/>
        </w:rPr>
        <w:t>bûjeniya rastîner</w:t>
      </w:r>
      <w:r w:rsidR="00A834AF">
        <w:rPr>
          <w:color w:val="000000"/>
          <w:lang w:eastAsia="nb-NO"/>
        </w:rPr>
        <w:t xml:space="preserve"> re wê, bi temenê </w:t>
      </w:r>
      <w:r w:rsidR="00A834AF" w:rsidRPr="00E805B5">
        <w:rPr>
          <w:i/>
          <w:color w:val="000000"/>
          <w:lang w:eastAsia="nb-NO"/>
        </w:rPr>
        <w:t>rêgeza sedemê</w:t>
      </w:r>
      <w:r w:rsidR="00A834AF">
        <w:rPr>
          <w:color w:val="000000"/>
          <w:lang w:eastAsia="nb-NO"/>
        </w:rPr>
        <w:t xml:space="preserve"> re wê bê bi hanîn ser ziman.</w:t>
      </w:r>
    </w:p>
    <w:p w14:paraId="4A7D63F2" w14:textId="77777777" w:rsidR="00A834AF" w:rsidRDefault="00A834AF" w:rsidP="00A834AF">
      <w:pPr>
        <w:rPr>
          <w:color w:val="000000"/>
          <w:lang w:eastAsia="nb-NO"/>
        </w:rPr>
      </w:pPr>
      <w:r>
        <w:rPr>
          <w:color w:val="000000"/>
          <w:lang w:eastAsia="nb-NO"/>
        </w:rPr>
        <w:t xml:space="preserve">  Wê sedem wê encam wê bi têkiliya wan a bi hevdû re dihê danîn re wê, bi wê re wê, sedem wê li temenê encamê wê were bicihkirin. Wê bi wê re encam wê weke ya ku ew bûya wê, bi wê re wê, bibê. Ya ku ew daya çêkirin û ew encam derxistiya li holê wê weke temenê sedemî wê werê ser ziman. Di têgîna sedemê de wê, têgîna sedema têr û ya sedema pêwîst re wê, bi wê re wê were ser ziman. Mınaq kesek ku ew mecbûra xwarinê bixwê bo ku ew bijî wê, xwarin wê, weke ya sedema pêwîst a bo jîyane were ser ziman. Ya sedema têr wê, bi temenê fahmkirinê ku ew gihiştiya li têgihiştinê re wê were ser ziman.</w:t>
      </w:r>
    </w:p>
    <w:p w14:paraId="477013DB" w14:textId="77777777" w:rsidR="00A834AF" w:rsidRDefault="00A834AF" w:rsidP="00A834AF">
      <w:pPr>
        <w:rPr>
          <w:color w:val="000000"/>
          <w:lang w:eastAsia="nb-NO"/>
        </w:rPr>
      </w:pPr>
      <w:r w:rsidRPr="00134234">
        <w:rPr>
          <w:b/>
          <w:color w:val="000000"/>
          <w:lang w:eastAsia="nb-NO"/>
        </w:rPr>
        <w:t xml:space="preserve"> Seh</w:t>
      </w:r>
      <w:r>
        <w:rPr>
          <w:color w:val="000000"/>
          <w:lang w:eastAsia="nb-NO"/>
        </w:rPr>
        <w:t>(nin:</w:t>
      </w:r>
      <w:r w:rsidRPr="00134234">
        <w:t xml:space="preserve"> </w:t>
      </w:r>
      <w:r w:rsidRPr="00134234">
        <w:rPr>
          <w:color w:val="000000"/>
          <w:lang w:eastAsia="nb-NO"/>
        </w:rPr>
        <w:t>Intuition</w:t>
      </w:r>
      <w:r>
        <w:rPr>
          <w:color w:val="000000"/>
          <w:lang w:eastAsia="nb-NO"/>
        </w:rPr>
        <w:t>) wê bi wateya wê ya gelemper wê, rastiyê wê, di hundir de wê, bi awayekê rastarast derxistina li têgihiştinê û fahmkirinê bê. Wê weke rêyek fahmkirinê jî wê, di felsefeyê de wê, gelek caran wê weke rêya bi aqil meşandinê xwe gihandina fahmkirina tiştê û derxistina wê ya li têgihiştinê jî wê were dîtin. Di wê rengê û awayê de wê, weke aliyekê wê yê giring wê, rêya naskirin û fahmkirinê bê.</w:t>
      </w:r>
    </w:p>
    <w:p w14:paraId="31B68357" w14:textId="77777777" w:rsidR="00A834AF" w:rsidRDefault="00A834AF" w:rsidP="00A834AF">
      <w:pPr>
        <w:rPr>
          <w:color w:val="000000"/>
          <w:lang w:eastAsia="nb-NO"/>
        </w:rPr>
      </w:pPr>
      <w:r w:rsidRPr="00B10E08">
        <w:rPr>
          <w:b/>
          <w:color w:val="000000"/>
          <w:lang w:eastAsia="nb-NO"/>
        </w:rPr>
        <w:t>Sermedî</w:t>
      </w:r>
      <w:r>
        <w:rPr>
          <w:color w:val="000000"/>
          <w:lang w:eastAsia="nb-NO"/>
        </w:rPr>
        <w:t>(in:</w:t>
      </w:r>
      <w:r w:rsidRPr="00B10E08">
        <w:t xml:space="preserve"> </w:t>
      </w:r>
      <w:r w:rsidRPr="00B10E08">
        <w:rPr>
          <w:color w:val="000000"/>
          <w:lang w:eastAsia="nb-NO"/>
        </w:rPr>
        <w:t>Infinity</w:t>
      </w:r>
      <w:r>
        <w:rPr>
          <w:color w:val="000000"/>
          <w:lang w:eastAsia="nb-NO"/>
        </w:rPr>
        <w:t xml:space="preserve">) wê, têgîn û navê bêdawîbûnê bê. Wê, di wê rewşê de wê, minaq mijare bêdawîbûn û ankû bi sînorbûyîna gerdûnê wê bi wê re wê, weke aliyekê ku wê were li ser wê sekin in. Berê dihat bawerkirin ku wê, gerdûn wê di nava bêdsawîbûnekê de wê xwediyê pêvajoyên xwe yên yên pêşketinê bê. Di demên hemdem de wê bi têgînên weke teoriyên fizikê ên weke ´teoriya relativitê´ a einstein û hwd re wê, bahsa bi </w:t>
      </w:r>
      <w:r>
        <w:rPr>
          <w:color w:val="000000"/>
          <w:lang w:eastAsia="nb-NO"/>
        </w:rPr>
        <w:lastRenderedPageBreak/>
        <w:t>dawîbûna fezeyê wê were kirin. Wê, têgîna ´bing.bang´ wê li ser wê esasê wê were pêşxistin û ser ziman. Ev têgîn wê weke navê teoriya bidawîbûyîna fezeyê û sînoriya wê ya ku ew bi wê heya jî bê.</w:t>
      </w:r>
    </w:p>
    <w:p w14:paraId="7CAB0CBF" w14:textId="3AEA29DA" w:rsidR="00AE6427" w:rsidRDefault="00AE6427" w:rsidP="00A834AF">
      <w:pPr>
        <w:rPr>
          <w:color w:val="000000"/>
          <w:lang w:eastAsia="nb-NO"/>
        </w:rPr>
      </w:pPr>
      <w:r w:rsidRPr="00AE6427">
        <w:rPr>
          <w:b/>
          <w:color w:val="000000"/>
          <w:lang w:eastAsia="nb-NO"/>
        </w:rPr>
        <w:t xml:space="preserve">  Siyan</w:t>
      </w:r>
      <w:r>
        <w:rPr>
          <w:color w:val="000000"/>
          <w:lang w:eastAsia="nb-NO"/>
        </w:rPr>
        <w:t xml:space="preserve"> (in:</w:t>
      </w:r>
      <w:r w:rsidRPr="00AE6427">
        <w:t xml:space="preserve"> </w:t>
      </w:r>
      <w:r w:rsidRPr="00AE6427">
        <w:rPr>
          <w:color w:val="000000"/>
          <w:lang w:eastAsia="nb-NO"/>
        </w:rPr>
        <w:t>virtue</w:t>
      </w:r>
      <w:r>
        <w:rPr>
          <w:color w:val="000000"/>
          <w:lang w:eastAsia="nb-NO"/>
        </w:rPr>
        <w:t>) wê, navê rewşek başbûnê, hêjkirin û qancbûnê. Wê, bi wê re wê, weke rewşek rast û di cih de. Weke ya bi başî û qancî astbilind.</w:t>
      </w:r>
    </w:p>
    <w:p w14:paraId="18AFBCDA" w14:textId="5991B9A3" w:rsidR="00C6622D" w:rsidRDefault="00C6622D" w:rsidP="00A834AF">
      <w:pPr>
        <w:rPr>
          <w:color w:val="000000"/>
          <w:lang w:eastAsia="nb-NO"/>
        </w:rPr>
      </w:pPr>
      <w:r>
        <w:rPr>
          <w:color w:val="000000"/>
          <w:lang w:eastAsia="nb-NO"/>
        </w:rPr>
        <w:t xml:space="preserve">  </w:t>
      </w:r>
      <w:r w:rsidRPr="00C34700">
        <w:rPr>
          <w:b/>
          <w:color w:val="000000"/>
          <w:lang w:eastAsia="nb-NO"/>
        </w:rPr>
        <w:t xml:space="preserve">Sînorê </w:t>
      </w:r>
      <w:r>
        <w:rPr>
          <w:color w:val="000000"/>
          <w:lang w:eastAsia="nb-NO"/>
        </w:rPr>
        <w:t>jîyanê</w:t>
      </w:r>
      <w:r w:rsidR="00C34700">
        <w:rPr>
          <w:color w:val="000000"/>
          <w:lang w:eastAsia="nb-NO"/>
        </w:rPr>
        <w:t>(in:</w:t>
      </w:r>
      <w:r w:rsidR="00C34700" w:rsidRPr="00C34700">
        <w:t xml:space="preserve"> </w:t>
      </w:r>
      <w:r w:rsidR="00C34700" w:rsidRPr="00C34700">
        <w:rPr>
          <w:color w:val="000000"/>
          <w:lang w:eastAsia="nb-NO"/>
        </w:rPr>
        <w:t>limit of life</w:t>
      </w:r>
      <w:r w:rsidR="00C34700">
        <w:rPr>
          <w:color w:val="000000"/>
          <w:lang w:eastAsia="nb-NO"/>
        </w:rPr>
        <w:t>)</w:t>
      </w:r>
      <w:r>
        <w:rPr>
          <w:color w:val="000000"/>
          <w:lang w:eastAsia="nb-NO"/>
        </w:rPr>
        <w:t xml:space="preserve"> wê, navê têgîneka jîyanî a ku em bi wê dijîn bê. Mirov di nava sînorê xwe yê jîyane dijî. Ew sînor, dikarê bi fîzîkî, zêhnî û hişmendî were fahmkirin. Bi fîzîkî wê, mirov wê nikaribê berê rûyê bide pişta şukra xwe. Bi zêhnî wê, dema ku mirov bi zêhnê bawer bikê û dervî wê yên din şaş bibînê xwe dûrî wan bikê wê, werênê ser ziman. Ya sêyem jî wê, hişmendî wê bi sînorê fahmkirina me ve wê girêdayî wê bibê. Her çendî ku em sînorê xwe dihizirin em wê, dikarin wê pêşdetir de dibin bi pêşketina hişmendîya me re. Wê bi xwandinê û hwd re wê ew sînor wê hertimî wê pêşde wê herê. </w:t>
      </w:r>
    </w:p>
    <w:p w14:paraId="5DBA67E1" w14:textId="130238A5" w:rsidR="007629F2" w:rsidRDefault="007629F2" w:rsidP="00A834AF">
      <w:pPr>
        <w:rPr>
          <w:color w:val="000000"/>
          <w:lang w:eastAsia="nb-NO"/>
        </w:rPr>
      </w:pPr>
      <w:r>
        <w:rPr>
          <w:color w:val="000000"/>
          <w:lang w:eastAsia="nb-NO"/>
        </w:rPr>
        <w:t xml:space="preserve"> </w:t>
      </w:r>
      <w:r w:rsidRPr="007629F2">
        <w:rPr>
          <w:b/>
          <w:color w:val="000000"/>
          <w:lang w:eastAsia="nb-NO"/>
        </w:rPr>
        <w:t xml:space="preserve"> Simya</w:t>
      </w:r>
      <w:r>
        <w:rPr>
          <w:b/>
          <w:color w:val="000000"/>
          <w:lang w:eastAsia="nb-NO"/>
        </w:rPr>
        <w:t>;</w:t>
      </w:r>
      <w:r>
        <w:rPr>
          <w:color w:val="000000"/>
          <w:lang w:eastAsia="nb-NO"/>
        </w:rPr>
        <w:t xml:space="preserve"> wê, weke têgîneka ku wê di demên kevn re wê bi rêyên seretayî wê xwezayê lêbikolê. Wê ji wê derhanîna tiştan weke derman wê bi şînîyan û tevli hevkirin û ankû wê bi gihiştina zanîna xosletên wan ku wê çi wê kêrî çi were wê, bi wê were wê, pêşkeve.</w:t>
      </w:r>
    </w:p>
    <w:p w14:paraId="41D95EB9" w14:textId="77777777" w:rsidR="00A834AF" w:rsidRDefault="00A834AF" w:rsidP="00A834AF">
      <w:pPr>
        <w:rPr>
          <w:color w:val="000000"/>
          <w:lang w:eastAsia="nb-NO"/>
        </w:rPr>
      </w:pPr>
      <w:r>
        <w:rPr>
          <w:color w:val="000000"/>
          <w:lang w:eastAsia="nb-NO"/>
        </w:rPr>
        <w:t xml:space="preserve">  </w:t>
      </w:r>
      <w:r w:rsidRPr="007D6292">
        <w:rPr>
          <w:b/>
          <w:color w:val="000000"/>
          <w:lang w:eastAsia="nb-NO"/>
        </w:rPr>
        <w:t>Sofism(</w:t>
      </w:r>
      <w:r>
        <w:rPr>
          <w:color w:val="000000"/>
          <w:lang w:eastAsia="nb-NO"/>
        </w:rPr>
        <w:t>in:</w:t>
      </w:r>
      <w:r w:rsidRPr="009B14ED">
        <w:t xml:space="preserve"> </w:t>
      </w:r>
      <w:r w:rsidRPr="009B14ED">
        <w:rPr>
          <w:color w:val="000000"/>
          <w:lang w:eastAsia="nb-NO"/>
        </w:rPr>
        <w:t>sophism</w:t>
      </w:r>
      <w:r>
        <w:rPr>
          <w:color w:val="000000"/>
          <w:lang w:eastAsia="nb-NO"/>
        </w:rPr>
        <w:t>) wê, di destpêka demên kevnera de wê, weke kesên ku ew di nava gel de weke derwîşan digihin û zanînê dihênin ser ziman wê were dîtin. Wê, ev wê weke kesên li keviyê rûniştî û bi zane wê werina dîtin û pênasekirin. Wê hertimî di nava jîyane xalkê de bin û wê, hizrên xwe wê, hîmê xwe wê ji wan dîtinên xwe bi jîyane kesên li dora xwe wê bigirin û wê bi wê re wê, fahmbikin û wê li ser wê bênin ser ziman. Ev kes wê, weke destpêka felsefeyê û pêşketina wê biafirênin. Piştî ku wê felsefe wê, bi filosofên xwe pêşxistinê re wê, bikeve qasran û wê ji nava xalkê wê weke ku wê ji destê sofiyan wê herê. Wê, di wê rengê de wê, felsefe wê, bi wê re wê, bi filosofan re wê, di awayekê de wê weke ku wê dawîyê li sofismê jî wê bi xwe re wê werênê. Di wê rewşê de wê, sofism wê weke felsefeya gel a nava gel jî wê mirov dikarê pênasebikê û wê werênê ser ziman.</w:t>
      </w:r>
    </w:p>
    <w:p w14:paraId="4B13A8F0" w14:textId="77777777" w:rsidR="00A834AF" w:rsidRPr="008623A8" w:rsidRDefault="00A834AF" w:rsidP="00A834AF">
      <w:pPr>
        <w:rPr>
          <w:color w:val="000000"/>
          <w:lang w:eastAsia="nb-NO"/>
        </w:rPr>
      </w:pPr>
      <w:r>
        <w:rPr>
          <w:color w:val="000000"/>
          <w:lang w:eastAsia="nb-NO"/>
        </w:rPr>
        <w:t xml:space="preserve">  </w:t>
      </w:r>
      <w:r w:rsidRPr="001821DB">
        <w:rPr>
          <w:b/>
          <w:color w:val="000000"/>
          <w:lang w:eastAsia="nb-NO"/>
        </w:rPr>
        <w:t>Sokrates</w:t>
      </w:r>
      <w:r>
        <w:rPr>
          <w:color w:val="000000"/>
          <w:lang w:eastAsia="nb-NO"/>
        </w:rPr>
        <w:t xml:space="preserve">; wê filosefekê girêkî ku wê herî zêde wê bandûra wî li pêvajoyên felsefeyê ên girêkî wê bibê bê. Wê weke mamosteyê platon jî wê were ser ziman. Li dora 470 jîyankiriya. Wê, bi hizrên wî re wê, pêvajoyek nû a felsefeyê wê bê destpêkirin. Wê sokrat wê weke miladekê di felsefeyê de wê, were ser ziman. Di felsefeya demên kevnera de wê, dema ku wê bahsa felsefeyê wê were kirin wê felsefeya berî dema sokrat û ya piştî sokrat wê bi wê rengê wê ji hevdû wê, were cûdakirin. </w:t>
      </w:r>
    </w:p>
    <w:p w14:paraId="4C44CED6" w14:textId="77777777" w:rsidR="00A834AF" w:rsidRDefault="00A834AF" w:rsidP="00A834AF">
      <w:pPr>
        <w:rPr>
          <w:color w:val="000000"/>
          <w:lang w:eastAsia="nb-NO"/>
        </w:rPr>
      </w:pPr>
      <w:r>
        <w:rPr>
          <w:color w:val="000000"/>
          <w:lang w:eastAsia="nb-NO"/>
        </w:rPr>
        <w:lastRenderedPageBreak/>
        <w:t xml:space="preserve"> </w:t>
      </w:r>
      <w:r w:rsidRPr="00FC13D1">
        <w:rPr>
          <w:b/>
          <w:color w:val="000000"/>
          <w:lang w:eastAsia="nb-NO"/>
        </w:rPr>
        <w:t>Spiritualism</w:t>
      </w:r>
      <w:r>
        <w:rPr>
          <w:color w:val="000000"/>
          <w:lang w:eastAsia="nb-NO"/>
        </w:rPr>
        <w:t>(in:</w:t>
      </w:r>
      <w:r w:rsidRPr="00BF4AEE">
        <w:t xml:space="preserve"> </w:t>
      </w:r>
      <w:r w:rsidRPr="00FC13D1">
        <w:rPr>
          <w:color w:val="000000"/>
          <w:lang w:eastAsia="nb-NO"/>
        </w:rPr>
        <w:t>spiritualism</w:t>
      </w:r>
      <w:r>
        <w:rPr>
          <w:color w:val="000000"/>
          <w:lang w:eastAsia="nb-NO"/>
        </w:rPr>
        <w:t xml:space="preserve">) wê, di wateya gîyanê û ankû ruhê de bê. Di serdemên kevnera de wê, weke têgînek felsefeyî wê bi rengê j igîyanê fêrbûnê û ankû gîyan weke filosofekê ku ew derkeve hemberî me wê, bênina ser ziman. Bi wê rengê wê, di felsefeya platon û pisagor de jî wê ev wê, were ser ziman. </w:t>
      </w:r>
    </w:p>
    <w:p w14:paraId="06BFC4CF" w14:textId="77777777" w:rsidR="00A834AF" w:rsidRDefault="00A834AF" w:rsidP="00A834AF">
      <w:pPr>
        <w:rPr>
          <w:color w:val="000000"/>
          <w:lang w:eastAsia="nb-NO"/>
        </w:rPr>
      </w:pPr>
      <w:r w:rsidRPr="0015655A">
        <w:rPr>
          <w:b/>
          <w:color w:val="000000"/>
          <w:lang w:eastAsia="nb-NO"/>
        </w:rPr>
        <w:t xml:space="preserve"> Solipsism</w:t>
      </w:r>
      <w:r>
        <w:rPr>
          <w:color w:val="000000"/>
          <w:lang w:eastAsia="nb-NO"/>
        </w:rPr>
        <w:t xml:space="preserve"> wê, weke têgîneka felsefeyê ku wê hebûnê wê bi xiyalkirina ezîtîyê û hebûna wê re wê, tefkir bikê û wê werênê ser ziman.</w:t>
      </w:r>
    </w:p>
    <w:p w14:paraId="05EDDD3E" w14:textId="77777777" w:rsidR="00A834AF" w:rsidRDefault="00A834AF" w:rsidP="00A834AF">
      <w:pPr>
        <w:rPr>
          <w:color w:val="000000"/>
          <w:lang w:eastAsia="nb-NO"/>
        </w:rPr>
      </w:pPr>
      <w:r>
        <w:rPr>
          <w:color w:val="000000"/>
          <w:lang w:eastAsia="nb-NO"/>
        </w:rPr>
        <w:t xml:space="preserve">  </w:t>
      </w:r>
      <w:r w:rsidRPr="00822990">
        <w:rPr>
          <w:b/>
          <w:color w:val="000000"/>
          <w:lang w:eastAsia="nb-NO"/>
        </w:rPr>
        <w:t>Surrealism</w:t>
      </w:r>
      <w:r>
        <w:rPr>
          <w:color w:val="000000"/>
          <w:lang w:eastAsia="nb-NO"/>
        </w:rPr>
        <w:t xml:space="preserve">; wê, weke têgîneka ku wê bi navê serrastitiyê wê were fahmkirin. Wê, dervî mantiqê hebûna bûjenî û fîzîkî wê bi hizirê û wê her tişt û kirinê wê bi derfet bibînê. Wê bi wê têgînê wê ya dervî hiş wê were qastkirin. Di wê warê de wê, </w:t>
      </w:r>
      <w:r w:rsidRPr="00822990">
        <w:rPr>
          <w:color w:val="000000"/>
          <w:lang w:eastAsia="nb-NO"/>
        </w:rPr>
        <w:t>surrealism</w:t>
      </w:r>
      <w:r>
        <w:rPr>
          <w:color w:val="000000"/>
          <w:lang w:eastAsia="nb-NO"/>
        </w:rPr>
        <w:t xml:space="preserve"> wê, di du wateyan de wê, karibê wre fahmkirin û ser ziman. Aliyê pêşî wê ew bê ku wê, ya dervî hiş ku ew ne hatiya bi hişkirin bê. Aliyê din jî wê ya dervî mantiqê ku ew dikarê di çerçoveya hiş de were hizirkirin lê weke kirina wê ne bi derfet bê wê fahmbikê bê. Di wê warê de wê, bi awayekê Freud jî wê bi têgîna dervî hiş wê, ji aliyekê ve wê balê bikişênê li ser wê. Lê bi aliyê ku freud balê dikişênê li ser wê, ya dervî hiş ew dikarê dervî bi mantiqî jî were fahmkirin û dikarê dervî mantiqê jî were fahmkirin wê, di awayekê de wê, dikarê wê fahmbikê.</w:t>
      </w:r>
    </w:p>
    <w:p w14:paraId="114D552A" w14:textId="77777777" w:rsidR="00A834AF" w:rsidRDefault="00A834AF" w:rsidP="00A834AF">
      <w:pPr>
        <w:rPr>
          <w:color w:val="000000"/>
          <w:lang w:eastAsia="nb-NO"/>
        </w:rPr>
      </w:pPr>
      <w:r>
        <w:rPr>
          <w:color w:val="000000"/>
          <w:lang w:eastAsia="nb-NO"/>
        </w:rPr>
        <w:t xml:space="preserve">  </w:t>
      </w:r>
      <w:r w:rsidRPr="000C07C8">
        <w:rPr>
          <w:b/>
          <w:color w:val="000000"/>
          <w:lang w:eastAsia="nb-NO"/>
        </w:rPr>
        <w:t>Spinoza, Baruch</w:t>
      </w:r>
      <w:r>
        <w:rPr>
          <w:b/>
          <w:color w:val="000000"/>
          <w:lang w:eastAsia="nb-NO"/>
        </w:rPr>
        <w:t>;</w:t>
      </w:r>
      <w:r>
        <w:rPr>
          <w:color w:val="000000"/>
          <w:lang w:eastAsia="nb-NO"/>
        </w:rPr>
        <w:t xml:space="preserve"> wê, filosofekê dema ronasansê ku wê, li ser têgînên weke rewîstê, azadiyê û hwd wê, hizrên xwe wê bênê ser ziman. Wê bi felsefeya wî re wê, weke rasyonalistekê demên piştre jî wê bi hizrîên wî re wê wer ser ziman. Bi jîyane wî û hizrên wî re wê bahsa wî piştre wê, di warê felsefeyê û fahmkirina felsefeya piştre de wê, xwe bide dîyarkirin. Di felsefeya xwe de wê bi zêdeyî wê li ser têgîna hebûnê û fahmkirina hebûnê wê bi têgînek xwezayî re wê, bihizirê. Di şêwayekê panteist de wê rengê hizirkirina wê were dîtin. Hizrên wî di awayekê de mirov dibînê ku wê bandûra wan li ser filosofên weke descaertes û hwd jî wê were dîtin. Têgîna hebûnê a descartes wê, dema ku mirov li wê dinerê wê mirov dibênê ku wê, bi awayekê wê bandûra hizrên spinoza wê, di wê de wê werê dîtin.</w:t>
      </w:r>
    </w:p>
    <w:p w14:paraId="5EC8E43A" w14:textId="77777777" w:rsidR="00A834AF" w:rsidRDefault="00A834AF" w:rsidP="00A834AF">
      <w:pPr>
        <w:rPr>
          <w:color w:val="000000"/>
          <w:lang w:eastAsia="nb-NO"/>
        </w:rPr>
      </w:pPr>
      <w:r w:rsidRPr="000C5D9F">
        <w:rPr>
          <w:b/>
          <w:color w:val="000000"/>
          <w:lang w:eastAsia="nb-NO"/>
        </w:rPr>
        <w:t xml:space="preserve">  Stoayî</w:t>
      </w:r>
      <w:r>
        <w:rPr>
          <w:b/>
          <w:color w:val="000000"/>
          <w:lang w:eastAsia="nb-NO"/>
        </w:rPr>
        <w:t>;</w:t>
      </w:r>
      <w:r>
        <w:rPr>
          <w:color w:val="000000"/>
          <w:lang w:eastAsia="nb-NO"/>
        </w:rPr>
        <w:t xml:space="preserve"> wê, navê dibistana stoayî a dema felsefeya kevnera bî. Wê, ji aliyê Zenon ve wê wereê pêşxistin û rêvebirin. Şagirtên wî ji wir derdikevin. Wê bi felsefeya wê re wê ya ku wê were pêşxistin wê li ser dilxweşî û şahiyê wê bi sekinê. Wê bi derpêşa şahî divê ne girêdayî şertûmercên derveyî bê´ re wê, werênê ser ziman. Wê bi wê rengê wê, di xwe de wê gihandina li zanînê wê weke armancaka wê bê. Di xwe birina mirov li kifşkirinan wê weke armanca wê ya bi felsefeyê bê. Li gorî wan </w:t>
      </w:r>
      <w:r>
        <w:rPr>
          <w:color w:val="000000"/>
          <w:lang w:eastAsia="nb-NO"/>
        </w:rPr>
        <w:lastRenderedPageBreak/>
        <w:t xml:space="preserve">wê, hebûna mantiqê wê bi pêwîst bibînin wê, ber ku wê di hemû sîyanên ku ew hena de wê ew hebê. </w:t>
      </w:r>
    </w:p>
    <w:p w14:paraId="5BE87935" w14:textId="77777777" w:rsidR="00A834AF" w:rsidRPr="00F62B72" w:rsidRDefault="00A834AF" w:rsidP="00A834AF">
      <w:pPr>
        <w:rPr>
          <w:color w:val="000000"/>
          <w:lang w:eastAsia="nb-NO"/>
        </w:rPr>
      </w:pPr>
      <w:r>
        <w:rPr>
          <w:color w:val="000000"/>
          <w:lang w:eastAsia="nb-NO"/>
        </w:rPr>
        <w:t xml:space="preserve">  </w:t>
      </w:r>
      <w:r w:rsidRPr="00B25D91">
        <w:rPr>
          <w:b/>
          <w:color w:val="000000"/>
          <w:lang w:eastAsia="nb-NO"/>
        </w:rPr>
        <w:t>Subjektiv</w:t>
      </w:r>
      <w:r>
        <w:rPr>
          <w:color w:val="000000"/>
          <w:lang w:eastAsia="nb-NO"/>
        </w:rPr>
        <w:t>(in:</w:t>
      </w:r>
      <w:r w:rsidRPr="00B25D91">
        <w:t xml:space="preserve"> </w:t>
      </w:r>
      <w:r w:rsidRPr="00B25D91">
        <w:rPr>
          <w:color w:val="000000"/>
          <w:lang w:eastAsia="nb-NO"/>
        </w:rPr>
        <w:t>subjective</w:t>
      </w:r>
      <w:r>
        <w:rPr>
          <w:color w:val="000000"/>
          <w:lang w:eastAsia="nb-NO"/>
        </w:rPr>
        <w:t xml:space="preserve">) wê vajî têgîna objektivismê bê, wê di wê rewşê de wê, weke têgîneka ku wê di rewşa fahmkiirnê wê aliyê ya heyî, weke bûjenê û hwd wê, aliyê hizrî û hwd wê, bibînê. Wê, di wê rewşê de wê, objekltivism wê, temenê wê li ser hizirkirin, fahmkirin û ya bi hizir ku mirov wê, dikarê bihizirê bê. Di wê rewşê de wê, di mijare subjetivismê de wê, mijare piştrastkirinê û hwd wê, weke ku wê bi felsefeya îdealismê û hwd re wê, were dîtin wê, dema ku wê ji dualiteya objektiviteyê û subjektiviteyê wê were durkirin wê, bi serê xwe wê, mijare pirsgirêka piştrastkirinê û hwd wê, xwe bi awayekê wê bi wê re wê bide dîyarkirin. </w:t>
      </w:r>
    </w:p>
    <w:p w14:paraId="4C66D7B5" w14:textId="3BD4C22D" w:rsidR="00A834AF" w:rsidRDefault="00A834AF" w:rsidP="00A834AF">
      <w:pPr>
        <w:rPr>
          <w:color w:val="000000"/>
          <w:lang w:eastAsia="nb-NO"/>
        </w:rPr>
      </w:pPr>
      <w:r w:rsidRPr="00F62B72">
        <w:rPr>
          <w:color w:val="000000"/>
          <w:lang w:eastAsia="nb-NO"/>
        </w:rPr>
        <w:t xml:space="preserve"> </w:t>
      </w:r>
      <w:r w:rsidRPr="00F62B72">
        <w:rPr>
          <w:b/>
          <w:color w:val="000000"/>
          <w:lang w:eastAsia="nb-NO"/>
        </w:rPr>
        <w:t xml:space="preserve"> </w:t>
      </w:r>
      <w:r w:rsidRPr="004A33FB">
        <w:rPr>
          <w:b/>
          <w:color w:val="000000"/>
          <w:lang w:eastAsia="nb-NO"/>
        </w:rPr>
        <w:t>Subjektivism</w:t>
      </w:r>
      <w:r w:rsidRPr="004A33FB">
        <w:rPr>
          <w:color w:val="000000"/>
          <w:lang w:eastAsia="nb-NO"/>
        </w:rPr>
        <w:t>(in: subjectivism) wê weke herîkinek felsefeyî wê, li gorî xwe bûjenî û derkkirina wê şîrovebikê. Wê li gorî wê, aqil li pêşîya hebûna bûjenê dihêt. Wê herê nekê ku çavkaniya aqil û ankû zaninê bûjen bê. Wê, di wê çerçoveyê de wê bi têgînek metafîzîkî wê bênê ser ziman. Wê, bi têgînek nepenî û ankû xwûdayî wê hilde li dest û wê bênê ser ziman.</w:t>
      </w:r>
    </w:p>
    <w:p w14:paraId="368AFB62" w14:textId="1F06F9FD" w:rsidR="00C86722" w:rsidRDefault="00C86722" w:rsidP="00A834AF">
      <w:pPr>
        <w:rPr>
          <w:color w:val="000000"/>
          <w:lang w:eastAsia="nb-NO"/>
        </w:rPr>
      </w:pPr>
      <w:r>
        <w:rPr>
          <w:b/>
          <w:color w:val="000000"/>
          <w:lang w:eastAsia="nb-NO"/>
        </w:rPr>
        <w:t xml:space="preserve">  </w:t>
      </w:r>
      <w:r w:rsidRPr="00C86722">
        <w:rPr>
          <w:b/>
          <w:color w:val="000000"/>
          <w:lang w:eastAsia="nb-NO"/>
        </w:rPr>
        <w:t>Şehre Dîneveriye</w:t>
      </w:r>
      <w:r w:rsidRPr="00C86722">
        <w:rPr>
          <w:color w:val="000000"/>
          <w:lang w:eastAsia="nb-NO"/>
        </w:rPr>
        <w:t xml:space="preserve"> wê  li dora 1091- 1179 li baxda biji. Nivîskar, hedîsvan û helbestvana kurd a jin a</w:t>
      </w:r>
      <w:r>
        <w:rPr>
          <w:color w:val="000000"/>
          <w:lang w:eastAsia="nb-NO"/>
        </w:rPr>
        <w:t>.</w:t>
      </w:r>
    </w:p>
    <w:p w14:paraId="69F35F34" w14:textId="7559EDD0" w:rsidR="002875AA" w:rsidRDefault="002875AA" w:rsidP="00A834AF">
      <w:pPr>
        <w:rPr>
          <w:color w:val="000000"/>
          <w:lang w:eastAsia="nb-NO"/>
        </w:rPr>
      </w:pPr>
      <w:r w:rsidRPr="002875AA">
        <w:rPr>
          <w:b/>
          <w:color w:val="000000"/>
          <w:lang w:eastAsia="nb-NO"/>
        </w:rPr>
        <w:t xml:space="preserve">  Şahî</w:t>
      </w:r>
      <w:r>
        <w:rPr>
          <w:color w:val="000000"/>
          <w:lang w:eastAsia="nb-NO"/>
        </w:rPr>
        <w:t>(in:</w:t>
      </w:r>
      <w:r w:rsidRPr="002875AA">
        <w:t xml:space="preserve"> </w:t>
      </w:r>
      <w:r w:rsidRPr="002875AA">
        <w:rPr>
          <w:color w:val="000000"/>
          <w:lang w:eastAsia="nb-NO"/>
        </w:rPr>
        <w:t>happiness</w:t>
      </w:r>
      <w:r>
        <w:rPr>
          <w:color w:val="000000"/>
          <w:lang w:eastAsia="nb-NO"/>
        </w:rPr>
        <w:t>) wê navê têgîneka ku wê bi wê rewşa mirov a bi hêstîyarî a dilxweşîyê ku wê werênê ser ziman bê. Beremberê wê nbi hêstî wê, bi dualiteya ya ku mirov şa dibê bi wê û ya ku mirov bi wê xamgin dibê wê bibê. Wê, di wê rewşê de wê, di nava felsefeya kevnera de wê weke ku wê stoayi bikin wê, li sedemên wê bigerihin ku wê çi mirov şa û xamgin bikê wê hewlbidin ku wê fahmbikin wê, bi wê re wê, di nava wê hewldanê de bin ku wê bi aqilî wê temenê aliyê baş bi şahî çêbikin. Di nava aliyê şa û neşa de wê, ew hebê ku wê li gorî têgîna karma a felsefeya budismê û hwd de wê, vejene bandûrkirinê wê hebê wê, di encama wê de wê, ew wê were bi afirandin. Li gorî wê her tiştên li dora mirov ku ew bi cismî bin û hwd ku ew li gorî ku ew hêsta baş didina me û ankû nadina me dikarin werin cihê kirin û bi wê ew were ji hev derxistin.</w:t>
      </w:r>
    </w:p>
    <w:p w14:paraId="455F17E3" w14:textId="44529B89" w:rsidR="00137371" w:rsidRPr="00137371" w:rsidRDefault="00137371" w:rsidP="00137371">
      <w:pPr>
        <w:rPr>
          <w:color w:val="000000"/>
          <w:lang w:eastAsia="nb-NO"/>
        </w:rPr>
      </w:pPr>
      <w:r>
        <w:rPr>
          <w:color w:val="000000"/>
          <w:lang w:eastAsia="nb-NO"/>
        </w:rPr>
        <w:t xml:space="preserve"> </w:t>
      </w:r>
      <w:r w:rsidRPr="00137371">
        <w:rPr>
          <w:b/>
          <w:color w:val="000000"/>
          <w:lang w:eastAsia="nb-NO"/>
        </w:rPr>
        <w:t>Şêx, faxrê adiya</w:t>
      </w:r>
      <w:r>
        <w:rPr>
          <w:color w:val="000000"/>
          <w:lang w:eastAsia="nb-NO"/>
        </w:rPr>
        <w:t xml:space="preserve"> wê, filosofekê kurd ê êzdayî bê. Li dora sedsale 11 jîya. Li gorî felsefeya olî a şêx adî jîyankir. </w:t>
      </w:r>
    </w:p>
    <w:p w14:paraId="1F94AAFA" w14:textId="6C2436AE" w:rsidR="00137371" w:rsidRDefault="00137371" w:rsidP="00137371">
      <w:pPr>
        <w:rPr>
          <w:color w:val="000000"/>
          <w:lang w:eastAsia="nb-NO"/>
        </w:rPr>
      </w:pPr>
      <w:r w:rsidRPr="00137371">
        <w:rPr>
          <w:b/>
          <w:color w:val="000000"/>
          <w:lang w:eastAsia="nb-NO"/>
        </w:rPr>
        <w:t>Şêx Xetabê mezinî</w:t>
      </w:r>
      <w:r w:rsidRPr="00137371">
        <w:rPr>
          <w:color w:val="000000"/>
          <w:lang w:eastAsia="nb-NO"/>
        </w:rPr>
        <w:t xml:space="preserve"> filosofekê kurd ku li dora 1846 jiya. Weke mentiqvanekî kurd e. Li bajarê Sêrtê di sala 1846'an hatiya dinyê.</w:t>
      </w:r>
    </w:p>
    <w:p w14:paraId="6E219D0E" w14:textId="146C05B2" w:rsidR="009C5E25" w:rsidRDefault="009C5E25" w:rsidP="00A834AF">
      <w:pPr>
        <w:rPr>
          <w:color w:val="000000"/>
          <w:lang w:eastAsia="nb-NO"/>
        </w:rPr>
      </w:pPr>
      <w:r>
        <w:rPr>
          <w:color w:val="000000"/>
          <w:lang w:eastAsia="nb-NO"/>
        </w:rPr>
        <w:lastRenderedPageBreak/>
        <w:t xml:space="preserve">  </w:t>
      </w:r>
      <w:r w:rsidRPr="009C5E25">
        <w:rPr>
          <w:b/>
          <w:color w:val="000000"/>
          <w:lang w:eastAsia="nb-NO"/>
        </w:rPr>
        <w:t>Şankara, Adi</w:t>
      </w:r>
      <w:r>
        <w:rPr>
          <w:color w:val="000000"/>
          <w:lang w:eastAsia="nb-NO"/>
        </w:rPr>
        <w:t xml:space="preserve"> wê, filosof, mistisk, teologê hindî bê. Wê hindistanê hemû bigerihê. Wê li gorî wê, hemû rasti wê, ji destpêkek bi navê birahma wê, bibê bê. Bi berhemên xwe yên li şûn xwe hiştina wê pêşî di hinduismê de û piştre têgînên in ên weke budisme de jî wê bandûra wê bibê Wê li dora 788 bijî û wê, weke filosofekê ku wê pirr zêde bandûr li dema xwe û demên piştî xwe kiriya wê were dîtin û nasîn.</w:t>
      </w:r>
    </w:p>
    <w:p w14:paraId="51EC3B33" w14:textId="1C3EE346" w:rsidR="00FD79FE" w:rsidRDefault="00FD79FE" w:rsidP="00A834AF">
      <w:pPr>
        <w:rPr>
          <w:color w:val="000000"/>
          <w:lang w:eastAsia="nb-NO"/>
        </w:rPr>
      </w:pPr>
      <w:r>
        <w:rPr>
          <w:color w:val="000000"/>
          <w:lang w:eastAsia="nb-NO"/>
        </w:rPr>
        <w:t xml:space="preserve"> </w:t>
      </w:r>
      <w:r w:rsidRPr="00A32990">
        <w:rPr>
          <w:b/>
          <w:color w:val="000000"/>
          <w:lang w:eastAsia="nb-NO"/>
        </w:rPr>
        <w:t>Şariştan</w:t>
      </w:r>
      <w:r w:rsidR="00A32990" w:rsidRPr="00A32990">
        <w:rPr>
          <w:b/>
          <w:color w:val="000000"/>
          <w:lang w:eastAsia="nb-NO"/>
        </w:rPr>
        <w:t>î(</w:t>
      </w:r>
      <w:r w:rsidR="00A32990">
        <w:rPr>
          <w:color w:val="000000"/>
          <w:lang w:eastAsia="nb-NO"/>
        </w:rPr>
        <w:t>in.</w:t>
      </w:r>
      <w:r w:rsidR="00A32990" w:rsidRPr="00A32990">
        <w:t xml:space="preserve"> </w:t>
      </w:r>
      <w:r w:rsidR="00A32990" w:rsidRPr="00A32990">
        <w:rPr>
          <w:color w:val="000000"/>
          <w:lang w:eastAsia="nb-NO"/>
        </w:rPr>
        <w:t xml:space="preserve">civilization </w:t>
      </w:r>
      <w:r w:rsidR="00A32990">
        <w:rPr>
          <w:color w:val="000000"/>
          <w:lang w:eastAsia="nb-NO"/>
        </w:rPr>
        <w:t>)</w:t>
      </w:r>
      <w:r>
        <w:rPr>
          <w:color w:val="000000"/>
          <w:lang w:eastAsia="nb-NO"/>
        </w:rPr>
        <w:t xml:space="preserve"> wê, navê pêvajoyek jîyane civakî ku wê bi têgîna weke çand, hûner, aqil, zanîn, pêvajoyên jîyankirinê ên dîrokê û hwd re wê werê ser ziman bê. Wê, di wê çerçoveyê de wê, temenê gotina şariştaniyê di kurdî de wê li ser ya şar´ bê û şar jî wê di wateya bajarîyê de bê. Wê di wê rewşê de wê, şariştani wê bi wê were bi temen kirin.</w:t>
      </w:r>
    </w:p>
    <w:p w14:paraId="206E1B0A" w14:textId="77777777" w:rsidR="00A834AF" w:rsidRDefault="00A834AF" w:rsidP="00A834AF">
      <w:pPr>
        <w:rPr>
          <w:color w:val="000000"/>
          <w:lang w:eastAsia="nb-NO"/>
        </w:rPr>
      </w:pPr>
      <w:r>
        <w:rPr>
          <w:color w:val="000000"/>
          <w:lang w:eastAsia="nb-NO"/>
        </w:rPr>
        <w:t xml:space="preserve"> </w:t>
      </w:r>
      <w:r w:rsidRPr="00680EDE">
        <w:rPr>
          <w:b/>
          <w:color w:val="000000"/>
          <w:lang w:eastAsia="nb-NO"/>
        </w:rPr>
        <w:t xml:space="preserve"> Şenber</w:t>
      </w:r>
      <w:r>
        <w:rPr>
          <w:color w:val="000000"/>
          <w:lang w:eastAsia="nb-NO"/>
        </w:rPr>
        <w:t>(in:</w:t>
      </w:r>
      <w:r w:rsidRPr="00680EDE">
        <w:t xml:space="preserve"> </w:t>
      </w:r>
      <w:r w:rsidRPr="00680EDE">
        <w:rPr>
          <w:color w:val="000000"/>
          <w:lang w:eastAsia="nb-NO"/>
        </w:rPr>
        <w:t>concrete</w:t>
      </w:r>
      <w:r>
        <w:rPr>
          <w:color w:val="000000"/>
          <w:lang w:eastAsia="nb-NO"/>
        </w:rPr>
        <w:t>) ya ku ew heya li berçav û mirov dikarê wê bibinê û wê derkbikê bê.</w:t>
      </w:r>
      <w:r w:rsidRPr="00447F36">
        <w:rPr>
          <w:color w:val="000000"/>
          <w:lang w:eastAsia="nb-NO"/>
        </w:rPr>
        <w:t xml:space="preserve"> W</w:t>
      </w:r>
      <w:r>
        <w:rPr>
          <w:color w:val="000000"/>
          <w:lang w:eastAsia="nb-NO"/>
        </w:rPr>
        <w:t>ê bi têgîna ya ku ew heya bê. Wê ya bi derfet û simset bê.</w:t>
      </w:r>
    </w:p>
    <w:p w14:paraId="62B46DE6" w14:textId="0C39ED2A" w:rsidR="00A561F9" w:rsidRDefault="00A561F9" w:rsidP="00A834AF">
      <w:pPr>
        <w:rPr>
          <w:color w:val="000000"/>
          <w:lang w:eastAsia="nb-NO"/>
        </w:rPr>
      </w:pPr>
      <w:r>
        <w:rPr>
          <w:color w:val="000000"/>
          <w:lang w:eastAsia="nb-NO"/>
        </w:rPr>
        <w:t xml:space="preserve"> </w:t>
      </w:r>
      <w:r w:rsidRPr="00A561F9">
        <w:rPr>
          <w:b/>
          <w:color w:val="000000"/>
          <w:lang w:eastAsia="nb-NO"/>
        </w:rPr>
        <w:t>Şîrove</w:t>
      </w:r>
      <w:r>
        <w:rPr>
          <w:color w:val="000000"/>
          <w:lang w:eastAsia="nb-NO"/>
        </w:rPr>
        <w:t xml:space="preserve"> wê şêwayekê aqilmeşandinê a bi daraza xwe a mirov bê. Wê, bi rengê ku ew çawa dibînê û çawa rast dibînê bi awayekê şûbjektiv wê bênê ser ziman.</w:t>
      </w:r>
    </w:p>
    <w:p w14:paraId="4D4AFF4F" w14:textId="289633D3" w:rsidR="00942F42" w:rsidRPr="00447F36" w:rsidRDefault="00942F42" w:rsidP="00A834AF">
      <w:pPr>
        <w:rPr>
          <w:color w:val="000000"/>
          <w:lang w:eastAsia="nb-NO"/>
        </w:rPr>
      </w:pPr>
      <w:r>
        <w:rPr>
          <w:color w:val="000000"/>
          <w:lang w:eastAsia="nb-NO"/>
        </w:rPr>
        <w:t xml:space="preserve">  </w:t>
      </w:r>
      <w:r w:rsidRPr="00942F42">
        <w:rPr>
          <w:b/>
          <w:color w:val="000000"/>
          <w:lang w:eastAsia="nb-NO"/>
        </w:rPr>
        <w:t>Sextus Empiriucus</w:t>
      </w:r>
      <w:r>
        <w:rPr>
          <w:color w:val="000000"/>
          <w:lang w:eastAsia="nb-NO"/>
        </w:rPr>
        <w:t xml:space="preserve"> wê, filosofekê filofosekê romayî bê. Wê, di pêşketina felsefeya gûmaparîzyê de wê, navê wî derkeve li pêş. Di wê warê de wê nbi hizrên xwe re wê, piştî wî bandûra wî di pêşketina têgînên weke empirisimê û hwd de jî wê werê dîtin. Hizrên wî dikarê di wê çerçoveyê de were dîtin û xwandin.</w:t>
      </w:r>
    </w:p>
    <w:p w14:paraId="3B1011C5" w14:textId="60AA1F2B" w:rsidR="00A834AF" w:rsidRDefault="00A834AF" w:rsidP="00A834AF">
      <w:pPr>
        <w:rPr>
          <w:color w:val="000000"/>
          <w:lang w:eastAsia="nb-NO"/>
        </w:rPr>
      </w:pPr>
      <w:r>
        <w:rPr>
          <w:color w:val="000000"/>
          <w:lang w:eastAsia="nb-NO"/>
        </w:rPr>
        <w:t xml:space="preserve"> </w:t>
      </w:r>
      <w:r w:rsidRPr="0015655A">
        <w:rPr>
          <w:b/>
          <w:color w:val="000000"/>
          <w:lang w:eastAsia="nb-NO"/>
        </w:rPr>
        <w:t>Şêwayê Fenomenoloji</w:t>
      </w:r>
      <w:r w:rsidR="001632A8">
        <w:rPr>
          <w:b/>
          <w:color w:val="000000"/>
          <w:lang w:eastAsia="nb-NO"/>
        </w:rPr>
        <w:t>ki</w:t>
      </w:r>
      <w:r>
        <w:rPr>
          <w:color w:val="000000"/>
          <w:lang w:eastAsia="nb-NO"/>
        </w:rPr>
        <w:t>(in:</w:t>
      </w:r>
      <w:r w:rsidRPr="0036424D">
        <w:t xml:space="preserve"> </w:t>
      </w:r>
      <w:r w:rsidRPr="0036424D">
        <w:rPr>
          <w:color w:val="000000"/>
          <w:lang w:eastAsia="nb-NO"/>
        </w:rPr>
        <w:t>phenomenological method</w:t>
      </w:r>
      <w:r>
        <w:rPr>
          <w:color w:val="000000"/>
          <w:lang w:eastAsia="nb-NO"/>
        </w:rPr>
        <w:t>) wê, bi awayekê şêwayekê wê di kijan pêvajoyan de wê bûhûrîna pêşketina aqilê mirov û bidest xistina zanîna mirov wê, ji xwe re wê bi epistemolojikî wê bikê mijare fahmkirinê. Wê qaragoriyên şêwayê wê pêşbixê. Minaq wke daxistina fenomenolojikî û hwd.</w:t>
      </w:r>
    </w:p>
    <w:p w14:paraId="51A0F9EB" w14:textId="53372D86" w:rsidR="006D60FB" w:rsidRDefault="006D60FB" w:rsidP="00A834AF">
      <w:pPr>
        <w:rPr>
          <w:color w:val="000000"/>
          <w:lang w:eastAsia="nb-NO"/>
        </w:rPr>
      </w:pPr>
      <w:r>
        <w:rPr>
          <w:color w:val="000000"/>
          <w:lang w:eastAsia="nb-NO"/>
        </w:rPr>
        <w:t xml:space="preserve">  </w:t>
      </w:r>
      <w:r w:rsidRPr="006D60FB">
        <w:rPr>
          <w:b/>
          <w:color w:val="000000"/>
          <w:lang w:eastAsia="nb-NO"/>
        </w:rPr>
        <w:t>Şêx Adî,</w:t>
      </w:r>
      <w:r>
        <w:rPr>
          <w:color w:val="000000"/>
          <w:lang w:eastAsia="nb-NO"/>
        </w:rPr>
        <w:t xml:space="preserve"> wê navê oldar, bawermend û zaneyekê kurd ê bawerîya êzdayî bê. Wê di afirandin û pêşxistina wê ya piştî sedale 11min pê de wê weynel mazin a dîrokî wê bileyizê. </w:t>
      </w:r>
    </w:p>
    <w:p w14:paraId="728682D0" w14:textId="77777777" w:rsidR="00A834AF" w:rsidRDefault="00A834AF" w:rsidP="00A834AF">
      <w:pPr>
        <w:rPr>
          <w:color w:val="000000"/>
          <w:lang w:eastAsia="nb-NO"/>
        </w:rPr>
      </w:pPr>
      <w:r>
        <w:rPr>
          <w:color w:val="000000"/>
          <w:lang w:eastAsia="nb-NO"/>
        </w:rPr>
        <w:t xml:space="preserve"> </w:t>
      </w:r>
      <w:r w:rsidRPr="0015655A">
        <w:rPr>
          <w:b/>
          <w:color w:val="000000"/>
          <w:lang w:eastAsia="nb-NO"/>
        </w:rPr>
        <w:t>Şamanism</w:t>
      </w:r>
      <w:r>
        <w:rPr>
          <w:color w:val="000000"/>
          <w:lang w:eastAsia="nb-NO"/>
        </w:rPr>
        <w:t xml:space="preserve"> wê, weke têgîneka ku wê bahsa rewşa mirovê berî şariştaniyê ku wê bi nava şert û mercên xwezayê de wê, çawa wê bijî û wê wate li tiştan bikê wê bibê. Wê, di her tiştê zindî û ne zindî de wê bi têgînek gîyanî wê nêz bibê û wê fahmbikê. Wê bi hewldana gihiştian cewherê jîyanê û bi wê vejene wê jîyankirinê wê bikê ku wê fahmbikê. Di wê rewşê de wê, şamanism wê, weke têgînek seretayî a xwezayî bê. Wê, bi rewş û tiştên xwezayê wê ve wê girêdayî bê. Wê, bi wan re wê di nava hewldana jîyanê û fahmkirinê de bê. </w:t>
      </w:r>
    </w:p>
    <w:p w14:paraId="2D555402" w14:textId="77777777" w:rsidR="00A834AF" w:rsidRDefault="00A834AF" w:rsidP="00A834AF">
      <w:pPr>
        <w:rPr>
          <w:color w:val="000000"/>
          <w:lang w:eastAsia="nb-NO"/>
        </w:rPr>
      </w:pPr>
      <w:r>
        <w:rPr>
          <w:color w:val="000000"/>
          <w:lang w:eastAsia="nb-NO"/>
        </w:rPr>
        <w:lastRenderedPageBreak/>
        <w:t xml:space="preserve">  </w:t>
      </w:r>
      <w:r w:rsidRPr="00974438">
        <w:rPr>
          <w:b/>
          <w:color w:val="000000"/>
          <w:lang w:eastAsia="nb-NO"/>
        </w:rPr>
        <w:t>Sunyata</w:t>
      </w:r>
      <w:r>
        <w:rPr>
          <w:color w:val="000000"/>
          <w:lang w:eastAsia="nb-NO"/>
        </w:rPr>
        <w:t xml:space="preserve"> wê, di bûdismê de weke têgînek navend wê di wateya valahî, nepêwîst û bêwate de wê were ser ziman.</w:t>
      </w:r>
    </w:p>
    <w:p w14:paraId="3D84A0AD" w14:textId="7F8084C7" w:rsidR="00A834AF" w:rsidRDefault="006D60FB" w:rsidP="00A834AF">
      <w:pPr>
        <w:rPr>
          <w:color w:val="000000"/>
          <w:lang w:eastAsia="nb-NO"/>
        </w:rPr>
      </w:pPr>
      <w:r>
        <w:rPr>
          <w:color w:val="000000"/>
          <w:lang w:eastAsia="nb-NO"/>
        </w:rPr>
        <w:t xml:space="preserve">  </w:t>
      </w:r>
      <w:r w:rsidRPr="006D60FB">
        <w:rPr>
          <w:b/>
          <w:color w:val="000000"/>
          <w:lang w:eastAsia="nb-NO"/>
        </w:rPr>
        <w:t>Sultan Sahaq</w:t>
      </w:r>
      <w:r>
        <w:rPr>
          <w:color w:val="000000"/>
          <w:lang w:eastAsia="nb-NO"/>
        </w:rPr>
        <w:t>, wê zane, filosof û bawermendekê kurd ku wê bi hizrên xwe yên ku ew bi felsefeya xwe re dîhênê ser ziman wê, kurdên yarsan wê, li dora xwe wê weke civakê wê bi rêxistin bikê. Li dora sedsale 12´min de jîya. Pirtûka wî ya navdar bi navê ´serencamê´ weke pirtûkek pîroz a kurdên yarsanî dihê xwandin.</w:t>
      </w:r>
    </w:p>
    <w:p w14:paraId="2414DF6C" w14:textId="77777777" w:rsidR="00A834AF" w:rsidRDefault="00A834AF" w:rsidP="00A834AF">
      <w:pPr>
        <w:rPr>
          <w:color w:val="000000"/>
          <w:lang w:eastAsia="nb-NO"/>
        </w:rPr>
      </w:pPr>
    </w:p>
    <w:p w14:paraId="6C2A0CCA" w14:textId="77777777" w:rsidR="008562FC" w:rsidRDefault="008562FC" w:rsidP="00A834AF">
      <w:pPr>
        <w:rPr>
          <w:color w:val="000000"/>
          <w:lang w:eastAsia="nb-NO"/>
        </w:rPr>
      </w:pPr>
    </w:p>
    <w:p w14:paraId="2439966C" w14:textId="77777777" w:rsidR="008562FC" w:rsidRDefault="008562FC" w:rsidP="00A834AF">
      <w:pPr>
        <w:rPr>
          <w:color w:val="000000"/>
          <w:lang w:eastAsia="nb-NO"/>
        </w:rPr>
      </w:pPr>
    </w:p>
    <w:p w14:paraId="504C7C95" w14:textId="77777777" w:rsidR="008562FC" w:rsidRDefault="008562FC" w:rsidP="00A834AF">
      <w:pPr>
        <w:rPr>
          <w:color w:val="000000"/>
          <w:lang w:eastAsia="nb-NO"/>
        </w:rPr>
      </w:pPr>
    </w:p>
    <w:p w14:paraId="215447AF" w14:textId="77777777" w:rsidR="008562FC" w:rsidRDefault="008562FC" w:rsidP="00A834AF">
      <w:pPr>
        <w:rPr>
          <w:color w:val="000000"/>
          <w:lang w:eastAsia="nb-NO"/>
        </w:rPr>
      </w:pPr>
    </w:p>
    <w:p w14:paraId="394EB91A" w14:textId="77777777" w:rsidR="008562FC" w:rsidRDefault="008562FC" w:rsidP="00A834AF">
      <w:pPr>
        <w:rPr>
          <w:color w:val="000000"/>
          <w:lang w:eastAsia="nb-NO"/>
        </w:rPr>
      </w:pPr>
    </w:p>
    <w:p w14:paraId="1C1FDA96" w14:textId="77777777" w:rsidR="008562FC" w:rsidRDefault="008562FC" w:rsidP="00A834AF">
      <w:pPr>
        <w:rPr>
          <w:color w:val="000000"/>
          <w:lang w:eastAsia="nb-NO"/>
        </w:rPr>
      </w:pPr>
    </w:p>
    <w:p w14:paraId="0D11728E" w14:textId="77777777" w:rsidR="008562FC" w:rsidRDefault="008562FC" w:rsidP="00A834AF">
      <w:pPr>
        <w:rPr>
          <w:color w:val="000000"/>
          <w:lang w:eastAsia="nb-NO"/>
        </w:rPr>
      </w:pPr>
    </w:p>
    <w:p w14:paraId="71645EB1" w14:textId="77777777" w:rsidR="008562FC" w:rsidRDefault="008562FC" w:rsidP="00A834AF">
      <w:pPr>
        <w:rPr>
          <w:color w:val="000000"/>
          <w:lang w:eastAsia="nb-NO"/>
        </w:rPr>
      </w:pPr>
    </w:p>
    <w:p w14:paraId="3291937A" w14:textId="77777777" w:rsidR="008562FC" w:rsidRDefault="008562FC" w:rsidP="00A834AF">
      <w:pPr>
        <w:rPr>
          <w:color w:val="000000"/>
          <w:lang w:eastAsia="nb-NO"/>
        </w:rPr>
      </w:pPr>
    </w:p>
    <w:p w14:paraId="15D38DCF" w14:textId="77777777" w:rsidR="008562FC" w:rsidRDefault="008562FC" w:rsidP="00A834AF">
      <w:pPr>
        <w:rPr>
          <w:color w:val="000000"/>
          <w:lang w:eastAsia="nb-NO"/>
        </w:rPr>
      </w:pPr>
    </w:p>
    <w:p w14:paraId="6FF3F38C" w14:textId="77777777" w:rsidR="008562FC" w:rsidRDefault="008562FC" w:rsidP="00A834AF">
      <w:pPr>
        <w:rPr>
          <w:color w:val="000000"/>
          <w:lang w:eastAsia="nb-NO"/>
        </w:rPr>
      </w:pPr>
    </w:p>
    <w:p w14:paraId="7CD32848" w14:textId="77777777" w:rsidR="008562FC" w:rsidRDefault="008562FC" w:rsidP="00A834AF">
      <w:pPr>
        <w:rPr>
          <w:color w:val="000000"/>
          <w:lang w:eastAsia="nb-NO"/>
        </w:rPr>
      </w:pPr>
    </w:p>
    <w:p w14:paraId="4BBD5E0C" w14:textId="77777777" w:rsidR="008562FC" w:rsidRDefault="008562FC" w:rsidP="00A834AF">
      <w:pPr>
        <w:rPr>
          <w:color w:val="000000"/>
          <w:lang w:eastAsia="nb-NO"/>
        </w:rPr>
      </w:pPr>
    </w:p>
    <w:p w14:paraId="3ACDD0FF" w14:textId="77777777" w:rsidR="008562FC" w:rsidRDefault="008562FC" w:rsidP="00A834AF">
      <w:pPr>
        <w:rPr>
          <w:color w:val="000000"/>
          <w:lang w:eastAsia="nb-NO"/>
        </w:rPr>
      </w:pPr>
    </w:p>
    <w:p w14:paraId="04D789ED" w14:textId="77777777" w:rsidR="008562FC" w:rsidRDefault="008562FC" w:rsidP="00A834AF">
      <w:pPr>
        <w:rPr>
          <w:color w:val="000000"/>
          <w:lang w:eastAsia="nb-NO"/>
        </w:rPr>
      </w:pPr>
    </w:p>
    <w:p w14:paraId="5BD300EB" w14:textId="77777777" w:rsidR="008562FC" w:rsidRDefault="008562FC" w:rsidP="00A834AF">
      <w:pPr>
        <w:rPr>
          <w:color w:val="000000"/>
          <w:lang w:eastAsia="nb-NO"/>
        </w:rPr>
      </w:pPr>
    </w:p>
    <w:p w14:paraId="48D71D93" w14:textId="77777777" w:rsidR="008562FC" w:rsidRDefault="008562FC" w:rsidP="00A834AF">
      <w:pPr>
        <w:rPr>
          <w:color w:val="000000"/>
          <w:lang w:eastAsia="nb-NO"/>
        </w:rPr>
      </w:pPr>
    </w:p>
    <w:p w14:paraId="26E4337F" w14:textId="77777777" w:rsidR="00932391" w:rsidRDefault="00932391" w:rsidP="00A834AF">
      <w:pPr>
        <w:rPr>
          <w:color w:val="000000"/>
          <w:lang w:eastAsia="nb-NO"/>
        </w:rPr>
      </w:pPr>
    </w:p>
    <w:p w14:paraId="1B985EA3" w14:textId="77777777" w:rsidR="00932391" w:rsidRDefault="00932391" w:rsidP="00A834AF">
      <w:pPr>
        <w:rPr>
          <w:color w:val="000000"/>
          <w:lang w:eastAsia="nb-NO"/>
        </w:rPr>
      </w:pPr>
    </w:p>
    <w:p w14:paraId="3F736257" w14:textId="77777777" w:rsidR="00932391" w:rsidRDefault="00932391" w:rsidP="00A834AF">
      <w:pPr>
        <w:rPr>
          <w:color w:val="000000"/>
          <w:lang w:eastAsia="nb-NO"/>
        </w:rPr>
      </w:pPr>
    </w:p>
    <w:p w14:paraId="48907640" w14:textId="77777777" w:rsidR="00932391" w:rsidRDefault="00932391" w:rsidP="00A834AF">
      <w:pPr>
        <w:rPr>
          <w:color w:val="000000"/>
          <w:lang w:eastAsia="nb-NO"/>
        </w:rPr>
      </w:pPr>
    </w:p>
    <w:p w14:paraId="69155C80" w14:textId="77777777" w:rsidR="00932391" w:rsidRDefault="00932391" w:rsidP="00A834AF">
      <w:pPr>
        <w:rPr>
          <w:color w:val="000000"/>
          <w:lang w:eastAsia="nb-NO"/>
        </w:rPr>
      </w:pPr>
    </w:p>
    <w:p w14:paraId="738A7FE0" w14:textId="77777777" w:rsidR="00932391" w:rsidRDefault="00932391" w:rsidP="00A834AF">
      <w:pPr>
        <w:rPr>
          <w:color w:val="000000"/>
          <w:lang w:eastAsia="nb-NO"/>
        </w:rPr>
      </w:pPr>
    </w:p>
    <w:p w14:paraId="2358AB5D" w14:textId="77777777" w:rsidR="00932391" w:rsidRDefault="00932391" w:rsidP="00A834AF">
      <w:pPr>
        <w:rPr>
          <w:color w:val="000000"/>
          <w:lang w:eastAsia="nb-NO"/>
        </w:rPr>
      </w:pPr>
    </w:p>
    <w:p w14:paraId="1BB2D359" w14:textId="77777777" w:rsidR="00932391" w:rsidRDefault="00932391" w:rsidP="00A834AF">
      <w:pPr>
        <w:rPr>
          <w:color w:val="000000"/>
          <w:lang w:eastAsia="nb-NO"/>
        </w:rPr>
      </w:pPr>
    </w:p>
    <w:p w14:paraId="3662B887" w14:textId="77777777" w:rsidR="00932391" w:rsidRDefault="00932391" w:rsidP="00A834AF">
      <w:pPr>
        <w:rPr>
          <w:color w:val="000000"/>
          <w:lang w:eastAsia="nb-NO"/>
        </w:rPr>
      </w:pPr>
    </w:p>
    <w:p w14:paraId="044DD98E" w14:textId="77777777" w:rsidR="00932391" w:rsidRDefault="00932391" w:rsidP="00A834AF">
      <w:pPr>
        <w:rPr>
          <w:color w:val="000000"/>
          <w:lang w:eastAsia="nb-NO"/>
        </w:rPr>
      </w:pPr>
    </w:p>
    <w:p w14:paraId="399FCD24" w14:textId="77777777" w:rsidR="00932391" w:rsidRDefault="00932391" w:rsidP="00A834AF">
      <w:pPr>
        <w:rPr>
          <w:color w:val="000000"/>
          <w:lang w:eastAsia="nb-NO"/>
        </w:rPr>
      </w:pPr>
    </w:p>
    <w:p w14:paraId="4FCBEC27" w14:textId="77777777" w:rsidR="00A834AF" w:rsidRDefault="00A834AF" w:rsidP="00A834AF">
      <w:pPr>
        <w:rPr>
          <w:color w:val="000000"/>
          <w:lang w:eastAsia="nb-NO"/>
        </w:rPr>
      </w:pPr>
    </w:p>
    <w:p w14:paraId="5D2F7DAA" w14:textId="7F9660F2" w:rsidR="00A834AF" w:rsidRPr="008562FC" w:rsidRDefault="008562FC" w:rsidP="00A834AF">
      <w:pPr>
        <w:rPr>
          <w:b/>
          <w:color w:val="000000"/>
          <w:sz w:val="32"/>
          <w:szCs w:val="32"/>
          <w:lang w:eastAsia="nb-NO"/>
        </w:rPr>
      </w:pPr>
      <w:r w:rsidRPr="008562FC">
        <w:rPr>
          <w:b/>
          <w:color w:val="000000"/>
          <w:sz w:val="32"/>
          <w:szCs w:val="32"/>
          <w:lang w:eastAsia="nb-NO"/>
        </w:rPr>
        <w:lastRenderedPageBreak/>
        <w:t xml:space="preserve">                            </w:t>
      </w:r>
      <w:r w:rsidR="00A834AF" w:rsidRPr="008562FC">
        <w:rPr>
          <w:b/>
          <w:color w:val="000000"/>
          <w:sz w:val="32"/>
          <w:szCs w:val="32"/>
          <w:lang w:eastAsia="nb-NO"/>
        </w:rPr>
        <w:t>T</w:t>
      </w:r>
    </w:p>
    <w:p w14:paraId="01F4D960" w14:textId="77777777" w:rsidR="00A834AF" w:rsidRDefault="00A834AF" w:rsidP="00A834AF">
      <w:pPr>
        <w:rPr>
          <w:color w:val="000000"/>
          <w:lang w:eastAsia="nb-NO"/>
        </w:rPr>
      </w:pPr>
      <w:r w:rsidRPr="00DF3718">
        <w:rPr>
          <w:b/>
          <w:color w:val="000000"/>
          <w:lang w:eastAsia="nb-NO"/>
        </w:rPr>
        <w:t>Taoism</w:t>
      </w:r>
      <w:r>
        <w:rPr>
          <w:color w:val="000000"/>
          <w:lang w:eastAsia="nb-NO"/>
        </w:rPr>
        <w:t>; wê, navê teoriyek felsefeyê a li çîna kevnera bê. Wê Wê bi gotinî wê tao di wateya rê, meşîn, şêwa, rêbaz û hwd de bê. Wê di destpêkê de wê, weke felsefeyekê wê pêşkeve. Piştre wê aligirên wê weke şêwayekê olî wê li wê baxşbikin û wê bi wê rengê pêşbixin. Wê, di wê rewşê de wê, piştree wê dibistanên wê ên perwerdeyê wê pêşkevin û wê, di wan de wê, felsefeya wê, ku wê ji ya birahmanism, bûdismê û hwd wê ne cûdatir bê wê pêşkeve. Wê, di wê rengê de wê, têgînên weke destûra nedîyar, qûlkên reş, pirrgerdûnîtî û hwd wê, weke hinek hizirkirinên wên kosmolojikî bin ku wê bi wan bihizirê. Tevî ku wê zêde di derbarê jîyane wî de wê newê zanîn wê, Leozi wê, navê wî derkevê li pêş di pêşxistina wê de.</w:t>
      </w:r>
    </w:p>
    <w:p w14:paraId="29410C21" w14:textId="61DAC51E" w:rsidR="005B4D1A" w:rsidRDefault="005B4D1A" w:rsidP="00A834AF">
      <w:pPr>
        <w:rPr>
          <w:color w:val="000000"/>
          <w:lang w:eastAsia="nb-NO"/>
        </w:rPr>
      </w:pPr>
      <w:r>
        <w:rPr>
          <w:color w:val="000000"/>
          <w:lang w:eastAsia="nb-NO"/>
        </w:rPr>
        <w:t xml:space="preserve">  </w:t>
      </w:r>
      <w:r w:rsidRPr="000164A7">
        <w:rPr>
          <w:b/>
          <w:color w:val="000000"/>
          <w:lang w:eastAsia="nb-NO"/>
        </w:rPr>
        <w:t>Tekoşin(</w:t>
      </w:r>
      <w:r>
        <w:rPr>
          <w:color w:val="000000"/>
          <w:lang w:eastAsia="nb-NO"/>
        </w:rPr>
        <w:t>in:</w:t>
      </w:r>
      <w:r w:rsidRPr="005B4D1A">
        <w:t xml:space="preserve"> </w:t>
      </w:r>
      <w:r w:rsidRPr="005B4D1A">
        <w:rPr>
          <w:color w:val="000000"/>
          <w:lang w:eastAsia="nb-NO"/>
        </w:rPr>
        <w:t>struggle</w:t>
      </w:r>
      <w:r>
        <w:rPr>
          <w:color w:val="000000"/>
          <w:lang w:eastAsia="nb-NO"/>
        </w:rPr>
        <w:t>) wê, navê berxwedana ku ew di çerçoveya têgînê, sedemekê û hwd de ku wê were kirin bê. Wê temenê wê li er rastbûn û pêbawerkirina bi sedemî ku ew ji wê newê xwere wê ava bê. Wê di wê rewşê de wê weke temenê parastina wê rastîya xwe wê were ser ziman.</w:t>
      </w:r>
    </w:p>
    <w:p w14:paraId="2943D998" w14:textId="77777777" w:rsidR="00A834AF" w:rsidRDefault="00A834AF" w:rsidP="00A834AF">
      <w:pPr>
        <w:rPr>
          <w:color w:val="000000"/>
          <w:lang w:eastAsia="nb-NO"/>
        </w:rPr>
      </w:pPr>
      <w:r>
        <w:rPr>
          <w:color w:val="000000"/>
          <w:lang w:eastAsia="nb-NO"/>
        </w:rPr>
        <w:t xml:space="preserve">  </w:t>
      </w:r>
      <w:r w:rsidRPr="00AF242D">
        <w:rPr>
          <w:b/>
          <w:color w:val="000000"/>
          <w:lang w:eastAsia="nb-NO"/>
        </w:rPr>
        <w:t>Teorîya biryarê</w:t>
      </w:r>
      <w:r>
        <w:rPr>
          <w:color w:val="000000"/>
          <w:lang w:eastAsia="nb-NO"/>
        </w:rPr>
        <w:t>(in:</w:t>
      </w:r>
      <w:r w:rsidRPr="00EF2137">
        <w:t xml:space="preserve"> </w:t>
      </w:r>
      <w:r w:rsidRPr="00EF2137">
        <w:rPr>
          <w:color w:val="000000"/>
          <w:lang w:eastAsia="nb-NO"/>
        </w:rPr>
        <w:t>Decision theory</w:t>
      </w:r>
      <w:r>
        <w:rPr>
          <w:color w:val="000000"/>
          <w:lang w:eastAsia="nb-NO"/>
        </w:rPr>
        <w:t xml:space="preserve">) Wê di rewşa matamatik û ankû dahatan(istatistik)an de wê, di nava yê nedîyar û dîyar û nirxên wan de wê, têkiliya fahmkirinê wê bi wê were hanîn li ser ziman. </w:t>
      </w:r>
      <w:r w:rsidRPr="00E96CF2">
        <w:rPr>
          <w:color w:val="000000"/>
          <w:lang w:eastAsia="nb-NO"/>
        </w:rPr>
        <w:t>Teoriya biryarê dikare bibe du dabeş: Teoriya biryara normatîf, ku encamên biryaran analîz dike an biryarên optîmal ên astengî û ramanan dide, û teoriya biryara danasîn, ku analîz dike ka çawa bi rastî biryarên ku ew didin, analîz dibe.Teoriya biryarê bi warê teoriya lîstikê ve ji nêz ve têkildar e û mijarek navdîsîplînî ye, ku ji hêla aborînas, statîstîkvan, z</w:t>
      </w:r>
      <w:r>
        <w:rPr>
          <w:color w:val="000000"/>
          <w:lang w:eastAsia="nb-NO"/>
        </w:rPr>
        <w:t>anyarzanîn, psîkolog, bîolojî</w:t>
      </w:r>
      <w:r w:rsidRPr="00E96CF2">
        <w:rPr>
          <w:color w:val="000000"/>
          <w:lang w:eastAsia="nb-NO"/>
        </w:rPr>
        <w:t>, zanyarên civakî,</w:t>
      </w:r>
      <w:r>
        <w:rPr>
          <w:color w:val="000000"/>
          <w:lang w:eastAsia="nb-NO"/>
        </w:rPr>
        <w:t xml:space="preserve"> fîlozof,  û zanyarên civakî de</w:t>
      </w:r>
      <w:r w:rsidRPr="00E96CF2">
        <w:rPr>
          <w:color w:val="000000"/>
          <w:lang w:eastAsia="nb-NO"/>
        </w:rPr>
        <w:t>.</w:t>
      </w:r>
      <w:r>
        <w:rPr>
          <w:color w:val="000000"/>
          <w:lang w:eastAsia="nb-NO"/>
        </w:rPr>
        <w:t xml:space="preserve"> </w:t>
      </w:r>
    </w:p>
    <w:p w14:paraId="4CE6C7E0" w14:textId="71399B20" w:rsidR="00D55B38" w:rsidRDefault="00D55B38" w:rsidP="00A834AF">
      <w:pPr>
        <w:rPr>
          <w:color w:val="000000"/>
          <w:lang w:eastAsia="nb-NO"/>
        </w:rPr>
      </w:pPr>
      <w:r w:rsidRPr="00D55B38">
        <w:rPr>
          <w:b/>
          <w:color w:val="000000"/>
          <w:lang w:eastAsia="nb-NO"/>
        </w:rPr>
        <w:t>Teoriya girêdanitiyê</w:t>
      </w:r>
      <w:r>
        <w:rPr>
          <w:color w:val="000000"/>
          <w:lang w:eastAsia="nb-NO"/>
        </w:rPr>
        <w:t xml:space="preserve"> wê, navê teoriya Einstein ku wê têkiliya dem û mekanê wê bihevdû re dênê bê.</w:t>
      </w:r>
    </w:p>
    <w:p w14:paraId="2AFF6C05" w14:textId="77777777" w:rsidR="00A834AF" w:rsidRDefault="00A834AF" w:rsidP="00A834AF">
      <w:pPr>
        <w:rPr>
          <w:color w:val="000000"/>
          <w:lang w:eastAsia="nb-NO"/>
        </w:rPr>
      </w:pPr>
      <w:r w:rsidRPr="00151CFB">
        <w:rPr>
          <w:b/>
          <w:color w:val="000000"/>
          <w:lang w:eastAsia="nb-NO"/>
        </w:rPr>
        <w:t>Teleoloji</w:t>
      </w:r>
      <w:r>
        <w:rPr>
          <w:color w:val="000000"/>
          <w:lang w:eastAsia="nb-NO"/>
        </w:rPr>
        <w:t>; wê, weke têgîneka ku wê bi yak hemrast re wê were ser ziman ku wê derpêşeka hevgirtî de ku wê, hinek derpêş ku wê bo yên din wê encama rast bidin wê, werênê ser ziman.</w:t>
      </w:r>
    </w:p>
    <w:p w14:paraId="23DFD775" w14:textId="77777777" w:rsidR="00A834AF" w:rsidRDefault="00A834AF" w:rsidP="00A834AF">
      <w:pPr>
        <w:rPr>
          <w:color w:val="000000"/>
          <w:lang w:eastAsia="nb-NO"/>
        </w:rPr>
      </w:pPr>
      <w:r w:rsidRPr="00425A14">
        <w:rPr>
          <w:b/>
          <w:color w:val="000000"/>
          <w:lang w:eastAsia="nb-NO"/>
        </w:rPr>
        <w:t>Troppen Aenesidemos</w:t>
      </w:r>
      <w:r>
        <w:rPr>
          <w:color w:val="000000"/>
          <w:lang w:eastAsia="nb-NO"/>
        </w:rPr>
        <w:t xml:space="preserve">; Torîya gûmanparêzîyê ku wê ji aliyê Pyrrhon ve wê berî zayînê li dora sedsale yekem wê were pêşxistin û wê ji aliyê </w:t>
      </w:r>
      <w:r w:rsidRPr="0052178C">
        <w:rPr>
          <w:color w:val="000000"/>
          <w:lang w:eastAsia="nb-NO"/>
        </w:rPr>
        <w:t>Aenesidemos</w:t>
      </w:r>
      <w:r>
        <w:rPr>
          <w:color w:val="000000"/>
          <w:lang w:eastAsia="nb-NO"/>
        </w:rPr>
        <w:t xml:space="preserve"> wê ji nû ve wê, were vejandin wê, bi temen û rêgeza ku wê, bêderfetîya zanînê ku wê bênê ser ziman bê. Wê minaq wê bi têgîna heywan ku ew bi dîtbarîya xwe cûda na wê bi wê re wê, were ji hev cihê kirin wê, werênê ser ziman. Rewşên fîzîkî û derûnî wê temenê wê fahmkirinê wê li gorî wê biafirênin. </w:t>
      </w:r>
    </w:p>
    <w:p w14:paraId="5D595C99" w14:textId="77777777" w:rsidR="00A834AF" w:rsidRDefault="00A834AF" w:rsidP="00A834AF">
      <w:pPr>
        <w:rPr>
          <w:color w:val="000000"/>
          <w:lang w:eastAsia="nb-NO"/>
        </w:rPr>
      </w:pPr>
      <w:r>
        <w:rPr>
          <w:color w:val="000000"/>
          <w:lang w:eastAsia="nb-NO"/>
        </w:rPr>
        <w:lastRenderedPageBreak/>
        <w:t xml:space="preserve">  </w:t>
      </w:r>
      <w:r w:rsidRPr="00900896">
        <w:rPr>
          <w:b/>
          <w:color w:val="000000"/>
          <w:lang w:eastAsia="nb-NO"/>
        </w:rPr>
        <w:t>Temen(</w:t>
      </w:r>
      <w:r>
        <w:rPr>
          <w:color w:val="000000"/>
          <w:lang w:eastAsia="nb-NO"/>
        </w:rPr>
        <w:t>in:</w:t>
      </w:r>
      <w:r w:rsidRPr="00900896">
        <w:t xml:space="preserve"> </w:t>
      </w:r>
      <w:r>
        <w:rPr>
          <w:color w:val="000000"/>
          <w:lang w:eastAsia="nb-NO"/>
        </w:rPr>
        <w:t xml:space="preserve">Structure) wê, weke têgîna temenê ku wê weke bingeh wê, were fahmkirin bê. Di rewşa temenê de wê, aliyê giring wê bi çavkanî, bingihî, jêhatinî û hwd wê, weke aliyna ku wê mirov dikarê wê fahmbikê bê. Her tişt wê, di mantiqê de wê, xwediyê temenekê bê, Di minaqeke rewşek fîzîkî a weke avahiyekê û heta hizrekê de wê, mirov dikarê bi wê rengê wê fahmbikê.  </w:t>
      </w:r>
    </w:p>
    <w:p w14:paraId="48424328" w14:textId="77777777" w:rsidR="00A834AF" w:rsidRDefault="00A834AF" w:rsidP="00A834AF">
      <w:pPr>
        <w:rPr>
          <w:color w:val="000000"/>
          <w:lang w:eastAsia="nb-NO"/>
        </w:rPr>
      </w:pPr>
      <w:r>
        <w:rPr>
          <w:color w:val="000000"/>
          <w:lang w:eastAsia="nb-NO"/>
        </w:rPr>
        <w:t xml:space="preserve">  </w:t>
      </w:r>
      <w:r w:rsidRPr="002F1C3F">
        <w:rPr>
          <w:b/>
          <w:color w:val="000000"/>
          <w:lang w:eastAsia="nb-NO"/>
        </w:rPr>
        <w:t>Teorîya nasnemaya hiş</w:t>
      </w:r>
      <w:r>
        <w:rPr>
          <w:color w:val="000000"/>
          <w:lang w:eastAsia="nb-NO"/>
        </w:rPr>
        <w:t>(in:</w:t>
      </w:r>
      <w:r w:rsidRPr="002F1C3F">
        <w:t xml:space="preserve"> </w:t>
      </w:r>
      <w:r w:rsidRPr="002F1C3F">
        <w:rPr>
          <w:color w:val="000000"/>
          <w:lang w:eastAsia="nb-NO"/>
        </w:rPr>
        <w:t>Identity theory of mind</w:t>
      </w:r>
      <w:r>
        <w:rPr>
          <w:color w:val="000000"/>
          <w:lang w:eastAsia="nb-NO"/>
        </w:rPr>
        <w:t>) wê, bi têgîna xwe naskirina bi rengê xwe fahmkiri û dibînê a bi hiş rew wê werênê ser ziman. Di wê çerçoveyê de wê, temenê wê weke aliyekê giring wê,  bi têgîna naskirinê û ankû derxistina li têgihiştinê bê. Derxistina li têgihiştinê wê bi reng û awayê wê yê ku ew dibê re wê ew wê, bibê. Di wê rengê de wê her tişt ku ew zindî bê û nezindî bê wê di awayekê de wê, bi rengê xwe wê were naskirin û fahmkirin. Wê, di wê renngê de nasnema wê ji hevdû cihêkirina wê bi xwe re wê, sînorê wê yê fîzîkî, darêjkî û têgihiştinê bi hiş wê bide nîşandin.</w:t>
      </w:r>
    </w:p>
    <w:p w14:paraId="07C376F3" w14:textId="6E41A4E4" w:rsidR="0032537F" w:rsidRDefault="0032537F" w:rsidP="00A834AF">
      <w:pPr>
        <w:rPr>
          <w:color w:val="000000"/>
          <w:lang w:eastAsia="nb-NO"/>
        </w:rPr>
      </w:pPr>
      <w:r>
        <w:rPr>
          <w:color w:val="000000"/>
          <w:lang w:eastAsia="nb-NO"/>
        </w:rPr>
        <w:t xml:space="preserve">  </w:t>
      </w:r>
      <w:r w:rsidRPr="0032537F">
        <w:rPr>
          <w:b/>
          <w:color w:val="000000"/>
          <w:lang w:eastAsia="nb-NO"/>
        </w:rPr>
        <w:t>Teoriya peresendinê</w:t>
      </w:r>
      <w:r>
        <w:rPr>
          <w:color w:val="000000"/>
          <w:lang w:eastAsia="nb-NO"/>
        </w:rPr>
        <w:t xml:space="preserve"> wê, weke têgînek teoriyî ku wê bênê ser ziman ku wê, her tişt wê, di pêvajoya peresendinê de wê, derbas bibê bê. Ji aliyê Darwin ve wê, di sedsale 19´an de wê, bi pirtûka wî ya bi navê ´koka cûreyan´ re wê bê hanîn li ser ziman. Wê bi wê ji aliyê biolojikî û ne biolojikî ve wê, ev teori wê, weke têgînek temenî wê, bê ser ziman û wê bi demê re wê serdest bibê.</w:t>
      </w:r>
    </w:p>
    <w:p w14:paraId="31172CC0" w14:textId="77777777" w:rsidR="00A834AF" w:rsidRDefault="00A834AF" w:rsidP="00A834AF">
      <w:pPr>
        <w:rPr>
          <w:color w:val="000000"/>
          <w:lang w:eastAsia="nb-NO"/>
        </w:rPr>
      </w:pPr>
      <w:r>
        <w:rPr>
          <w:color w:val="000000"/>
          <w:lang w:eastAsia="nb-NO"/>
        </w:rPr>
        <w:t xml:space="preserve"> </w:t>
      </w:r>
      <w:r w:rsidRPr="009210A2">
        <w:rPr>
          <w:b/>
          <w:color w:val="000000"/>
          <w:lang w:eastAsia="nb-NO"/>
        </w:rPr>
        <w:t xml:space="preserve"> Teorî</w:t>
      </w:r>
      <w:r>
        <w:rPr>
          <w:color w:val="000000"/>
          <w:lang w:eastAsia="nb-NO"/>
        </w:rPr>
        <w:t>(in: Theori) wê, navê navê vegotin û ankû hanina ser ziman ew rewşe bi awayekê sazûmanî bê. Teorî wê, di temenekê razber de wê, di awayekê levkirî, mantiqî û fahmker de wê xwediyê temenekê fahmkirinê bê. Di wê çerçoveyê de wê, weke derkkirina tiûştê bi hiş û ankû weke bi gotinakirina wê û bi wê gotinê hizirkirina bi wateyî û hwd û pêşxistina wê re wê, temenê fahmkirina pêşketina teoriyê bi hizirkî wê bênê ser ziman.</w:t>
      </w:r>
    </w:p>
    <w:p w14:paraId="611C85B5" w14:textId="77777777" w:rsidR="00A834AF" w:rsidRDefault="00A834AF" w:rsidP="00A834AF">
      <w:pPr>
        <w:rPr>
          <w:color w:val="000000"/>
          <w:lang w:eastAsia="nb-NO"/>
        </w:rPr>
      </w:pPr>
      <w:r w:rsidRPr="00E823EE">
        <w:rPr>
          <w:b/>
          <w:color w:val="000000"/>
          <w:lang w:eastAsia="nb-NO"/>
        </w:rPr>
        <w:t>Tez</w:t>
      </w:r>
      <w:r>
        <w:rPr>
          <w:color w:val="000000"/>
          <w:lang w:eastAsia="nb-NO"/>
        </w:rPr>
        <w:t>(in:</w:t>
      </w:r>
      <w:r w:rsidRPr="00547B82">
        <w:t xml:space="preserve"> </w:t>
      </w:r>
      <w:r w:rsidRPr="00547B82">
        <w:rPr>
          <w:color w:val="000000"/>
          <w:lang w:eastAsia="nb-NO"/>
        </w:rPr>
        <w:t>thesis</w:t>
      </w:r>
      <w:r>
        <w:rPr>
          <w:color w:val="000000"/>
          <w:lang w:eastAsia="nb-NO"/>
        </w:rPr>
        <w:t>) wê, bi giştî û gelemperî wê weke hizir û ankû fikrekê ku ew hatiya pêşxistin û avêtin li holê bê di derbarê tiştekê rewşekê û ankû mevzûyekê de.</w:t>
      </w:r>
    </w:p>
    <w:p w14:paraId="2DEE0372" w14:textId="744598FC" w:rsidR="001D14D0" w:rsidRDefault="001D14D0" w:rsidP="00A834AF">
      <w:pPr>
        <w:rPr>
          <w:color w:val="000000"/>
          <w:lang w:eastAsia="nb-NO"/>
        </w:rPr>
      </w:pPr>
      <w:r>
        <w:rPr>
          <w:color w:val="000000"/>
          <w:lang w:eastAsia="nb-NO"/>
        </w:rPr>
        <w:t xml:space="preserve">  </w:t>
      </w:r>
      <w:r w:rsidRPr="001D14D0">
        <w:rPr>
          <w:b/>
          <w:color w:val="000000"/>
          <w:lang w:eastAsia="nb-NO"/>
        </w:rPr>
        <w:t>Tirs</w:t>
      </w:r>
      <w:r>
        <w:rPr>
          <w:color w:val="000000"/>
          <w:lang w:eastAsia="nb-NO"/>
        </w:rPr>
        <w:t>(in:</w:t>
      </w:r>
      <w:r w:rsidRPr="001D14D0">
        <w:t xml:space="preserve"> </w:t>
      </w:r>
      <w:r w:rsidRPr="001D14D0">
        <w:rPr>
          <w:color w:val="000000"/>
          <w:lang w:eastAsia="nb-NO"/>
        </w:rPr>
        <w:t>fear</w:t>
      </w:r>
      <w:r>
        <w:rPr>
          <w:color w:val="000000"/>
          <w:lang w:eastAsia="nb-NO"/>
        </w:rPr>
        <w:t xml:space="preserve">) wê, weke hêstek vaciniqinê bê. Wê, di wê rewşê de wê, dema ku wê, mirov wê, tiştekê ku wê nedîyar bê ku wê kifşbikê wê re wê biafirê. Lê di çerçoveya wê afirîna wê de wê bi wan reşwên nedîyar re wê têkiliya wê afirîna wê bi reşa weke matabolisma, refleks û kompleksiya meji û hwd ve girêdayî wê aliyên wê yên ku mirov wê fahmbikê û wê werênê ser ziman wê hebê. </w:t>
      </w:r>
      <w:r w:rsidR="00E07558">
        <w:rPr>
          <w:color w:val="000000"/>
          <w:lang w:eastAsia="nb-NO"/>
        </w:rPr>
        <w:t>Wê, maka</w:t>
      </w:r>
      <w:r>
        <w:rPr>
          <w:color w:val="000000"/>
          <w:lang w:eastAsia="nb-NO"/>
        </w:rPr>
        <w:t>nismayên xwe parastinê wê ji aliyekê ve wê bi wê re wê, di nava rewş şîyarîyê a zindiyî de bin.</w:t>
      </w:r>
    </w:p>
    <w:p w14:paraId="694D42C5" w14:textId="3C8173FA" w:rsidR="00942F42" w:rsidRDefault="00942F42" w:rsidP="00A834AF">
      <w:pPr>
        <w:rPr>
          <w:color w:val="000000"/>
          <w:lang w:eastAsia="nb-NO"/>
        </w:rPr>
      </w:pPr>
      <w:r>
        <w:rPr>
          <w:color w:val="000000"/>
          <w:lang w:eastAsia="nb-NO"/>
        </w:rPr>
        <w:lastRenderedPageBreak/>
        <w:t xml:space="preserve">  </w:t>
      </w:r>
      <w:r w:rsidRPr="00942F42">
        <w:rPr>
          <w:b/>
          <w:color w:val="000000"/>
          <w:lang w:eastAsia="nb-NO"/>
        </w:rPr>
        <w:t>Timeus</w:t>
      </w:r>
      <w:r>
        <w:rPr>
          <w:color w:val="000000"/>
          <w:lang w:eastAsia="nb-NO"/>
        </w:rPr>
        <w:t xml:space="preserve"> wê, filosofekê girêkî ê dema berî sokrat bê. Wê di dyalogên platon de wê, navê wî derbas bibê.</w:t>
      </w:r>
    </w:p>
    <w:p w14:paraId="1E42674B" w14:textId="77777777" w:rsidR="00A834AF" w:rsidRDefault="00A834AF" w:rsidP="00A834AF">
      <w:pPr>
        <w:rPr>
          <w:color w:val="000000"/>
          <w:lang w:eastAsia="nb-NO"/>
        </w:rPr>
      </w:pPr>
      <w:r w:rsidRPr="00E55D65">
        <w:rPr>
          <w:b/>
          <w:color w:val="000000"/>
          <w:lang w:eastAsia="nb-NO"/>
        </w:rPr>
        <w:t xml:space="preserve">  Têgîn</w:t>
      </w:r>
      <w:r>
        <w:rPr>
          <w:color w:val="000000"/>
          <w:lang w:eastAsia="nb-NO"/>
        </w:rPr>
        <w:t>; wê navê hizrekê, fahmkirinekê, hişmendiyê û hwd bê. Hemû rewşên ku ew bi hizrê û dîtbarbin wê bi wê re werina ser ziman.</w:t>
      </w:r>
    </w:p>
    <w:p w14:paraId="7481695B" w14:textId="77777777" w:rsidR="00A834AF" w:rsidRDefault="00A834AF" w:rsidP="00A834AF">
      <w:pPr>
        <w:rPr>
          <w:color w:val="000000"/>
          <w:lang w:eastAsia="nb-NO"/>
        </w:rPr>
      </w:pPr>
      <w:r>
        <w:rPr>
          <w:color w:val="000000"/>
          <w:lang w:eastAsia="nb-NO"/>
        </w:rPr>
        <w:t xml:space="preserve">  </w:t>
      </w:r>
      <w:r w:rsidRPr="00E55D65">
        <w:rPr>
          <w:b/>
          <w:color w:val="000000"/>
          <w:lang w:eastAsia="nb-NO"/>
        </w:rPr>
        <w:t>Têgîna nîşandinê</w:t>
      </w:r>
      <w:r>
        <w:rPr>
          <w:color w:val="000000"/>
          <w:lang w:eastAsia="nb-NO"/>
        </w:rPr>
        <w:t>(in:</w:t>
      </w:r>
      <w:r w:rsidRPr="00E55D65">
        <w:t xml:space="preserve"> </w:t>
      </w:r>
      <w:r w:rsidRPr="00E55D65">
        <w:rPr>
          <w:color w:val="000000"/>
          <w:lang w:eastAsia="nb-NO"/>
        </w:rPr>
        <w:t>Semiotic</w:t>
      </w:r>
      <w:r>
        <w:rPr>
          <w:color w:val="000000"/>
          <w:lang w:eastAsia="nb-NO"/>
        </w:rPr>
        <w:t>) wê, navê têgîna nîşandinê a şenber bê.</w:t>
      </w:r>
    </w:p>
    <w:p w14:paraId="23B3C258" w14:textId="77777777" w:rsidR="00A834AF" w:rsidRDefault="00A834AF" w:rsidP="00A834AF">
      <w:pPr>
        <w:rPr>
          <w:color w:val="000000"/>
          <w:lang w:eastAsia="nb-NO"/>
        </w:rPr>
      </w:pPr>
      <w:r w:rsidRPr="007834E8">
        <w:rPr>
          <w:b/>
          <w:color w:val="000000"/>
          <w:lang w:eastAsia="nb-NO"/>
        </w:rPr>
        <w:t>Totem</w:t>
      </w:r>
      <w:r>
        <w:rPr>
          <w:color w:val="000000"/>
          <w:lang w:eastAsia="nb-NO"/>
        </w:rPr>
        <w:t xml:space="preserve"> wê, navê têgînek demêna klanan bê. Wê, weke ya dema baweri bi hemû tiştên xwezayê dihê hanîn wê were ser ziman.</w:t>
      </w:r>
    </w:p>
    <w:p w14:paraId="5C4784ED" w14:textId="5372EAA5" w:rsidR="00536E1B" w:rsidRDefault="00536E1B" w:rsidP="00A834AF">
      <w:pPr>
        <w:rPr>
          <w:color w:val="000000"/>
          <w:lang w:eastAsia="nb-NO"/>
        </w:rPr>
      </w:pPr>
      <w:r w:rsidRPr="00536E1B">
        <w:rPr>
          <w:b/>
          <w:color w:val="000000"/>
          <w:lang w:eastAsia="nb-NO"/>
        </w:rPr>
        <w:t xml:space="preserve">  Tol</w:t>
      </w:r>
      <w:r>
        <w:rPr>
          <w:color w:val="000000"/>
          <w:lang w:eastAsia="nb-NO"/>
        </w:rPr>
        <w:t>(in:</w:t>
      </w:r>
      <w:r w:rsidRPr="00536E1B">
        <w:t xml:space="preserve"> </w:t>
      </w:r>
      <w:r w:rsidRPr="00536E1B">
        <w:rPr>
          <w:color w:val="000000"/>
          <w:lang w:eastAsia="nb-NO"/>
        </w:rPr>
        <w:t>revenge</w:t>
      </w:r>
      <w:r>
        <w:rPr>
          <w:color w:val="000000"/>
          <w:lang w:eastAsia="nb-NO"/>
        </w:rPr>
        <w:t>) wê weke têgîna qisasiyê bê. Wê, dema ku wê tiştek bi mirov were û mirov bixwezê beremberê tiştekê bi wê rengê werênê serê wî kesî wê ew bê tol.</w:t>
      </w:r>
    </w:p>
    <w:p w14:paraId="0DFDB164" w14:textId="588B0BB7" w:rsidR="00942F42" w:rsidRDefault="00A834AF" w:rsidP="00A834AF">
      <w:pPr>
        <w:rPr>
          <w:color w:val="000000"/>
          <w:lang w:eastAsia="nb-NO"/>
        </w:rPr>
      </w:pPr>
      <w:r>
        <w:rPr>
          <w:color w:val="000000"/>
          <w:lang w:eastAsia="nb-NO"/>
        </w:rPr>
        <w:t xml:space="preserve"> </w:t>
      </w:r>
      <w:r w:rsidRPr="007834E8">
        <w:rPr>
          <w:b/>
          <w:color w:val="000000"/>
          <w:lang w:eastAsia="nb-NO"/>
        </w:rPr>
        <w:t xml:space="preserve"> Totemism</w:t>
      </w:r>
      <w:r>
        <w:rPr>
          <w:color w:val="000000"/>
          <w:lang w:eastAsia="nb-NO"/>
        </w:rPr>
        <w:t xml:space="preserve"> wê, weke têgînek felsefeyî ku wê, bi wê bawerbikê ku wê di deman klanan de wê, her tişt wê, reşa temenê bawerîya mirovan wê biafirênê û wê ew wê bi wê bijîn wê werênê ser ziman. </w:t>
      </w:r>
    </w:p>
    <w:p w14:paraId="2DEE8F49" w14:textId="4E166C15" w:rsidR="004A45DF" w:rsidRDefault="004A45DF" w:rsidP="00A834AF">
      <w:pPr>
        <w:rPr>
          <w:color w:val="000000"/>
          <w:lang w:eastAsia="nb-NO"/>
        </w:rPr>
      </w:pPr>
      <w:r>
        <w:rPr>
          <w:color w:val="000000"/>
          <w:lang w:eastAsia="nb-NO"/>
        </w:rPr>
        <w:t xml:space="preserve">  </w:t>
      </w:r>
      <w:r w:rsidR="009C698B" w:rsidRPr="009C698B">
        <w:rPr>
          <w:b/>
          <w:color w:val="000000"/>
          <w:lang w:eastAsia="nb-NO"/>
        </w:rPr>
        <w:t>Thomas Hobbes</w:t>
      </w:r>
      <w:r w:rsidR="009C698B">
        <w:rPr>
          <w:color w:val="000000"/>
          <w:lang w:eastAsia="nb-NO"/>
        </w:rPr>
        <w:t xml:space="preserve"> wê, filosofekê ingilis ku wê di felsefeyê de metalyalism, di rewîstê hazê û di ramyarîyê de jî wê monarsiyê wê bi parêzê. Wê, hebûna dewletê bi serdestîya wê, bişibênê canawirê laviathan. Bi zêdeyî wê ji kapler û gelilei wê bi bandûr bibê. Wê perwerdeya xwe li ser hizrên descartest û felsefeya skolasismê wê hilde li oxford´ê di temenê pirr piçûk de.</w:t>
      </w:r>
    </w:p>
    <w:p w14:paraId="4A18931E" w14:textId="77777777" w:rsidR="00A834AF" w:rsidRDefault="00A834AF" w:rsidP="00A834AF">
      <w:pPr>
        <w:rPr>
          <w:color w:val="000000"/>
          <w:lang w:eastAsia="nb-NO"/>
        </w:rPr>
      </w:pPr>
      <w:r>
        <w:rPr>
          <w:color w:val="000000"/>
          <w:lang w:eastAsia="nb-NO"/>
        </w:rPr>
        <w:t xml:space="preserve">  </w:t>
      </w:r>
      <w:r w:rsidRPr="00344AA9">
        <w:rPr>
          <w:b/>
          <w:color w:val="000000"/>
          <w:lang w:eastAsia="nb-NO"/>
        </w:rPr>
        <w:t xml:space="preserve"> Thales</w:t>
      </w:r>
      <w:r>
        <w:rPr>
          <w:b/>
          <w:color w:val="000000"/>
          <w:lang w:eastAsia="nb-NO"/>
        </w:rPr>
        <w:t>;</w:t>
      </w:r>
      <w:r>
        <w:rPr>
          <w:color w:val="000000"/>
          <w:lang w:eastAsia="nb-NO"/>
        </w:rPr>
        <w:t xml:space="preserve"> wê, weke filosofekê girêkî ku wê li dora 624 wê werê dunyê. Li gorî ku wê bê zanîn wê, weke filosofê pêşî ê xwezayî di pêşketina felsefeya dema kevnera li ber bahra rewş. Li mesopotamiya û misrê rêwîtî kiriya û ji wan matamatik, geometri fêrbûya. Li gorî hinek vegotinna ku ew çûya misrê bo pîvîna pîramîdên misrê. Li gorî Heredot wê, Thales wê ji fenîkê bê. Thales wê, çavkaniya jîyanê hemûyî wê, avê bibînê. Wê, di wê çerçoveyê de wê, ji vê girtina çavkaniyê wê mirov dikarê wê werênê ser ziman ku wê di nava mîtanî û piştra medan de jî wê weke ku em bi mîtolojiya hadamo a wan kifşdikin wê ev çavkanî wê weke têgînek wsan a pîroz jî bê. Filosofên piştî ên wek anaximender û anaximenes wê weke şagirtna wî werina dîtin. Anaximender wê si şopa wî de wê herê heta med û babil û li gorî hinek destnivîsên ku wê piştre wê werina nivîsandin wê, heta misra kevn jî wê herê.</w:t>
      </w:r>
    </w:p>
    <w:p w14:paraId="2BD0BCE4" w14:textId="77777777" w:rsidR="00A834AF" w:rsidRDefault="00A834AF" w:rsidP="00A834AF">
      <w:pPr>
        <w:rPr>
          <w:color w:val="000000"/>
          <w:lang w:eastAsia="nb-NO"/>
        </w:rPr>
      </w:pPr>
      <w:r>
        <w:rPr>
          <w:color w:val="000000"/>
          <w:lang w:eastAsia="nb-NO"/>
        </w:rPr>
        <w:t xml:space="preserve">  </w:t>
      </w:r>
      <w:r w:rsidRPr="005C3D8D">
        <w:rPr>
          <w:b/>
          <w:color w:val="000000"/>
          <w:lang w:eastAsia="nb-NO"/>
        </w:rPr>
        <w:t>Têkili</w:t>
      </w:r>
      <w:r>
        <w:rPr>
          <w:color w:val="000000"/>
          <w:lang w:eastAsia="nb-NO"/>
        </w:rPr>
        <w:t>(in:</w:t>
      </w:r>
      <w:r w:rsidRPr="00EA3F87">
        <w:t xml:space="preserve"> </w:t>
      </w:r>
      <w:r w:rsidRPr="00EA3F87">
        <w:rPr>
          <w:color w:val="000000"/>
          <w:lang w:eastAsia="nb-NO"/>
        </w:rPr>
        <w:t>Relations</w:t>
      </w:r>
      <w:r>
        <w:rPr>
          <w:color w:val="000000"/>
          <w:lang w:eastAsia="nb-NO"/>
        </w:rPr>
        <w:t>) wê, navê rengê têkiliyê, bandûrbûnê û hwd bê. Wê, dema ku mirov bi nerînê, bihîstinê û hwd re têkilidanî wê, ew weke têkiliyekê were ser ziman. Lê wê bi wê re wê, bi heman rengê ew rêyên têkiliyê wê, çendî ku wê, bo yên hemberî me wusa bê wê bo me jî wê wusa bê.</w:t>
      </w:r>
    </w:p>
    <w:p w14:paraId="01EB4C40" w14:textId="77777777" w:rsidR="00A834AF" w:rsidRDefault="00A834AF" w:rsidP="00A834AF">
      <w:pPr>
        <w:rPr>
          <w:color w:val="000000"/>
          <w:lang w:eastAsia="nb-NO"/>
        </w:rPr>
      </w:pPr>
      <w:r>
        <w:rPr>
          <w:color w:val="000000"/>
          <w:lang w:eastAsia="nb-NO"/>
        </w:rPr>
        <w:lastRenderedPageBreak/>
        <w:t xml:space="preserve">  Weke aliyekê wê yên wê bi hevdû fahmkirinê jî wê dikarê wê werênê ser ziman. Minaq bi olê bi felsefeyê fahmkirinê wê dikarê bi wê rengê wê werênê ser ziman.</w:t>
      </w:r>
    </w:p>
    <w:p w14:paraId="54148796" w14:textId="636A6B9E" w:rsidR="000E5965" w:rsidRDefault="000E5965" w:rsidP="00A834AF">
      <w:pPr>
        <w:rPr>
          <w:color w:val="000000"/>
          <w:lang w:eastAsia="nb-NO"/>
        </w:rPr>
      </w:pPr>
      <w:r>
        <w:rPr>
          <w:color w:val="000000"/>
          <w:lang w:eastAsia="nb-NO"/>
        </w:rPr>
        <w:t xml:space="preserve">  </w:t>
      </w:r>
      <w:r w:rsidRPr="000E5965">
        <w:rPr>
          <w:b/>
          <w:color w:val="000000"/>
          <w:lang w:eastAsia="nb-NO"/>
        </w:rPr>
        <w:t>Têrbûn</w:t>
      </w:r>
      <w:r>
        <w:rPr>
          <w:color w:val="000000"/>
          <w:lang w:eastAsia="nb-NO"/>
        </w:rPr>
        <w:t xml:space="preserve"> (in:</w:t>
      </w:r>
      <w:r w:rsidRPr="000E5965">
        <w:t xml:space="preserve"> </w:t>
      </w:r>
      <w:r w:rsidRPr="000E5965">
        <w:rPr>
          <w:color w:val="000000"/>
          <w:lang w:eastAsia="nb-NO"/>
        </w:rPr>
        <w:t>competence</w:t>
      </w:r>
      <w:r>
        <w:rPr>
          <w:color w:val="000000"/>
          <w:lang w:eastAsia="nb-NO"/>
        </w:rPr>
        <w:t>) wê di rewşekê de wê weke ku mirov wê têrbê wê werênê ser ziman. Wê dema ku mirov wê, minaq dest biavêjê matamatikê ku ew xwediyê zanîna wê bê. Di wê rewşê de wê, her rewş wê, di wê rengê de wê bi têgînî, fîzîkî û bûjenî wê levkirinek wan ya ahengî di çerçoveya bi xosletkirinê de wê hebê.</w:t>
      </w:r>
    </w:p>
    <w:p w14:paraId="3AD8E96C" w14:textId="4A8E670F" w:rsidR="00A834AF" w:rsidRDefault="000E5965" w:rsidP="00A834AF">
      <w:pPr>
        <w:rPr>
          <w:color w:val="000000"/>
          <w:lang w:eastAsia="nb-NO"/>
        </w:rPr>
      </w:pPr>
      <w:r w:rsidRPr="000E5965">
        <w:rPr>
          <w:b/>
          <w:color w:val="000000"/>
          <w:lang w:eastAsia="nb-NO"/>
        </w:rPr>
        <w:t xml:space="preserve">  Tûnebûn</w:t>
      </w:r>
      <w:r>
        <w:rPr>
          <w:color w:val="000000"/>
          <w:lang w:eastAsia="nb-NO"/>
        </w:rPr>
        <w:t>(in:</w:t>
      </w:r>
      <w:r w:rsidRPr="000E5965">
        <w:t xml:space="preserve"> </w:t>
      </w:r>
      <w:r w:rsidRPr="000E5965">
        <w:rPr>
          <w:color w:val="000000"/>
          <w:lang w:eastAsia="nb-NO"/>
        </w:rPr>
        <w:t>to disappear</w:t>
      </w:r>
      <w:r>
        <w:rPr>
          <w:color w:val="000000"/>
          <w:lang w:eastAsia="nb-NO"/>
        </w:rPr>
        <w:t>) wê, weke têgîneka ku wê navê ya ku mirov wê, nebînê jî dikarê wê werênê ser ziman. Lê tûnabûn wê, bi morfolojikî wê temenê wê bi gotinî wê li ser ya ku ew hebê û ew were tûnakirin wê, dikarê wê fahmbikê. Minaq wê, tiştek ku ew hebê, ew were ji xosletên wê dûrkirin wê, ew were wateya tûnabûnekê. Di wê rewşê de wê, dema ku mirov wê, di rewşa wê ya fîzîkê, darêjkî û bûjenî bû wê, her reng û awa wê, bi xwe re wê bi wê re wê, xosletên nû wê li gorî rewşa wê derxê li holê. Di wê rewşê de wê, di wê rengê de wê, tûnabûn wê, ji rewşekê derxistin kirina rewşek din de jî bê.</w:t>
      </w:r>
    </w:p>
    <w:p w14:paraId="2E7FBA97" w14:textId="77777777" w:rsidR="00A834AF" w:rsidRDefault="00A834AF" w:rsidP="00A834AF">
      <w:pPr>
        <w:rPr>
          <w:color w:val="000000"/>
          <w:lang w:eastAsia="nb-NO"/>
        </w:rPr>
      </w:pPr>
    </w:p>
    <w:p w14:paraId="699ED0E8" w14:textId="77777777" w:rsidR="00A834AF" w:rsidRDefault="00A834AF" w:rsidP="00A834AF">
      <w:pPr>
        <w:rPr>
          <w:color w:val="000000"/>
          <w:lang w:eastAsia="nb-NO"/>
        </w:rPr>
      </w:pPr>
    </w:p>
    <w:p w14:paraId="5AD61069" w14:textId="77777777" w:rsidR="008562FC" w:rsidRDefault="008562FC" w:rsidP="00A834AF">
      <w:pPr>
        <w:rPr>
          <w:color w:val="000000"/>
          <w:lang w:eastAsia="nb-NO"/>
        </w:rPr>
      </w:pPr>
    </w:p>
    <w:p w14:paraId="614063E2" w14:textId="77777777" w:rsidR="008562FC" w:rsidRDefault="008562FC" w:rsidP="00A834AF">
      <w:pPr>
        <w:rPr>
          <w:color w:val="000000"/>
          <w:lang w:eastAsia="nb-NO"/>
        </w:rPr>
      </w:pPr>
    </w:p>
    <w:p w14:paraId="7E44C9D6" w14:textId="77777777" w:rsidR="008562FC" w:rsidRDefault="008562FC" w:rsidP="00A834AF">
      <w:pPr>
        <w:rPr>
          <w:color w:val="000000"/>
          <w:lang w:eastAsia="nb-NO"/>
        </w:rPr>
      </w:pPr>
    </w:p>
    <w:p w14:paraId="300016CC" w14:textId="77777777" w:rsidR="008562FC" w:rsidRDefault="008562FC" w:rsidP="00A834AF">
      <w:pPr>
        <w:rPr>
          <w:color w:val="000000"/>
          <w:lang w:eastAsia="nb-NO"/>
        </w:rPr>
      </w:pPr>
    </w:p>
    <w:p w14:paraId="0E7753EC" w14:textId="77777777" w:rsidR="008562FC" w:rsidRDefault="008562FC" w:rsidP="00A834AF">
      <w:pPr>
        <w:rPr>
          <w:color w:val="000000"/>
          <w:lang w:eastAsia="nb-NO"/>
        </w:rPr>
      </w:pPr>
    </w:p>
    <w:p w14:paraId="12DB46F9" w14:textId="77777777" w:rsidR="008562FC" w:rsidRDefault="008562FC" w:rsidP="00A834AF">
      <w:pPr>
        <w:rPr>
          <w:color w:val="000000"/>
          <w:lang w:eastAsia="nb-NO"/>
        </w:rPr>
      </w:pPr>
    </w:p>
    <w:p w14:paraId="013E87D1" w14:textId="77777777" w:rsidR="008562FC" w:rsidRDefault="008562FC" w:rsidP="00A834AF">
      <w:pPr>
        <w:rPr>
          <w:color w:val="000000"/>
          <w:lang w:eastAsia="nb-NO"/>
        </w:rPr>
      </w:pPr>
    </w:p>
    <w:p w14:paraId="56ED09BB" w14:textId="77777777" w:rsidR="008562FC" w:rsidRDefault="008562FC" w:rsidP="00A834AF">
      <w:pPr>
        <w:rPr>
          <w:color w:val="000000"/>
          <w:lang w:eastAsia="nb-NO"/>
        </w:rPr>
      </w:pPr>
    </w:p>
    <w:p w14:paraId="5E9B3C99" w14:textId="77777777" w:rsidR="008562FC" w:rsidRDefault="008562FC" w:rsidP="00A834AF">
      <w:pPr>
        <w:rPr>
          <w:color w:val="000000"/>
          <w:lang w:eastAsia="nb-NO"/>
        </w:rPr>
      </w:pPr>
    </w:p>
    <w:p w14:paraId="0470B3F2" w14:textId="77777777" w:rsidR="008562FC" w:rsidRDefault="008562FC" w:rsidP="00A834AF">
      <w:pPr>
        <w:rPr>
          <w:color w:val="000000"/>
          <w:lang w:eastAsia="nb-NO"/>
        </w:rPr>
      </w:pPr>
    </w:p>
    <w:p w14:paraId="72B3EFC7" w14:textId="77777777" w:rsidR="008562FC" w:rsidRDefault="008562FC" w:rsidP="00A834AF">
      <w:pPr>
        <w:rPr>
          <w:color w:val="000000"/>
          <w:lang w:eastAsia="nb-NO"/>
        </w:rPr>
      </w:pPr>
    </w:p>
    <w:p w14:paraId="7C028D37" w14:textId="77777777" w:rsidR="008562FC" w:rsidRDefault="008562FC" w:rsidP="00A834AF">
      <w:pPr>
        <w:rPr>
          <w:color w:val="000000"/>
          <w:lang w:eastAsia="nb-NO"/>
        </w:rPr>
      </w:pPr>
    </w:p>
    <w:p w14:paraId="08F074CA" w14:textId="77777777" w:rsidR="008562FC" w:rsidRDefault="008562FC" w:rsidP="00A834AF">
      <w:pPr>
        <w:rPr>
          <w:color w:val="000000"/>
          <w:lang w:eastAsia="nb-NO"/>
        </w:rPr>
      </w:pPr>
    </w:p>
    <w:p w14:paraId="0BBD1BF7" w14:textId="77777777" w:rsidR="008562FC" w:rsidRDefault="008562FC" w:rsidP="00A834AF">
      <w:pPr>
        <w:rPr>
          <w:color w:val="000000"/>
          <w:lang w:eastAsia="nb-NO"/>
        </w:rPr>
      </w:pPr>
    </w:p>
    <w:p w14:paraId="70E67725" w14:textId="77777777" w:rsidR="008562FC" w:rsidRDefault="008562FC" w:rsidP="00A834AF">
      <w:pPr>
        <w:rPr>
          <w:color w:val="000000"/>
          <w:lang w:eastAsia="nb-NO"/>
        </w:rPr>
      </w:pPr>
    </w:p>
    <w:p w14:paraId="5475AAEB" w14:textId="77777777" w:rsidR="008562FC" w:rsidRDefault="008562FC" w:rsidP="00A834AF">
      <w:pPr>
        <w:rPr>
          <w:color w:val="000000"/>
          <w:lang w:eastAsia="nb-NO"/>
        </w:rPr>
      </w:pPr>
    </w:p>
    <w:p w14:paraId="412AE98A" w14:textId="77777777" w:rsidR="008562FC" w:rsidRDefault="008562FC" w:rsidP="00A834AF">
      <w:pPr>
        <w:rPr>
          <w:color w:val="000000"/>
          <w:lang w:eastAsia="nb-NO"/>
        </w:rPr>
      </w:pPr>
    </w:p>
    <w:p w14:paraId="264E29C0" w14:textId="77777777" w:rsidR="008562FC" w:rsidRDefault="008562FC" w:rsidP="00A834AF">
      <w:pPr>
        <w:rPr>
          <w:color w:val="000000"/>
          <w:lang w:eastAsia="nb-NO"/>
        </w:rPr>
      </w:pPr>
    </w:p>
    <w:p w14:paraId="1FA483B1" w14:textId="77777777" w:rsidR="008562FC" w:rsidRDefault="008562FC" w:rsidP="00A834AF">
      <w:pPr>
        <w:rPr>
          <w:color w:val="000000"/>
          <w:lang w:eastAsia="nb-NO"/>
        </w:rPr>
      </w:pPr>
    </w:p>
    <w:p w14:paraId="01A9A3C5" w14:textId="77777777" w:rsidR="00A834AF" w:rsidRPr="008562FC" w:rsidRDefault="00A834AF" w:rsidP="00A834AF">
      <w:pPr>
        <w:rPr>
          <w:b/>
          <w:color w:val="000000"/>
          <w:sz w:val="32"/>
          <w:szCs w:val="32"/>
          <w:lang w:eastAsia="nb-NO"/>
        </w:rPr>
      </w:pPr>
    </w:p>
    <w:p w14:paraId="63FC5F42" w14:textId="5538D5B2" w:rsidR="00A834AF" w:rsidRPr="008562FC" w:rsidRDefault="008562FC" w:rsidP="00A834AF">
      <w:pPr>
        <w:rPr>
          <w:b/>
          <w:color w:val="000000"/>
          <w:sz w:val="32"/>
          <w:szCs w:val="32"/>
          <w:lang w:eastAsia="nb-NO"/>
        </w:rPr>
      </w:pPr>
      <w:r w:rsidRPr="008562FC">
        <w:rPr>
          <w:b/>
          <w:color w:val="000000"/>
          <w:sz w:val="32"/>
          <w:szCs w:val="32"/>
          <w:lang w:eastAsia="nb-NO"/>
        </w:rPr>
        <w:t xml:space="preserve">                                    </w:t>
      </w:r>
      <w:r w:rsidR="00A834AF" w:rsidRPr="008562FC">
        <w:rPr>
          <w:b/>
          <w:color w:val="000000"/>
          <w:sz w:val="32"/>
          <w:szCs w:val="32"/>
          <w:lang w:eastAsia="nb-NO"/>
        </w:rPr>
        <w:t>V</w:t>
      </w:r>
    </w:p>
    <w:p w14:paraId="63DF44A3" w14:textId="77777777" w:rsidR="00A834AF" w:rsidRDefault="00A834AF" w:rsidP="00A834AF">
      <w:pPr>
        <w:rPr>
          <w:color w:val="000000"/>
          <w:lang w:eastAsia="nb-NO"/>
        </w:rPr>
      </w:pPr>
      <w:r>
        <w:rPr>
          <w:color w:val="000000"/>
          <w:lang w:eastAsia="nb-NO"/>
        </w:rPr>
        <w:t xml:space="preserve">  </w:t>
      </w:r>
      <w:r w:rsidRPr="0017163F">
        <w:rPr>
          <w:b/>
          <w:color w:val="000000"/>
          <w:lang w:eastAsia="nb-NO"/>
        </w:rPr>
        <w:t>Vegotin</w:t>
      </w:r>
      <w:r>
        <w:rPr>
          <w:color w:val="000000"/>
          <w:lang w:eastAsia="nb-NO"/>
        </w:rPr>
        <w:t>(in:</w:t>
      </w:r>
      <w:r w:rsidRPr="0017163F">
        <w:t xml:space="preserve"> </w:t>
      </w:r>
      <w:r>
        <w:rPr>
          <w:color w:val="000000"/>
          <w:lang w:eastAsia="nb-NO"/>
        </w:rPr>
        <w:t>description) vegotin wê bi hanîna ser ziman a rewş, bûyar û hwd re ku wê di hanîna ser ziman wê bi têgîn, element û dîyardeyên wê yên têgînî ku wê bi epistemolojikî wê bi danîna têkiliya wan a bi hevdû re ku wê bê hanîn ser ziman bê. Di wê rewşê de wê, bi rêyên weke aqilmeşandina re gihîna li têkiliya nava rewşan bi çerçoveya hişmendiya sedem û encamê û hwd re wê, bê ser ziman. Di wê rewşê de wê, ji dîyardeyekê şîrovekirin û bi ber ya giştî ve çûyin û ankû vajî wê ji ya giştî bi ber ya yekane ve çûyin wê, weke aliyên şêwayên ku wê mirov bi wê re wê, bênê ser ziman bê.Di her vegotin û ankû axiftinê de wê, ev şêwa wê, ku mirov di farqê de bê û ne di farqê de jî bê wê bi wê re wê, hebê.  Di nava axiftinê de fahmkirina têkiliya sedemî ku wê bi wê re wê fahmbikê. Têkiliya sedemî wê weke aliyekê ku wê temenê aqilmeşandin û pêdeçûyina bi fahmkirina wê de jî bê.</w:t>
      </w:r>
    </w:p>
    <w:p w14:paraId="07590878" w14:textId="77777777" w:rsidR="00A834AF" w:rsidRDefault="00A834AF" w:rsidP="00A834AF">
      <w:pPr>
        <w:rPr>
          <w:color w:val="000000"/>
          <w:lang w:eastAsia="nb-NO"/>
        </w:rPr>
      </w:pPr>
      <w:r>
        <w:rPr>
          <w:color w:val="000000"/>
          <w:lang w:eastAsia="nb-NO"/>
        </w:rPr>
        <w:t xml:space="preserve">   </w:t>
      </w:r>
      <w:r w:rsidRPr="00A15D91">
        <w:rPr>
          <w:b/>
          <w:color w:val="000000"/>
          <w:lang w:eastAsia="nb-NO"/>
        </w:rPr>
        <w:t>Vegotina temenê</w:t>
      </w:r>
      <w:r>
        <w:rPr>
          <w:color w:val="000000"/>
          <w:lang w:eastAsia="nb-NO"/>
        </w:rPr>
        <w:t>(in:</w:t>
      </w:r>
      <w:r w:rsidRPr="008D6958">
        <w:t xml:space="preserve"> </w:t>
      </w:r>
      <w:r w:rsidRPr="008D6958">
        <w:rPr>
          <w:color w:val="000000"/>
          <w:lang w:eastAsia="nb-NO"/>
        </w:rPr>
        <w:t>Structure-description</w:t>
      </w:r>
      <w:r>
        <w:rPr>
          <w:color w:val="000000"/>
          <w:lang w:eastAsia="nb-NO"/>
        </w:rPr>
        <w:t>) wê, di wê rewşa temenê û vegotina wê de wê, têgîna fahmkirinê a ji destpêkê û temenê ku ew bi wê heya re wê, were fahmkirin. Di her temenê de wê, destpêka wê bi pêşketina wê re wê bibê. Temen wê bingihê ku ew li ser wê heya û ankû dirabê bê. Di felsefeyê de wê, weke çavkaniyê, bingihê, devera ji jê û hwd re wê, dikarê wê werênê ser ziman. Di wê rewşê de wê, minaq wê temenê hizrekê wê, kirin, bûjen û hwd bê. Wê, di wê rengê de wê, her tişt wê, bi xosletê xwe re wê, rengê temenê xwe bi bingihînî wê bide dîyarkirin.</w:t>
      </w:r>
    </w:p>
    <w:p w14:paraId="7DA6A29B" w14:textId="77777777" w:rsidR="00A834AF" w:rsidRDefault="00A834AF" w:rsidP="00A834AF">
      <w:pPr>
        <w:rPr>
          <w:color w:val="000000"/>
          <w:lang w:eastAsia="nb-NO"/>
        </w:rPr>
      </w:pPr>
      <w:r>
        <w:rPr>
          <w:color w:val="000000"/>
          <w:lang w:eastAsia="nb-NO"/>
        </w:rPr>
        <w:t xml:space="preserve">  </w:t>
      </w:r>
      <w:r>
        <w:rPr>
          <w:b/>
          <w:color w:val="000000"/>
          <w:lang w:eastAsia="nb-NO"/>
        </w:rPr>
        <w:t>Vîna azad û an pêwîstîni</w:t>
      </w:r>
      <w:r>
        <w:rPr>
          <w:color w:val="000000"/>
          <w:lang w:eastAsia="nb-NO"/>
        </w:rPr>
        <w:t>(in: f</w:t>
      </w:r>
      <w:r w:rsidRPr="00DD2042">
        <w:rPr>
          <w:color w:val="000000"/>
          <w:lang w:eastAsia="nb-NO"/>
        </w:rPr>
        <w:t>reewill and determinism</w:t>
      </w:r>
      <w:r>
        <w:rPr>
          <w:color w:val="000000"/>
          <w:lang w:eastAsia="nb-NO"/>
        </w:rPr>
        <w:t>) wê weke têgînna ku wê di çerçovreya felsefeyê de jî wê pirrzêde wê li wan wê bê hizirkirin. Têgîna vînazad û pêwîstînî wê, di wê warê de wê du têgînên ji hevdû cûda û vajî hevdû bin. Pêwîstînî wê bi wê bawerbikê ku mirov ne azad a û nikarê bi serê xwe bikê. Wê di dewama wê de wê, hemû pêwîstiniyê wê, minaq wê bi xwûdê ve wê girêbide ku ew tenê dikarê wê kifşbikê. Wekî wê, di wê rewşê de wê, di nava jîyanê de wê, rewşên fîzîkî û nefîzîkî ên pêwîstînî ku mirov mecbûra bi wan bijî wê, bi wê werênê ser ziman.</w:t>
      </w:r>
    </w:p>
    <w:p w14:paraId="7CB90B4B" w14:textId="77777777" w:rsidR="00A834AF" w:rsidRDefault="00A834AF" w:rsidP="00A834AF">
      <w:pPr>
        <w:rPr>
          <w:color w:val="000000"/>
          <w:lang w:eastAsia="nb-NO"/>
        </w:rPr>
      </w:pPr>
      <w:r>
        <w:rPr>
          <w:color w:val="000000"/>
          <w:lang w:eastAsia="nb-NO"/>
        </w:rPr>
        <w:t xml:space="preserve">  Di dewama wê de wê, pêwîstînîya sedemî(in:</w:t>
      </w:r>
      <w:r w:rsidRPr="00DD2042">
        <w:t xml:space="preserve"> </w:t>
      </w:r>
      <w:r w:rsidRPr="00DD2042">
        <w:rPr>
          <w:color w:val="000000"/>
          <w:lang w:eastAsia="nb-NO"/>
        </w:rPr>
        <w:t>Causal determinism</w:t>
      </w:r>
      <w:r>
        <w:rPr>
          <w:color w:val="000000"/>
          <w:lang w:eastAsia="nb-NO"/>
        </w:rPr>
        <w:t xml:space="preserve">) wê, di dewama wê de wê, weke aliyekê wê din ku wê bi hemû tiştê û rewşê wê li ser sedemê ve wê, bi temen bikê. Wê bi wê re wê bikê ku wê werênê ser ziman. Di wê rewşê de wê, sedem wê, di wê rengê de wê, </w:t>
      </w:r>
      <w:r>
        <w:rPr>
          <w:color w:val="000000"/>
          <w:lang w:eastAsia="nb-NO"/>
        </w:rPr>
        <w:lastRenderedPageBreak/>
        <w:t xml:space="preserve">weke çerçoveyekê rêgezî ku mirov pêwîsta bi wê bijî wê, di wê rewşê de wê, ew wê, weke aliyekê ku mirov wê nikaribê bi serê azad bê wê bi wê re wê werê ser ziman. Minaq ku mirov birçibê wê nikaribê xwarinê nexwe. Ku tîbê wê nikaribê avê nevexwe. Wê ew mecbûr bê ku ew wan bikê. Wê mecbûr bê ku ew xwaroinê bixwê û ew bijî. Wê mecbûr bê ku ew ava vexwe bo ku bûhûrandina tîbûna xwe. Wê, wê weke rewşna fîzîkî ên ku ew li wan hûnayî û bi wan dijî bê. Wê, di wê rengê de wê, pêwîstînîya sedemî wê, bê hanîn li ser ziman. </w:t>
      </w:r>
    </w:p>
    <w:p w14:paraId="61F3272B" w14:textId="77777777" w:rsidR="00A834AF" w:rsidRDefault="00A834AF" w:rsidP="00A834AF">
      <w:pPr>
        <w:rPr>
          <w:color w:val="000000"/>
          <w:lang w:eastAsia="nb-NO"/>
        </w:rPr>
      </w:pPr>
      <w:r>
        <w:rPr>
          <w:color w:val="000000"/>
          <w:lang w:eastAsia="nb-NO"/>
        </w:rPr>
        <w:t xml:space="preserve">  </w:t>
      </w:r>
      <w:r w:rsidRPr="00A84553">
        <w:rPr>
          <w:b/>
          <w:color w:val="000000"/>
          <w:lang w:eastAsia="nb-NO"/>
        </w:rPr>
        <w:t>Vegûharin</w:t>
      </w:r>
      <w:r>
        <w:rPr>
          <w:color w:val="000000"/>
          <w:lang w:eastAsia="nb-NO"/>
        </w:rPr>
        <w:t>(in:</w:t>
      </w:r>
      <w:r w:rsidRPr="00A84553">
        <w:t xml:space="preserve"> </w:t>
      </w:r>
      <w:r w:rsidRPr="00A84553">
        <w:rPr>
          <w:color w:val="000000"/>
          <w:lang w:eastAsia="nb-NO"/>
        </w:rPr>
        <w:t>Inversion</w:t>
      </w:r>
      <w:r>
        <w:rPr>
          <w:color w:val="000000"/>
          <w:lang w:eastAsia="nb-NO"/>
        </w:rPr>
        <w:t>) wê weke têgînek felsefeyê ku wê ta ku me ew derxist li ku ew bi kîjan aliyê bê wê, ji aliyê wê din ve jî wê karibê xwe bigihênê li zanîna wê.</w:t>
      </w:r>
    </w:p>
    <w:p w14:paraId="48327E41" w14:textId="3CEFAAC7" w:rsidR="00A834AF" w:rsidRDefault="001B3058" w:rsidP="00A834AF">
      <w:pPr>
        <w:rPr>
          <w:color w:val="000000"/>
          <w:lang w:eastAsia="nb-NO"/>
        </w:rPr>
      </w:pPr>
      <w:r w:rsidRPr="001B3058">
        <w:rPr>
          <w:b/>
          <w:color w:val="000000"/>
          <w:lang w:eastAsia="nb-NO"/>
        </w:rPr>
        <w:t xml:space="preserve">  Vemirandin</w:t>
      </w:r>
      <w:r>
        <w:rPr>
          <w:color w:val="000000"/>
          <w:lang w:eastAsia="nb-NO"/>
        </w:rPr>
        <w:t xml:space="preserve"> wê, navê rewşek ku ew ji rohniyê were kirin bê.</w:t>
      </w:r>
    </w:p>
    <w:p w14:paraId="28490D05" w14:textId="3C15F718" w:rsidR="000F4864" w:rsidRDefault="004517B1" w:rsidP="00A834AF">
      <w:pPr>
        <w:rPr>
          <w:color w:val="000000"/>
          <w:lang w:eastAsia="nb-NO"/>
        </w:rPr>
      </w:pPr>
      <w:r>
        <w:rPr>
          <w:color w:val="000000"/>
          <w:lang w:eastAsia="nb-NO"/>
        </w:rPr>
        <w:t xml:space="preserve">  </w:t>
      </w:r>
      <w:r w:rsidRPr="000F4864">
        <w:rPr>
          <w:b/>
          <w:color w:val="000000"/>
          <w:lang w:eastAsia="nb-NO"/>
        </w:rPr>
        <w:t>Vijdan</w:t>
      </w:r>
      <w:r>
        <w:rPr>
          <w:color w:val="000000"/>
          <w:lang w:eastAsia="nb-NO"/>
        </w:rPr>
        <w:t>(in:</w:t>
      </w:r>
      <w:r w:rsidRPr="004517B1">
        <w:t xml:space="preserve"> </w:t>
      </w:r>
      <w:r w:rsidRPr="004517B1">
        <w:rPr>
          <w:color w:val="000000"/>
          <w:lang w:eastAsia="nb-NO"/>
        </w:rPr>
        <w:t>Conscience</w:t>
      </w:r>
      <w:r>
        <w:rPr>
          <w:color w:val="000000"/>
          <w:lang w:eastAsia="nb-NO"/>
        </w:rPr>
        <w:t>) wê, navê têgîneka ku wê di rewşên baş û nebaş de ku mirov di nava wan de û ankû rastî wan dihêt ku mirov xwe daraz bikê. Mirov ji xwe bipirsê. Xwe jê berpirsîyar bibînê. Xwe jê mesûl hîsbikê.</w:t>
      </w:r>
      <w:r w:rsidR="000F4864">
        <w:rPr>
          <w:color w:val="000000"/>
          <w:lang w:eastAsia="nb-NO"/>
        </w:rPr>
        <w:t xml:space="preserve"> Wijdan wê weke têgîneka ku wê di naba felsefeyê de wê, di her demê de wê, bê hildan li dest û wê, di wê rewşê de wê, bi wê were lêpirsîn. Di warê fahmkirina wijdanê de wê, mirov wê, çawa xwediyê fahmkirinekê bê wê wisa wê li gorî mantiqê bi rêz û berpirsîyarî wê tevbigerihê. </w:t>
      </w:r>
    </w:p>
    <w:p w14:paraId="31B51B6E" w14:textId="3DB46DE1" w:rsidR="000F4864" w:rsidRDefault="000F4864" w:rsidP="00A834AF">
      <w:pPr>
        <w:rPr>
          <w:color w:val="000000"/>
          <w:lang w:eastAsia="nb-NO"/>
        </w:rPr>
      </w:pPr>
      <w:r>
        <w:rPr>
          <w:color w:val="000000"/>
          <w:lang w:eastAsia="nb-NO"/>
        </w:rPr>
        <w:t xml:space="preserve">  Ji aliyekê din ve jî ku mirov wê bi darazên xwe yên rewîstî wê, kirinekê û hwd wê, rast bibînê û ankû nebînê. Li gorî w, bertekê wê bi wê bide nîşandin. Wê, ew wê rewşê û kirinê wê yan wê bi wê darazê wê yan herê bikê û yan jî wê, nebê. Minaq </w:t>
      </w:r>
      <w:r w:rsidRPr="00F86174">
        <w:rPr>
          <w:i/>
          <w:color w:val="000000"/>
          <w:lang w:eastAsia="nb-NO"/>
        </w:rPr>
        <w:t>mirov mirov a. Divê ku ew xwediyê têgîna mirovatiyê bê. Li gorî wê bi wijdan bê, rast bê, dûrûst, derewan nebêjê û hw</w:t>
      </w:r>
      <w:r>
        <w:rPr>
          <w:color w:val="000000"/>
          <w:lang w:eastAsia="nb-NO"/>
        </w:rPr>
        <w:t>d.</w:t>
      </w:r>
    </w:p>
    <w:p w14:paraId="438DB227" w14:textId="77777777" w:rsidR="00A834AF" w:rsidRDefault="00A834AF" w:rsidP="00A834AF">
      <w:pPr>
        <w:rPr>
          <w:color w:val="000000"/>
          <w:lang w:eastAsia="nb-NO"/>
        </w:rPr>
      </w:pPr>
    </w:p>
    <w:p w14:paraId="2DF850FE" w14:textId="4C87964F" w:rsidR="00A834AF" w:rsidRPr="008562FC" w:rsidRDefault="008562FC" w:rsidP="00A834AF">
      <w:pPr>
        <w:rPr>
          <w:b/>
          <w:color w:val="000000"/>
          <w:sz w:val="32"/>
          <w:szCs w:val="32"/>
          <w:lang w:eastAsia="nb-NO"/>
        </w:rPr>
      </w:pPr>
      <w:r w:rsidRPr="008562FC">
        <w:rPr>
          <w:b/>
          <w:color w:val="000000"/>
          <w:sz w:val="32"/>
          <w:szCs w:val="32"/>
          <w:lang w:eastAsia="nb-NO"/>
        </w:rPr>
        <w:t xml:space="preserve">                                      </w:t>
      </w:r>
      <w:r w:rsidR="00A834AF" w:rsidRPr="008562FC">
        <w:rPr>
          <w:b/>
          <w:color w:val="000000"/>
          <w:sz w:val="32"/>
          <w:szCs w:val="32"/>
          <w:lang w:eastAsia="nb-NO"/>
        </w:rPr>
        <w:t>W</w:t>
      </w:r>
    </w:p>
    <w:p w14:paraId="2A47FD69" w14:textId="77777777" w:rsidR="00A834AF" w:rsidRDefault="00A834AF" w:rsidP="00A834AF">
      <w:pPr>
        <w:rPr>
          <w:color w:val="000000"/>
          <w:lang w:eastAsia="nb-NO"/>
        </w:rPr>
      </w:pPr>
      <w:r w:rsidRPr="00E916B3">
        <w:rPr>
          <w:b/>
          <w:color w:val="000000"/>
          <w:lang w:eastAsia="nb-NO"/>
        </w:rPr>
        <w:t xml:space="preserve">  Wate</w:t>
      </w:r>
      <w:r>
        <w:rPr>
          <w:color w:val="000000"/>
          <w:lang w:eastAsia="nb-NO"/>
        </w:rPr>
        <w:t>(in:</w:t>
      </w:r>
      <w:r w:rsidRPr="00E916B3">
        <w:t xml:space="preserve"> </w:t>
      </w:r>
      <w:r w:rsidRPr="00E916B3">
        <w:rPr>
          <w:color w:val="000000"/>
          <w:lang w:eastAsia="nb-NO"/>
        </w:rPr>
        <w:t>meaning</w:t>
      </w:r>
      <w:r>
        <w:rPr>
          <w:color w:val="000000"/>
          <w:lang w:eastAsia="nb-NO"/>
        </w:rPr>
        <w:t>) wê têgîna ku em ji gotinê digirin û ankû li wê dikin bê. Wê di gotinekê de wê li gorî rengên fahmkirinê wê mirov karibê bigihijê gelek reng û awayên wateyî ku mirov karibê ji wê bigirê û wê fahmbikê bê. Wate wê, di rewşa fahmkirinê de wê, di bin navê watezaniyê(in:</w:t>
      </w:r>
      <w:r w:rsidRPr="003A5B2A">
        <w:t xml:space="preserve"> </w:t>
      </w:r>
      <w:r w:rsidRPr="003A5B2A">
        <w:rPr>
          <w:color w:val="000000"/>
          <w:lang w:eastAsia="nb-NO"/>
        </w:rPr>
        <w:t>semantics</w:t>
      </w:r>
      <w:r>
        <w:rPr>
          <w:color w:val="000000"/>
          <w:lang w:eastAsia="nb-NO"/>
        </w:rPr>
        <w:t xml:space="preserve">) de jî wê, weke têgîn û zanyarîyek felsefeyî a zanînê jî wê pêşkeve. Wate wê, di kurdî de wê bi wateya ha ku mirov wê derkkirî û ankû bi hişmendi gihiştiyê de bê. Wê, di wê rengê de wê, xwediyê fahmkirinekê bê. Fahmkirinên ji wateyê wê, bi wê re wê, li gorî </w:t>
      </w:r>
      <w:r>
        <w:rPr>
          <w:color w:val="000000"/>
          <w:lang w:eastAsia="nb-NO"/>
        </w:rPr>
        <w:lastRenderedPageBreak/>
        <w:t>reşwên jîyanê, tişt, bûyar, tevger, xuy û hwd wê, karin bi awayên cûr bi cûr û salixkirinên ji hev cihê were pêşxistin û derkkirin.</w:t>
      </w:r>
    </w:p>
    <w:p w14:paraId="3CBEFAB9" w14:textId="3DDD98A3" w:rsidR="00C57FDE" w:rsidRDefault="00C57FDE" w:rsidP="00A834AF">
      <w:pPr>
        <w:rPr>
          <w:color w:val="000000"/>
          <w:lang w:eastAsia="nb-NO"/>
        </w:rPr>
      </w:pPr>
      <w:r>
        <w:rPr>
          <w:color w:val="000000"/>
          <w:lang w:eastAsia="nb-NO"/>
        </w:rPr>
        <w:t xml:space="preserve"> </w:t>
      </w:r>
      <w:r w:rsidRPr="00C57FDE">
        <w:rPr>
          <w:b/>
          <w:color w:val="000000"/>
          <w:lang w:eastAsia="nb-NO"/>
        </w:rPr>
        <w:t xml:space="preserve">Vejen </w:t>
      </w:r>
      <w:r>
        <w:rPr>
          <w:color w:val="000000"/>
          <w:lang w:eastAsia="nb-NO"/>
        </w:rPr>
        <w:t xml:space="preserve">wê navê elementek bingihînî a jîyanê bê. Wê bi wê rengê germbûn, sarbûnê, rohniyê û hwd wê xwe bide dîyarkirin. </w:t>
      </w:r>
    </w:p>
    <w:p w14:paraId="26D17685" w14:textId="77777777" w:rsidR="00A834AF" w:rsidRDefault="00A834AF" w:rsidP="00A834AF">
      <w:pPr>
        <w:rPr>
          <w:color w:val="000000"/>
          <w:lang w:eastAsia="nb-NO"/>
        </w:rPr>
      </w:pPr>
      <w:r>
        <w:rPr>
          <w:color w:val="000000"/>
          <w:lang w:eastAsia="nb-NO"/>
        </w:rPr>
        <w:t xml:space="preserve">  </w:t>
      </w:r>
      <w:r w:rsidRPr="00E94CE8">
        <w:rPr>
          <w:b/>
          <w:color w:val="000000"/>
          <w:lang w:eastAsia="nb-NO"/>
        </w:rPr>
        <w:t>Wegerîna radikal û şîrove</w:t>
      </w:r>
      <w:r>
        <w:rPr>
          <w:color w:val="000000"/>
          <w:lang w:eastAsia="nb-NO"/>
        </w:rPr>
        <w:t>(in:</w:t>
      </w:r>
      <w:r w:rsidRPr="00E94CE8">
        <w:t xml:space="preserve"> </w:t>
      </w:r>
      <w:r w:rsidRPr="00E94CE8">
        <w:rPr>
          <w:color w:val="000000"/>
          <w:lang w:eastAsia="nb-NO"/>
        </w:rPr>
        <w:t>Radical interpretation and translation</w:t>
      </w:r>
      <w:r>
        <w:rPr>
          <w:color w:val="000000"/>
          <w:lang w:eastAsia="nb-NO"/>
        </w:rPr>
        <w:t>) wê, di wê rewşê de wê ya ku mirov wê, di serî de wê fahmbikê wê weke aliyekê wê yê ku wê bi wê re wê, di rewşa şîrovekirinê de wê, bi têgînek zelalî a ku ew di mejiyê xwe de têgîna wê bê. Mınaq ku ez sê dagerên weke a,b, c ´wan bi neqaênim û bêjin ew di de xwe de wê hebin. Lê dema ku ez yekê bi tenê wê, weke a wê, werênima ser ziman wê, di wê rewşê de wê, ew wê, qatek ji wê were dîtin.</w:t>
      </w:r>
    </w:p>
    <w:p w14:paraId="5DC6BD34" w14:textId="2C5551ED" w:rsidR="00123952" w:rsidRDefault="00123952" w:rsidP="00A834AF">
      <w:pPr>
        <w:rPr>
          <w:color w:val="000000"/>
          <w:lang w:eastAsia="nb-NO"/>
        </w:rPr>
      </w:pPr>
      <w:r w:rsidRPr="00123952">
        <w:rPr>
          <w:b/>
          <w:color w:val="000000"/>
          <w:lang w:eastAsia="nb-NO"/>
        </w:rPr>
        <w:t xml:space="preserve">  Wêna</w:t>
      </w:r>
      <w:r>
        <w:rPr>
          <w:color w:val="000000"/>
          <w:lang w:eastAsia="nb-NO"/>
        </w:rPr>
        <w:t xml:space="preserve"> wê, navê rewşek weke dîmenî a ku ew dihê çêkirin û ankû kişandin bê.</w:t>
      </w:r>
    </w:p>
    <w:p w14:paraId="4CBC89D5" w14:textId="77777777" w:rsidR="00A834AF" w:rsidRDefault="00A834AF" w:rsidP="00A834AF">
      <w:pPr>
        <w:rPr>
          <w:color w:val="000000"/>
          <w:lang w:eastAsia="nb-NO"/>
        </w:rPr>
      </w:pPr>
      <w:r>
        <w:rPr>
          <w:color w:val="000000"/>
          <w:lang w:eastAsia="nb-NO"/>
        </w:rPr>
        <w:t xml:space="preserve"> </w:t>
      </w:r>
      <w:r w:rsidRPr="006E267A">
        <w:rPr>
          <w:b/>
          <w:color w:val="000000"/>
          <w:lang w:eastAsia="nb-NO"/>
        </w:rPr>
        <w:t>Werger</w:t>
      </w:r>
      <w:r>
        <w:rPr>
          <w:color w:val="000000"/>
          <w:lang w:eastAsia="nb-NO"/>
        </w:rPr>
        <w:t>(in:</w:t>
      </w:r>
      <w:r w:rsidRPr="006E267A">
        <w:t xml:space="preserve"> </w:t>
      </w:r>
      <w:r w:rsidRPr="006E267A">
        <w:rPr>
          <w:color w:val="000000"/>
          <w:lang w:eastAsia="nb-NO"/>
        </w:rPr>
        <w:t>Reflexive</w:t>
      </w:r>
      <w:r>
        <w:rPr>
          <w:color w:val="000000"/>
          <w:lang w:eastAsia="nb-NO"/>
        </w:rPr>
        <w:t>) wê, weke têgîneka hizirkirinê a ku wê bi temen û rengê berê jîyankirinê bê. Yan jî li wê wergerînê. Li şûn wergerînê dikarê werênê ser ziman.</w:t>
      </w:r>
    </w:p>
    <w:p w14:paraId="6C316D92" w14:textId="625948EE" w:rsidR="0056476A" w:rsidRDefault="0056476A" w:rsidP="00A834AF">
      <w:pPr>
        <w:rPr>
          <w:color w:val="000000"/>
          <w:lang w:eastAsia="nb-NO"/>
        </w:rPr>
      </w:pPr>
      <w:r>
        <w:rPr>
          <w:color w:val="000000"/>
          <w:lang w:eastAsia="nb-NO"/>
        </w:rPr>
        <w:t xml:space="preserve">  </w:t>
      </w:r>
      <w:r w:rsidRPr="0056476A">
        <w:rPr>
          <w:b/>
          <w:color w:val="000000"/>
          <w:lang w:eastAsia="nb-NO"/>
        </w:rPr>
        <w:t>Wergerandin</w:t>
      </w:r>
      <w:r>
        <w:rPr>
          <w:color w:val="000000"/>
          <w:lang w:eastAsia="nb-NO"/>
        </w:rPr>
        <w:t xml:space="preserve"> wê, navê rewşa hatî wergerkirin û weke ji zimanekê li zimanê din hatî kirin bê. </w:t>
      </w:r>
    </w:p>
    <w:p w14:paraId="78008F16" w14:textId="74D34E21" w:rsidR="00A834AF" w:rsidRDefault="00602282" w:rsidP="00A834AF">
      <w:pPr>
        <w:rPr>
          <w:color w:val="000000"/>
          <w:lang w:eastAsia="nb-NO"/>
        </w:rPr>
      </w:pPr>
      <w:r>
        <w:rPr>
          <w:color w:val="000000"/>
          <w:lang w:eastAsia="nb-NO"/>
        </w:rPr>
        <w:t xml:space="preserve"> </w:t>
      </w:r>
      <w:r w:rsidRPr="00602282">
        <w:rPr>
          <w:b/>
          <w:color w:val="000000"/>
          <w:lang w:eastAsia="nb-NO"/>
        </w:rPr>
        <w:t>Williamê ockhamî</w:t>
      </w:r>
      <w:r>
        <w:rPr>
          <w:color w:val="000000"/>
          <w:lang w:eastAsia="nb-NO"/>
        </w:rPr>
        <w:t xml:space="preserve"> wê, filosofekê dema serdemên navîn a bi bandûr bê. Wê, weke avakerê têgihiştina olî a demê a mistikî jî wê were zanîn. Wê li dora 1287 û wan wê bijî. Wê bi hizrên xwe re wê, sazûmana hizirkirina olî wê, bide pêşxistin di dema xwe de. Wê bandûra hizrên wî xwe di her awayê de wê bidina nîşandin. Wê li dijî realismê wê navîtîyê wê derxê li pêş. Wê, di wê rengê de wê, xwediyê têgîneka bi fahmkirina li ser gotinan re wê derxê li pêş.</w:t>
      </w:r>
    </w:p>
    <w:p w14:paraId="487E2F9C" w14:textId="4149274B" w:rsidR="00A834AF" w:rsidRDefault="004A16E6" w:rsidP="00A834AF">
      <w:pPr>
        <w:rPr>
          <w:color w:val="000000"/>
          <w:lang w:eastAsia="nb-NO"/>
        </w:rPr>
      </w:pPr>
      <w:r w:rsidRPr="004A16E6">
        <w:rPr>
          <w:b/>
          <w:color w:val="000000"/>
          <w:lang w:eastAsia="nb-NO"/>
        </w:rPr>
        <w:t>Whitehead, Alfred North</w:t>
      </w:r>
      <w:r>
        <w:rPr>
          <w:color w:val="000000"/>
          <w:lang w:eastAsia="nb-NO"/>
        </w:rPr>
        <w:t xml:space="preserve"> eê, filosofekê ingilisê ê bi matamatikê û mantiqê ve wê xabatê xwe bimeşênê. Wê piştre wê weke pêşxistinerê mantiqê pozitivismê jî wê were nasîn. Li ser teori û kirinê wê bi fîzîkê, zanistê  û felsefeyê wê xabatên xwe wê bikê.</w:t>
      </w:r>
    </w:p>
    <w:p w14:paraId="742EC5A3" w14:textId="77777777" w:rsidR="008562FC" w:rsidRDefault="008562FC" w:rsidP="00A834AF">
      <w:pPr>
        <w:rPr>
          <w:color w:val="000000"/>
          <w:lang w:eastAsia="nb-NO"/>
        </w:rPr>
      </w:pPr>
    </w:p>
    <w:p w14:paraId="4160EFE2" w14:textId="77777777" w:rsidR="008562FC" w:rsidRDefault="008562FC" w:rsidP="00A834AF">
      <w:pPr>
        <w:rPr>
          <w:color w:val="000000"/>
          <w:lang w:eastAsia="nb-NO"/>
        </w:rPr>
      </w:pPr>
    </w:p>
    <w:p w14:paraId="3EDF79B5" w14:textId="77777777" w:rsidR="008562FC" w:rsidRDefault="008562FC" w:rsidP="00A834AF">
      <w:pPr>
        <w:rPr>
          <w:color w:val="000000"/>
          <w:lang w:eastAsia="nb-NO"/>
        </w:rPr>
      </w:pPr>
    </w:p>
    <w:p w14:paraId="1E4CEEF8" w14:textId="77777777" w:rsidR="008562FC" w:rsidRDefault="008562FC" w:rsidP="00A834AF">
      <w:pPr>
        <w:rPr>
          <w:color w:val="000000"/>
          <w:lang w:eastAsia="nb-NO"/>
        </w:rPr>
      </w:pPr>
    </w:p>
    <w:p w14:paraId="08786E3F" w14:textId="77777777" w:rsidR="008562FC" w:rsidRDefault="008562FC" w:rsidP="00A834AF">
      <w:pPr>
        <w:rPr>
          <w:color w:val="000000"/>
          <w:lang w:eastAsia="nb-NO"/>
        </w:rPr>
      </w:pPr>
    </w:p>
    <w:p w14:paraId="0F2A2BAD" w14:textId="77777777" w:rsidR="008562FC" w:rsidRDefault="008562FC" w:rsidP="00A834AF">
      <w:pPr>
        <w:rPr>
          <w:color w:val="000000"/>
          <w:lang w:eastAsia="nb-NO"/>
        </w:rPr>
      </w:pPr>
    </w:p>
    <w:p w14:paraId="5FDA3595" w14:textId="77777777" w:rsidR="008562FC" w:rsidRDefault="008562FC" w:rsidP="00A834AF">
      <w:pPr>
        <w:rPr>
          <w:color w:val="000000"/>
          <w:lang w:eastAsia="nb-NO"/>
        </w:rPr>
      </w:pPr>
    </w:p>
    <w:p w14:paraId="364A60CD" w14:textId="77777777" w:rsidR="00A834AF" w:rsidRDefault="00A834AF" w:rsidP="00A834AF">
      <w:pPr>
        <w:rPr>
          <w:color w:val="000000"/>
          <w:lang w:eastAsia="nb-NO"/>
        </w:rPr>
      </w:pPr>
    </w:p>
    <w:p w14:paraId="5E705ADC" w14:textId="77777777" w:rsidR="00A834AF" w:rsidRDefault="00A834AF" w:rsidP="00A834AF">
      <w:pPr>
        <w:rPr>
          <w:color w:val="000000"/>
          <w:lang w:eastAsia="nb-NO"/>
        </w:rPr>
      </w:pPr>
    </w:p>
    <w:p w14:paraId="175A8137" w14:textId="77A8CFCF" w:rsidR="00A834AF" w:rsidRPr="008562FC" w:rsidRDefault="008562FC" w:rsidP="00A834AF">
      <w:pPr>
        <w:rPr>
          <w:b/>
          <w:color w:val="000000"/>
          <w:sz w:val="32"/>
          <w:szCs w:val="32"/>
          <w:lang w:eastAsia="nb-NO"/>
        </w:rPr>
      </w:pPr>
      <w:r w:rsidRPr="008562FC">
        <w:rPr>
          <w:b/>
          <w:color w:val="000000"/>
          <w:sz w:val="32"/>
          <w:szCs w:val="32"/>
          <w:lang w:eastAsia="nb-NO"/>
        </w:rPr>
        <w:lastRenderedPageBreak/>
        <w:t xml:space="preserve">                                </w:t>
      </w:r>
      <w:r w:rsidR="00A834AF" w:rsidRPr="008562FC">
        <w:rPr>
          <w:b/>
          <w:color w:val="000000"/>
          <w:sz w:val="32"/>
          <w:szCs w:val="32"/>
          <w:lang w:eastAsia="nb-NO"/>
        </w:rPr>
        <w:t>X</w:t>
      </w:r>
    </w:p>
    <w:p w14:paraId="55D331FD" w14:textId="7D04B1D0" w:rsidR="00A605CA" w:rsidRPr="00A605CA" w:rsidRDefault="00A834AF" w:rsidP="00A834AF">
      <w:pPr>
        <w:rPr>
          <w:color w:val="000000"/>
          <w:lang w:eastAsia="nb-NO"/>
        </w:rPr>
      </w:pPr>
      <w:r w:rsidRPr="00321B70">
        <w:rPr>
          <w:b/>
          <w:color w:val="000000"/>
          <w:lang w:eastAsia="nb-NO"/>
        </w:rPr>
        <w:t xml:space="preserve">  </w:t>
      </w:r>
      <w:r>
        <w:rPr>
          <w:color w:val="000000"/>
          <w:lang w:eastAsia="nb-NO"/>
        </w:rPr>
        <w:t xml:space="preserve">  </w:t>
      </w:r>
      <w:r w:rsidRPr="00733D32">
        <w:rPr>
          <w:b/>
          <w:color w:val="000000"/>
          <w:lang w:eastAsia="nb-NO"/>
        </w:rPr>
        <w:t>X</w:t>
      </w:r>
      <w:r w:rsidR="00A605CA">
        <w:rPr>
          <w:b/>
          <w:color w:val="000000"/>
          <w:lang w:eastAsia="nb-NO"/>
        </w:rPr>
        <w:t>apan</w:t>
      </w:r>
      <w:r w:rsidR="007A2CF6">
        <w:rPr>
          <w:b/>
          <w:color w:val="000000"/>
          <w:lang w:eastAsia="nb-NO"/>
        </w:rPr>
        <w:t>(in:</w:t>
      </w:r>
      <w:r w:rsidR="007A2CF6" w:rsidRPr="007A2CF6">
        <w:t xml:space="preserve"> </w:t>
      </w:r>
      <w:r w:rsidR="007A2CF6">
        <w:rPr>
          <w:b/>
          <w:color w:val="000000"/>
          <w:lang w:eastAsia="nb-NO"/>
        </w:rPr>
        <w:t>decep)</w:t>
      </w:r>
      <w:r w:rsidR="00A605CA">
        <w:rPr>
          <w:b/>
          <w:color w:val="000000"/>
          <w:lang w:eastAsia="nb-NO"/>
        </w:rPr>
        <w:t xml:space="preserve"> </w:t>
      </w:r>
      <w:r w:rsidR="00A605CA" w:rsidRPr="00A605CA">
        <w:rPr>
          <w:color w:val="000000"/>
          <w:lang w:eastAsia="nb-NO"/>
        </w:rPr>
        <w:t>wê, navê têgîmneka jirêbirinê bê. Wê, dema ku mirov tiştekê bêjê ji yekê û vajî wê bikê bê. Yan jî wê, dema ku wê, bi zanebûnê wê bêjê ku wê çawa bikê û piştre bi rengekê bikê wê ew weke xapanê bê.</w:t>
      </w:r>
    </w:p>
    <w:p w14:paraId="372EA6BD" w14:textId="0DE503FE" w:rsidR="00A605CA" w:rsidRDefault="00A605CA" w:rsidP="00A834AF">
      <w:pPr>
        <w:rPr>
          <w:color w:val="000000"/>
          <w:lang w:eastAsia="nb-NO"/>
        </w:rPr>
      </w:pPr>
      <w:r>
        <w:rPr>
          <w:b/>
          <w:color w:val="000000"/>
          <w:lang w:eastAsia="nb-NO"/>
        </w:rPr>
        <w:t xml:space="preserve">  Xapandin(</w:t>
      </w:r>
      <w:r w:rsidR="007A2CF6">
        <w:rPr>
          <w:b/>
          <w:color w:val="000000"/>
          <w:lang w:eastAsia="nb-NO"/>
        </w:rPr>
        <w:t>in:</w:t>
      </w:r>
      <w:r w:rsidR="007A2CF6" w:rsidRPr="007A2CF6">
        <w:t xml:space="preserve"> </w:t>
      </w:r>
      <w:r w:rsidR="007A2CF6" w:rsidRPr="007A2CF6">
        <w:rPr>
          <w:b/>
          <w:color w:val="000000"/>
          <w:lang w:eastAsia="nb-NO"/>
        </w:rPr>
        <w:t>deception</w:t>
      </w:r>
      <w:r w:rsidR="007A2CF6">
        <w:rPr>
          <w:b/>
          <w:color w:val="000000"/>
          <w:lang w:eastAsia="nb-NO"/>
        </w:rPr>
        <w:t>)</w:t>
      </w:r>
      <w:r>
        <w:rPr>
          <w:b/>
          <w:color w:val="000000"/>
          <w:lang w:eastAsia="nb-NO"/>
        </w:rPr>
        <w:t xml:space="preserve"> </w:t>
      </w:r>
      <w:r w:rsidRPr="00A605CA">
        <w:rPr>
          <w:color w:val="000000"/>
          <w:lang w:eastAsia="nb-NO"/>
        </w:rPr>
        <w:t>wê, navê têgîna ku ew mirov bi wê dihê xapan bê. Wê bi teorikî wê di wê rewşê de wê, bizanebûnê bi têgînê kirina manipulasyonê û bi wê re wê,  bi şêwayekê din dana nîşandinê jî dikarê bi wê re wê werênê ser ziman.</w:t>
      </w:r>
    </w:p>
    <w:p w14:paraId="2811CC2E" w14:textId="6885E2E3" w:rsidR="00BA0AB3" w:rsidRPr="00A605CA" w:rsidRDefault="00BA0AB3" w:rsidP="00A834AF">
      <w:pPr>
        <w:rPr>
          <w:color w:val="000000"/>
          <w:lang w:eastAsia="nb-NO"/>
        </w:rPr>
      </w:pPr>
      <w:r>
        <w:rPr>
          <w:color w:val="000000"/>
          <w:lang w:eastAsia="nb-NO"/>
        </w:rPr>
        <w:t xml:space="preserve">  </w:t>
      </w:r>
      <w:r w:rsidRPr="00BA0AB3">
        <w:rPr>
          <w:b/>
          <w:color w:val="000000"/>
          <w:lang w:eastAsia="nb-NO"/>
        </w:rPr>
        <w:t>Xelk</w:t>
      </w:r>
      <w:r>
        <w:rPr>
          <w:b/>
          <w:color w:val="000000"/>
          <w:lang w:eastAsia="nb-NO"/>
        </w:rPr>
        <w:t>(in:</w:t>
      </w:r>
      <w:r w:rsidRPr="00BA0AB3">
        <w:t xml:space="preserve"> </w:t>
      </w:r>
      <w:r w:rsidRPr="00BA0AB3">
        <w:rPr>
          <w:b/>
          <w:color w:val="000000"/>
          <w:lang w:eastAsia="nb-NO"/>
        </w:rPr>
        <w:t>people</w:t>
      </w:r>
      <w:r>
        <w:rPr>
          <w:b/>
          <w:color w:val="000000"/>
          <w:lang w:eastAsia="nb-NO"/>
        </w:rPr>
        <w:t>)</w:t>
      </w:r>
      <w:r>
        <w:rPr>
          <w:color w:val="000000"/>
          <w:lang w:eastAsia="nb-NO"/>
        </w:rPr>
        <w:t xml:space="preserve"> wê, navê komek mirovan ku ew bi civakî bi nirxên hevbeş ku ew bi hevdû re li ser esasê parvekirinê a nirxan ku ew dijîn bin. Wê, xwediyên temenên pergaêlî ên hevbeş ku ew bi wê bi hevdû re têkiliyê didênin weke ziman, dijîn weke aborîyê, levdikin weke ramyarîyê û hwd bê. </w:t>
      </w:r>
    </w:p>
    <w:p w14:paraId="061BE5EA" w14:textId="22318E47" w:rsidR="00A834AF" w:rsidRDefault="00A605CA" w:rsidP="00A834AF">
      <w:pPr>
        <w:rPr>
          <w:color w:val="000000"/>
          <w:lang w:eastAsia="nb-NO"/>
        </w:rPr>
      </w:pPr>
      <w:r>
        <w:rPr>
          <w:b/>
          <w:color w:val="000000"/>
          <w:lang w:eastAsia="nb-NO"/>
        </w:rPr>
        <w:t>X</w:t>
      </w:r>
      <w:r w:rsidR="00A834AF" w:rsidRPr="00733D32">
        <w:rPr>
          <w:b/>
          <w:color w:val="000000"/>
          <w:lang w:eastAsia="nb-NO"/>
        </w:rPr>
        <w:t>eleka sedemê</w:t>
      </w:r>
      <w:r w:rsidR="00A834AF">
        <w:rPr>
          <w:color w:val="000000"/>
          <w:lang w:eastAsia="nb-NO"/>
        </w:rPr>
        <w:t>; wê,  li gorî bûda wê her tişt wê bi sedema xwe û di nava wê de wê hebê. Wê valahi wê nebê. Destûra negûharîner a gerdûnê wê, destûra karma bê. Yên tenê xwedi dawî wê tenê destûrên xwezayê bin. Ji encamên kirinên xwe heka mirov bixwezê xilasbikê wê, bi tahba xwe wê bi xwe bibînê. Li gorî wî ya şaş dikarê bibê sedema afîrîna hizirna, ew hizir jî bibina bibina xwedi xuy û kirin, ew jî bibina xwedî hiş. Di nava wê hişê û hişê ez de cûdahiya wê fahmbikê. Ya li mirov dihê a rast û ya nerast wê, ji hevdû cûda bikê wê, hingî eê encamên wan wê werina ji hev cûda kirin.  Di bûdismê de wê, di wê rengê de wê, temenekê giring wê bi şîroveyên bi armanca fahmkirina ji hevûd cûdaya ya baş û nebaş û rêyên çûyina li wan bi herdû aliyan wê bin pêşxistin.</w:t>
      </w:r>
    </w:p>
    <w:p w14:paraId="6CCF3642" w14:textId="39169041" w:rsidR="00ED58C5" w:rsidRPr="00A605CA" w:rsidRDefault="00ED58C5" w:rsidP="00A834AF">
      <w:pPr>
        <w:rPr>
          <w:b/>
          <w:color w:val="000000"/>
          <w:lang w:eastAsia="nb-NO"/>
        </w:rPr>
      </w:pPr>
      <w:r w:rsidRPr="00ED58C5">
        <w:rPr>
          <w:b/>
          <w:color w:val="000000"/>
          <w:lang w:eastAsia="nb-NO"/>
        </w:rPr>
        <w:t xml:space="preserve">  Xema</w:t>
      </w:r>
      <w:r>
        <w:rPr>
          <w:color w:val="000000"/>
          <w:lang w:eastAsia="nb-NO"/>
        </w:rPr>
        <w:t>(in:</w:t>
      </w:r>
      <w:r w:rsidRPr="00ED58C5">
        <w:t xml:space="preserve"> </w:t>
      </w:r>
      <w:r w:rsidRPr="00ED58C5">
        <w:rPr>
          <w:color w:val="000000"/>
          <w:lang w:eastAsia="nb-NO"/>
        </w:rPr>
        <w:t>care about</w:t>
      </w:r>
      <w:r>
        <w:rPr>
          <w:color w:val="000000"/>
          <w:lang w:eastAsia="nb-NO"/>
        </w:rPr>
        <w:t>) wê navê têgîna ku mirov giringiyê bide tiştekê û kesekê. Wê hilde li cidiyetê. Ji aliyek kes ve wê, dikarê wê bi awayê wli wê binerê û wê fahmbikê ku mirov bi kesekê rûnişt û axift ku mirov giringiyê bi fahmkirinê bide gotinên wê re. Di wê rewşê de wê, nede nîşandin ku mirov serê xwe jê neşênê.</w:t>
      </w:r>
    </w:p>
    <w:p w14:paraId="774FE7B2" w14:textId="77777777" w:rsidR="00A834AF" w:rsidRDefault="00A834AF" w:rsidP="00A834AF">
      <w:pPr>
        <w:rPr>
          <w:color w:val="000000"/>
          <w:lang w:eastAsia="nb-NO"/>
        </w:rPr>
      </w:pPr>
      <w:r w:rsidRPr="009F36FE">
        <w:rPr>
          <w:b/>
          <w:color w:val="000000"/>
          <w:lang w:eastAsia="nb-NO"/>
        </w:rPr>
        <w:t xml:space="preserve">  Xêv</w:t>
      </w:r>
      <w:r>
        <w:rPr>
          <w:color w:val="000000"/>
          <w:lang w:eastAsia="nb-NO"/>
        </w:rPr>
        <w:t>(in: memory) wê navê cihê berhevkirina agahiyan di mejî de jî bê. Lê wê ji aliyekê din ve jî wê navê bîrkirinê bê. Di wê rewşê de ya ku me fahmkir wê di hişê xwe de wê bigirê.</w:t>
      </w:r>
    </w:p>
    <w:p w14:paraId="4F787F84" w14:textId="77777777" w:rsidR="00A834AF" w:rsidRDefault="00A834AF" w:rsidP="00A834AF">
      <w:pPr>
        <w:rPr>
          <w:color w:val="000000"/>
          <w:lang w:eastAsia="nb-NO"/>
        </w:rPr>
      </w:pPr>
      <w:r>
        <w:rPr>
          <w:color w:val="000000"/>
          <w:lang w:eastAsia="nb-NO"/>
        </w:rPr>
        <w:t xml:space="preserve">  </w:t>
      </w:r>
      <w:r w:rsidRPr="00B30E4B">
        <w:rPr>
          <w:b/>
          <w:color w:val="000000"/>
          <w:lang w:eastAsia="nb-NO"/>
        </w:rPr>
        <w:t>Xiyal</w:t>
      </w:r>
      <w:r>
        <w:rPr>
          <w:color w:val="000000"/>
          <w:lang w:eastAsia="nb-NO"/>
        </w:rPr>
        <w:t>(in:</w:t>
      </w:r>
      <w:r w:rsidRPr="00B30E4B">
        <w:t xml:space="preserve"> </w:t>
      </w:r>
      <w:r w:rsidRPr="00B30E4B">
        <w:rPr>
          <w:color w:val="000000"/>
          <w:lang w:eastAsia="nb-NO"/>
        </w:rPr>
        <w:t>Illusion</w:t>
      </w:r>
      <w:r>
        <w:rPr>
          <w:color w:val="000000"/>
          <w:lang w:eastAsia="nb-NO"/>
        </w:rPr>
        <w:t xml:space="preserve">) wê, navê têgîn û ankû aktiviteyek mejî ku ew bi xwe re dikê û bi wê re dihizirê wê werênê ser ziman bê. Di wê rengê de wê, xiyalkirin wê, temenê wê bi xêvî wê azmûnên me yên ku me berê girtina wê, biafirênê. Wê, di dewama wê de wê, xiyal wê, dema ku mirov wê </w:t>
      </w:r>
      <w:r>
        <w:rPr>
          <w:color w:val="000000"/>
          <w:lang w:eastAsia="nb-NO"/>
        </w:rPr>
        <w:lastRenderedPageBreak/>
        <w:t>dihizirê wê, dikarê wê bi du awayan wê, werênê ser ziman. Awayekê xiyalkirinê ê bi hiş û awayê xiyalkirinê ê bêhiş. Di wê rengê de wê yê bi hiş ku mirov wê di farqê de ya ku mirov wê, çi û çawa wê bihizirê û wê xiyalbikê wê bênê ser ziman. Wê, di wê rengê de wê çerçoveya hizirkirinê wê bi gelemperî wê, argûman û elementên wê bi wê rengê wê bi hişmendiyê wê bên hanîn li cem hevdû. Di wê rewşê de wê ya aliyê bêhiş jî wê ew wê, hişe me yê fahmker wêm dervî wê, xêva me wê, xwediyê hişmendiyek bi xwe re û di xwe de ku wê dervî wê hişe wê karibê wê fahmbikê bê. Wê, di wê rewşê de wê, xêv wê, dema ku wê hişê wê, di dinerê wê, bi wê re wê, di wê rengê û awayê de wê, bi wê re wê, di xwe de wê bi afirênê. Wê, xewnên ku em dibînin û weke ku em nizanin û nikarin ti wateyê car bi car dibina wan wê, di encama levkirinek darêjkî a ji azmûnên di wê de ku wê biafirê wê bi hişê wê yê teybet re wê ew bibê.</w:t>
      </w:r>
    </w:p>
    <w:p w14:paraId="5CC0BB80" w14:textId="77777777" w:rsidR="00A834AF" w:rsidRDefault="00A834AF" w:rsidP="00A834AF">
      <w:pPr>
        <w:rPr>
          <w:color w:val="000000"/>
          <w:lang w:eastAsia="nb-NO"/>
        </w:rPr>
      </w:pPr>
      <w:r>
        <w:rPr>
          <w:color w:val="000000"/>
          <w:lang w:eastAsia="nb-NO"/>
        </w:rPr>
        <w:t xml:space="preserve">  Di çerçoveya xiyalê de wê xewn wê weke aliyekê têgînî ê ku wê bi hezaran salan wê rengê hizirkirina mirov wê bi jîyane mirov re wê bide dîyarkirin bê. Mirov wê hizir bikê ku wê xewn wê rêyek ku wê ji li dîmenên din bê. Wê bi wê re wê bihizirê ku wê peyam ji baxt û ankû afrînerê wê bi wê rêyê digihin mirov. Wê di wê rengê de wê, di nava kurdan de wê weke di demên medîya û berî wan de wê, rêmildar ku wê tenê karê wan şîrovekirina xewnan bê wê, hebin. Wê, ew xewn wê were çi wateyê wê bi wê bikin ku wê fahmbikin û wê werênina ser ziman. Mijare xewnê wê, di wê rengê wê têkiliyên wê bi astrolojikî û stêrzanî ku wê werina danîn wê, bê rêyek fahmkirinê a cihane derve jî. </w:t>
      </w:r>
    </w:p>
    <w:p w14:paraId="68E60174" w14:textId="77777777" w:rsidR="00A834AF" w:rsidRDefault="00A834AF" w:rsidP="00A834AF">
      <w:pPr>
        <w:rPr>
          <w:color w:val="000000"/>
          <w:lang w:eastAsia="nb-NO"/>
        </w:rPr>
      </w:pPr>
      <w:r>
        <w:rPr>
          <w:b/>
          <w:color w:val="000000"/>
          <w:lang w:eastAsia="nb-NO"/>
        </w:rPr>
        <w:t xml:space="preserve">   </w:t>
      </w:r>
      <w:r w:rsidRPr="0040442B">
        <w:rPr>
          <w:b/>
          <w:color w:val="000000"/>
          <w:lang w:eastAsia="nb-NO"/>
        </w:rPr>
        <w:t>Xeletkirin</w:t>
      </w:r>
      <w:r>
        <w:rPr>
          <w:color w:val="000000"/>
          <w:lang w:eastAsia="nb-NO"/>
        </w:rPr>
        <w:t xml:space="preserve">(in: </w:t>
      </w:r>
      <w:r w:rsidRPr="00CC3441">
        <w:rPr>
          <w:color w:val="000000"/>
          <w:lang w:eastAsia="nb-NO"/>
        </w:rPr>
        <w:t>Falsifiability</w:t>
      </w:r>
      <w:r>
        <w:rPr>
          <w:color w:val="000000"/>
          <w:lang w:eastAsia="nb-NO"/>
        </w:rPr>
        <w:t>) wê wê weke têgîmnek felsefeyê ku wê bi zanistî wê di demên hemdem de wê, weke ji aliyê karl Popper ve wê bê hanîn ser ziman. Li gorî wê, derpêşek çendî ku ew hat piştrastkirin û rast dîtin wê piştre bi demekê wê derfeta wê hebê ku ew were xelatkirin û ankû şaşkirin jî. Wê, di wê rewşê de wê, piştrastkirin wê ne teqez bê. Wê, tenê weke rewşek dîtbar bê.</w:t>
      </w:r>
    </w:p>
    <w:p w14:paraId="6142147A" w14:textId="29CE59A2" w:rsidR="00F0324F" w:rsidRDefault="00F0324F" w:rsidP="00A834AF">
      <w:pPr>
        <w:rPr>
          <w:color w:val="000000"/>
          <w:lang w:eastAsia="nb-NO"/>
        </w:rPr>
      </w:pPr>
      <w:r>
        <w:rPr>
          <w:color w:val="000000"/>
          <w:lang w:eastAsia="nb-NO"/>
        </w:rPr>
        <w:t xml:space="preserve"> </w:t>
      </w:r>
      <w:r w:rsidRPr="004204DF">
        <w:rPr>
          <w:b/>
          <w:color w:val="000000"/>
          <w:lang w:eastAsia="nb-NO"/>
        </w:rPr>
        <w:t>Xewndîtin</w:t>
      </w:r>
      <w:r>
        <w:rPr>
          <w:color w:val="000000"/>
          <w:lang w:eastAsia="nb-NO"/>
        </w:rPr>
        <w:t xml:space="preserve"> wê, rewşa ku mirov raziyayî bê û bibînê bê. Xewndîtin wê di temenê wê de wê sazûmanak xêvî ku ew di çerçoveya xwe de xwediyê rewşek levkirî a mantiqê xwe bê wê hebê. </w:t>
      </w:r>
    </w:p>
    <w:p w14:paraId="34C2A308" w14:textId="39FD1FC8" w:rsidR="002F356C" w:rsidRDefault="002F356C" w:rsidP="00A834AF">
      <w:pPr>
        <w:rPr>
          <w:color w:val="000000"/>
          <w:lang w:eastAsia="nb-NO"/>
        </w:rPr>
      </w:pPr>
      <w:r>
        <w:rPr>
          <w:color w:val="000000"/>
          <w:lang w:eastAsia="nb-NO"/>
        </w:rPr>
        <w:t xml:space="preserve"> </w:t>
      </w:r>
      <w:r w:rsidRPr="002F356C">
        <w:rPr>
          <w:b/>
          <w:color w:val="000000"/>
          <w:lang w:eastAsia="nb-NO"/>
        </w:rPr>
        <w:t xml:space="preserve"> Xweza</w:t>
      </w:r>
      <w:r w:rsidR="00426F97">
        <w:rPr>
          <w:b/>
          <w:color w:val="000000"/>
          <w:lang w:eastAsia="nb-NO"/>
        </w:rPr>
        <w:t>(in:Natur)</w:t>
      </w:r>
      <w:r w:rsidR="00004CE9">
        <w:rPr>
          <w:b/>
          <w:color w:val="000000"/>
          <w:lang w:eastAsia="nb-NO"/>
        </w:rPr>
        <w:t>;</w:t>
      </w:r>
      <w:r>
        <w:rPr>
          <w:color w:val="000000"/>
          <w:lang w:eastAsia="nb-NO"/>
        </w:rPr>
        <w:t xml:space="preserve"> navê rewşek heyî a ku ew xwe digûharênê û dewrûdayim dikê a jîyanî bê.</w:t>
      </w:r>
    </w:p>
    <w:p w14:paraId="3EB90F0D" w14:textId="6A6C9AA5" w:rsidR="00004CE9" w:rsidRDefault="00004CE9" w:rsidP="00A834AF">
      <w:pPr>
        <w:rPr>
          <w:color w:val="000000"/>
          <w:lang w:eastAsia="nb-NO"/>
        </w:rPr>
      </w:pPr>
      <w:r>
        <w:rPr>
          <w:color w:val="000000"/>
          <w:lang w:eastAsia="nb-NO"/>
        </w:rPr>
        <w:t xml:space="preserve">  </w:t>
      </w:r>
      <w:r>
        <w:rPr>
          <w:b/>
          <w:color w:val="000000"/>
          <w:lang w:eastAsia="nb-NO"/>
        </w:rPr>
        <w:t>Xiz</w:t>
      </w:r>
      <w:r w:rsidRPr="00004CE9">
        <w:rPr>
          <w:b/>
          <w:color w:val="000000"/>
          <w:lang w:eastAsia="nb-NO"/>
        </w:rPr>
        <w:t>m</w:t>
      </w:r>
      <w:r>
        <w:rPr>
          <w:b/>
          <w:color w:val="000000"/>
          <w:lang w:eastAsia="nb-NO"/>
        </w:rPr>
        <w:t>;</w:t>
      </w:r>
      <w:r>
        <w:rPr>
          <w:color w:val="000000"/>
          <w:lang w:eastAsia="nb-NO"/>
        </w:rPr>
        <w:t xml:space="preserve"> wê, navê bi hevdû ve bi biolojikî girêdaniyê a zindiyan ku ew mirov bê û ankû ne mirov bê wê bikê.</w:t>
      </w:r>
    </w:p>
    <w:p w14:paraId="5AD2A4D1" w14:textId="77777777" w:rsidR="00A834AF" w:rsidRDefault="00A834AF" w:rsidP="00A834AF">
      <w:pPr>
        <w:rPr>
          <w:color w:val="000000"/>
          <w:lang w:eastAsia="nb-NO"/>
        </w:rPr>
      </w:pPr>
      <w:r>
        <w:rPr>
          <w:color w:val="000000"/>
          <w:lang w:eastAsia="nb-NO"/>
        </w:rPr>
        <w:t xml:space="preserve">  </w:t>
      </w:r>
      <w:r w:rsidRPr="00C43497">
        <w:rPr>
          <w:b/>
          <w:color w:val="000000"/>
          <w:lang w:eastAsia="nb-NO"/>
        </w:rPr>
        <w:t>Xwezatî(</w:t>
      </w:r>
      <w:r>
        <w:rPr>
          <w:color w:val="000000"/>
          <w:lang w:eastAsia="nb-NO"/>
        </w:rPr>
        <w:t xml:space="preserve">in:naturalism), wê wê, têgîna felsefeyê a ku ew xwezayê û ankû xwezatiyê li berçav digirê bê. Wê, di mantiqê wê yê felsefeyê de </w:t>
      </w:r>
      <w:r>
        <w:rPr>
          <w:color w:val="000000"/>
          <w:lang w:eastAsia="nb-NO"/>
        </w:rPr>
        <w:lastRenderedPageBreak/>
        <w:t xml:space="preserve">wê, her tiştê wê di aheng û xwezayîya wê de wê, hilde li dest. Wê li gorî wê, li rewş û têgînên serxweyî ku îtîbarê nekê wê bênê ser ziman. Di wê rewşê de wê, bi temenekê li ser esasê rastiya bûjenî û fîzîkî a di jîyanê de heya wê weke bi fêrûazmûnên wê re esasbigirê û wê bi wê werênê ser ziman. Ji aliyekê din ve jî wê, rewşa dema ku mirov wê di rewşê rewîstê û ankû ahlaqê de jî wê hilde li dest wê, li ser esas û temenê ji têgîn û rewşên ne rewîstî jî wê bi şîroveyî wê çawa wê, xwe bigihênê fahmkiirnek rewîstî jî wê bi wê re wê, were hizirkirin. Di rewşa xwezayîya wê de wê, were hildan li dest. Ji aliyê çandî, hûnerî û hwd ve jî wê, di reşwa derkkirina wê bi dîmenî û hwd re wê, li wê were hizirkirin. Naturalism wê, di warê çand û hûnerê de wê, piştî ronasansê û pê de wê, bi zêdeyî wê pêşkeve. </w:t>
      </w:r>
    </w:p>
    <w:p w14:paraId="5E09D26C" w14:textId="77777777" w:rsidR="00A834AF" w:rsidRDefault="00A834AF" w:rsidP="00A834AF">
      <w:pPr>
        <w:rPr>
          <w:color w:val="000000"/>
          <w:lang w:eastAsia="nb-NO"/>
        </w:rPr>
      </w:pPr>
      <w:r w:rsidRPr="00321B70">
        <w:rPr>
          <w:b/>
          <w:color w:val="000000"/>
          <w:lang w:eastAsia="nb-NO"/>
        </w:rPr>
        <w:t>Xwûdêzanî</w:t>
      </w:r>
      <w:r>
        <w:rPr>
          <w:color w:val="000000"/>
          <w:lang w:eastAsia="nb-NO"/>
        </w:rPr>
        <w:t>(in:</w:t>
      </w:r>
      <w:r w:rsidRPr="00321B70">
        <w:t xml:space="preserve"> </w:t>
      </w:r>
      <w:r w:rsidRPr="00321B70">
        <w:rPr>
          <w:color w:val="000000"/>
          <w:lang w:eastAsia="nb-NO"/>
        </w:rPr>
        <w:t>theology</w:t>
      </w:r>
      <w:r>
        <w:rPr>
          <w:color w:val="000000"/>
          <w:lang w:eastAsia="nb-NO"/>
        </w:rPr>
        <w:t>) wê navê têgînek olî ku ew bi zanîna xwûdê dihizirê û dihênê ser ziman vê. Xwûdêzanî wê, di nava felsefeyê de wê, bi pêjna xwûdê re wê, bi wê bihizirê û wê bi hizrên ku ew ji wê dihizirê û ankû dihênê ser ziman re wê, temenê xwe yê fahmkirinê wê biafirênê. Ji aliyekê din ve wê, weke znaîna olî wê, di nava olê de wê, li ser fahmkirina wan rêgezên xwûdayî ên olî ku ew divê ku ew çawa werina fahmkirin wê, bi wê li ser wê bisekinê. Wê, di nava hewldana fahmkirina wan û dana fahmkirina wan de bê.</w:t>
      </w:r>
    </w:p>
    <w:p w14:paraId="2EBB340E" w14:textId="1416DE21" w:rsidR="00344FD1" w:rsidRPr="00344FD1" w:rsidRDefault="00344FD1" w:rsidP="00A834AF">
      <w:pPr>
        <w:rPr>
          <w:color w:val="000000"/>
          <w:lang w:eastAsia="nb-NO"/>
        </w:rPr>
      </w:pPr>
      <w:r w:rsidRPr="00344FD1">
        <w:rPr>
          <w:b/>
          <w:color w:val="000000"/>
          <w:lang w:eastAsia="nb-NO"/>
        </w:rPr>
        <w:t xml:space="preserve">  Xwecihê</w:t>
      </w:r>
      <w:r w:rsidRPr="00344FD1">
        <w:rPr>
          <w:color w:val="000000"/>
          <w:lang w:eastAsia="nb-NO"/>
        </w:rPr>
        <w:t>(in:</w:t>
      </w:r>
      <w:r w:rsidRPr="00344FD1">
        <w:t xml:space="preserve"> </w:t>
      </w:r>
      <w:r w:rsidRPr="00344FD1">
        <w:rPr>
          <w:color w:val="000000"/>
          <w:lang w:eastAsia="nb-NO"/>
        </w:rPr>
        <w:t>original) wê, di rewşa bi serê xwe weke xwe de wê, bi tenê bê wê, werênê ser ziman.</w:t>
      </w:r>
      <w:r>
        <w:rPr>
          <w:color w:val="000000"/>
          <w:lang w:eastAsia="nb-NO"/>
        </w:rPr>
        <w:t xml:space="preserve"> Ku bi xosletên xwe re ew hebê.</w:t>
      </w:r>
    </w:p>
    <w:p w14:paraId="39DA53AC" w14:textId="77777777" w:rsidR="00A834AF" w:rsidRDefault="00A834AF" w:rsidP="00A834AF">
      <w:pPr>
        <w:rPr>
          <w:color w:val="000000"/>
          <w:lang w:eastAsia="nb-NO"/>
        </w:rPr>
      </w:pPr>
      <w:r>
        <w:rPr>
          <w:color w:val="000000"/>
          <w:lang w:eastAsia="nb-NO"/>
        </w:rPr>
        <w:t xml:space="preserve">   </w:t>
      </w:r>
      <w:r w:rsidRPr="00601210">
        <w:rPr>
          <w:b/>
          <w:color w:val="000000"/>
          <w:lang w:eastAsia="nb-NO"/>
        </w:rPr>
        <w:t>Xwenûkirin</w:t>
      </w:r>
      <w:r>
        <w:rPr>
          <w:color w:val="000000"/>
          <w:lang w:eastAsia="nb-NO"/>
        </w:rPr>
        <w:t>(in:</w:t>
      </w:r>
      <w:r w:rsidRPr="00601210">
        <w:t xml:space="preserve"> </w:t>
      </w:r>
      <w:r w:rsidRPr="00601210">
        <w:rPr>
          <w:color w:val="000000"/>
          <w:lang w:eastAsia="nb-NO"/>
        </w:rPr>
        <w:t>reform</w:t>
      </w:r>
      <w:r>
        <w:rPr>
          <w:color w:val="000000"/>
          <w:lang w:eastAsia="nb-NO"/>
        </w:rPr>
        <w:t>) wê, navê têgîneka ku wê, bi wateya xwe jinûve bi rêxistinkirin, nûkirin û ankş afierandinê bê. Wê, di wê rengê de wê, li ser temenê hizirkirinê ê mitra wê, zerdeşt wê hizrên dema xwe wê werênê ser ziman. Wê bi heman rengê wê mani li ser yên zerdeşt wê werênê ser ziman. Wê, di wê rengê de wê, di awayekê de wê, weke xwe li gorî demê bi wê rengê rêxistinkirin û hanîna li ser ziman bê. Pişt ronasansê wê, li ewropa wê, mijarew xwenûkirin wê, bi mejiyê olî û dêrê re wê destpênbikê. Wê, di wê de wê, têgîn û rêgezên nû ku wê, martin luther ku wê binivisênê û wê incilê wergerênê wê, ew wê, di wê rengê de wê, weke rastîya demî a ku wê bi navê olê werina herê kirin wê werina dîtin. Wê, di wê rengê de wê, ew wê êdî wê, di wê rengê de wê, werê ser ziman.</w:t>
      </w:r>
    </w:p>
    <w:p w14:paraId="35854649" w14:textId="3E020C56" w:rsidR="00E44664" w:rsidRDefault="00E44664" w:rsidP="00A834AF">
      <w:pPr>
        <w:rPr>
          <w:color w:val="000000"/>
          <w:lang w:eastAsia="nb-NO"/>
        </w:rPr>
      </w:pPr>
      <w:r w:rsidRPr="00E44664">
        <w:rPr>
          <w:b/>
          <w:color w:val="000000"/>
          <w:lang w:eastAsia="nb-NO"/>
        </w:rPr>
        <w:t>Xweparêzî</w:t>
      </w:r>
      <w:r>
        <w:rPr>
          <w:color w:val="000000"/>
          <w:lang w:eastAsia="nb-NO"/>
        </w:rPr>
        <w:t xml:space="preserve"> wê, navê têgîneka ku wê xwqe di navenda hemû tiştî de wê bibînê bê. Wê, hertiştê wê ji xwe bide destpêkirin. Wê, xwe weke sedema hebûn û nebûnê wê bibiînê bê.</w:t>
      </w:r>
    </w:p>
    <w:p w14:paraId="291D4C39" w14:textId="0289691F" w:rsidR="00D24148" w:rsidRDefault="00D24148" w:rsidP="00A834AF">
      <w:pPr>
        <w:rPr>
          <w:color w:val="000000"/>
          <w:lang w:eastAsia="nb-NO"/>
        </w:rPr>
      </w:pPr>
      <w:r>
        <w:rPr>
          <w:color w:val="000000"/>
          <w:lang w:eastAsia="nb-NO"/>
        </w:rPr>
        <w:lastRenderedPageBreak/>
        <w:t xml:space="preserve"> </w:t>
      </w:r>
      <w:r w:rsidRPr="00D24148">
        <w:rPr>
          <w:b/>
          <w:color w:val="000000"/>
          <w:lang w:eastAsia="nb-NO"/>
        </w:rPr>
        <w:t xml:space="preserve"> Xwestin</w:t>
      </w:r>
      <w:r>
        <w:rPr>
          <w:color w:val="000000"/>
          <w:lang w:eastAsia="nb-NO"/>
        </w:rPr>
        <w:t>(in:</w:t>
      </w:r>
      <w:r w:rsidRPr="00D24148">
        <w:t xml:space="preserve"> </w:t>
      </w:r>
      <w:r w:rsidRPr="00D24148">
        <w:rPr>
          <w:color w:val="000000"/>
          <w:lang w:eastAsia="nb-NO"/>
        </w:rPr>
        <w:t>request</w:t>
      </w:r>
      <w:r>
        <w:rPr>
          <w:color w:val="000000"/>
          <w:lang w:eastAsia="nb-NO"/>
        </w:rPr>
        <w:t>) wê, navê têgîna ku mirov tiştekê bixwezê ku ew bibê. Wê, di felsefeyê de wê, wê bi wê were hizirkirin ku wê hêza dayina kirinê wê ji xwe re wê hebê û ankû wê, bi hêzek dervî me wê bê kirin. Wê, bi xwestekî mirov wê bihizirê û wê ew hizirkirin wê ew wê bide kirin. Weke hêza kirina hizrê jî mirov dikarê wê, werênê ser ziman.</w:t>
      </w:r>
    </w:p>
    <w:p w14:paraId="712BD981" w14:textId="1966F7A9" w:rsidR="00CD28EB" w:rsidRDefault="00CD28EB" w:rsidP="00A834AF">
      <w:pPr>
        <w:rPr>
          <w:color w:val="000000"/>
          <w:lang w:eastAsia="nb-NO"/>
        </w:rPr>
      </w:pPr>
      <w:r w:rsidRPr="00CD28EB">
        <w:rPr>
          <w:b/>
          <w:color w:val="000000"/>
          <w:lang w:eastAsia="nb-NO"/>
        </w:rPr>
        <w:t xml:space="preserve">  Xwezaparêzî,</w:t>
      </w:r>
      <w:r>
        <w:rPr>
          <w:color w:val="000000"/>
          <w:lang w:eastAsia="nb-NO"/>
        </w:rPr>
        <w:t xml:space="preserve"> wê bahsa têgînên ku wê li ser esaê parastina xwezayê û jîyane wê ya ekolojikî bikê bê. Wê piştî sedsalên 19´min û pê de wê, felsefe û herikinên xwezayî wê bi wê minasabetê wê pêşkevin.</w:t>
      </w:r>
      <w:r w:rsidR="001B4084">
        <w:rPr>
          <w:color w:val="000000"/>
          <w:lang w:eastAsia="nb-NO"/>
        </w:rPr>
        <w:t xml:space="preserve"> Ji felsefeyên serdemên kevnera û heta yên roja me wê, di wan de wê hewldana fahmkirina xwezayê di çerçoveyek rast de wê hebê. Wê ew çawa wê were fahmkirin wê, hertimî wê mijare lêgerîn û gotinê bê.</w:t>
      </w:r>
    </w:p>
    <w:p w14:paraId="29496485" w14:textId="7FA20812" w:rsidR="00D65989" w:rsidRDefault="00D65989" w:rsidP="00A834AF">
      <w:pPr>
        <w:rPr>
          <w:color w:val="000000"/>
          <w:lang w:eastAsia="nb-NO"/>
        </w:rPr>
      </w:pPr>
      <w:r>
        <w:rPr>
          <w:color w:val="000000"/>
          <w:lang w:eastAsia="nb-NO"/>
        </w:rPr>
        <w:t xml:space="preserve"> </w:t>
      </w:r>
      <w:r w:rsidRPr="00D65989">
        <w:rPr>
          <w:b/>
          <w:color w:val="000000"/>
          <w:lang w:eastAsia="nb-NO"/>
        </w:rPr>
        <w:t xml:space="preserve"> Xirabi</w:t>
      </w:r>
      <w:r>
        <w:rPr>
          <w:color w:val="000000"/>
          <w:lang w:eastAsia="nb-NO"/>
        </w:rPr>
        <w:t xml:space="preserve"> wê, têgîneka ku wê, mirov bi niyetek nebaş tiştekê bi yekê û ankû tiştekê bikê bê.</w:t>
      </w:r>
    </w:p>
    <w:p w14:paraId="07C8D08B" w14:textId="77777777" w:rsidR="00A834AF" w:rsidRDefault="00A834AF" w:rsidP="00A834AF">
      <w:pPr>
        <w:rPr>
          <w:color w:val="000000"/>
          <w:lang w:eastAsia="nb-NO"/>
        </w:rPr>
      </w:pPr>
      <w:r>
        <w:rPr>
          <w:color w:val="000000"/>
          <w:lang w:eastAsia="nb-NO"/>
        </w:rPr>
        <w:t xml:space="preserve"> </w:t>
      </w:r>
      <w:r w:rsidRPr="00601210">
        <w:rPr>
          <w:b/>
          <w:color w:val="000000"/>
          <w:lang w:eastAsia="nb-NO"/>
        </w:rPr>
        <w:t xml:space="preserve"> Xwenûkirin</w:t>
      </w:r>
      <w:r>
        <w:rPr>
          <w:color w:val="000000"/>
          <w:lang w:eastAsia="nb-NO"/>
        </w:rPr>
        <w:t>; wê, mirov dikarê bi gelek aliyan ve wê bi wateyên nû re wê fahmbikê û wê werênê ser ziman. Lê ji aliyekê ve li ser wqalibên hizirkirinê ên kevn bê û ankû rewşên bi wê rengê ên fîzîkî û hwd re ku wê li gorî demê wê bi xosletên nû wê werina bi rêxistin wê di wê rengê de wê dikarê wê werênê ser ziman. Mimaq wê, mitoloji wê demek berî ya felsefeyê û ankû aqilê felsefeyê bê. Lê rengê hizirkirina felsefeyê wê bi dagerî wê, di mejiyê mirov de wê, awa û şeklên nû wê biafirênê. Wê, di wê rengê de wê di roja me d eêw, vegotin, şîrove û hwd ên bi wê rengê êm weke surrealist wê, wrin apêşxistin. Ev wê weke awayekê wê yê afrîner ê ku ew ji wê re dibeê peyxam jî bê. Ankû wê qalibên hizirkirinê ku ew di mejî û di miirov de bicihbûna wê temenê wê hizirkirinê wê bi xwe re wê bidina afireandin.</w:t>
      </w:r>
    </w:p>
    <w:p w14:paraId="3DF51CEB" w14:textId="4C53E0EF" w:rsidR="00A834AF" w:rsidRDefault="00661D91" w:rsidP="00A834AF">
      <w:pPr>
        <w:rPr>
          <w:color w:val="000000"/>
          <w:lang w:eastAsia="nb-NO"/>
        </w:rPr>
      </w:pPr>
      <w:r w:rsidRPr="00661D91">
        <w:rPr>
          <w:b/>
          <w:color w:val="000000"/>
          <w:lang w:eastAsia="nb-NO"/>
        </w:rPr>
        <w:t xml:space="preserve"> Xêr</w:t>
      </w:r>
      <w:r w:rsidR="00B05C1B">
        <w:rPr>
          <w:b/>
          <w:color w:val="000000"/>
          <w:lang w:eastAsia="nb-NO"/>
        </w:rPr>
        <w:t>(in:memory)</w:t>
      </w:r>
      <w:r>
        <w:rPr>
          <w:b/>
          <w:color w:val="000000"/>
          <w:lang w:eastAsia="nb-NO"/>
        </w:rPr>
        <w:t>;</w:t>
      </w:r>
      <w:r>
        <w:rPr>
          <w:color w:val="000000"/>
          <w:lang w:eastAsia="nb-NO"/>
        </w:rPr>
        <w:t xml:space="preserve"> wê, navê kirina başîyekê bi nîyetek baş bi keseyekê din bê.</w:t>
      </w:r>
    </w:p>
    <w:p w14:paraId="48E91AB3" w14:textId="656CCE4B" w:rsidR="00B05C1B" w:rsidRDefault="00B05C1B" w:rsidP="00A834AF">
      <w:pPr>
        <w:rPr>
          <w:color w:val="000000"/>
          <w:lang w:eastAsia="nb-NO"/>
        </w:rPr>
      </w:pPr>
      <w:r w:rsidRPr="00B05C1B">
        <w:rPr>
          <w:b/>
          <w:color w:val="000000"/>
          <w:lang w:eastAsia="nb-NO"/>
        </w:rPr>
        <w:t xml:space="preserve">  Xiyal</w:t>
      </w:r>
      <w:r>
        <w:rPr>
          <w:color w:val="000000"/>
          <w:lang w:eastAsia="nb-NO"/>
        </w:rPr>
        <w:t>(in:</w:t>
      </w:r>
      <w:r w:rsidRPr="00B05C1B">
        <w:t xml:space="preserve"> </w:t>
      </w:r>
      <w:r w:rsidRPr="00B05C1B">
        <w:rPr>
          <w:color w:val="000000"/>
          <w:lang w:eastAsia="nb-NO"/>
        </w:rPr>
        <w:t>dream</w:t>
      </w:r>
      <w:r>
        <w:rPr>
          <w:color w:val="000000"/>
          <w:lang w:eastAsia="nb-NO"/>
        </w:rPr>
        <w:t>) wê, navê ya ku mirov wê, di mejiyê xwe de wê bi dîmenî ji xêva xwe bi dîmenan di çerçoveyek sazûmanî û adilandinî di levkirinek mantiqî de wê dikê bê. Wê, di wê çerçoveyê de wê, xiyal wê, weke hebûn û heyînek afrîner a encama hebûna jîyanbûyîna me jî bê. Wê nîşanaka jîyankirina me bê. Wê di pêşketina wê de wê, azmûnên me yên berhv ên xêvî wê di temenê wê de wê hebê. Bi gotineka din wê çavkaniya wê jîyankirinên me yên di jîyanê de bê.</w:t>
      </w:r>
    </w:p>
    <w:p w14:paraId="662578B5" w14:textId="77777777" w:rsidR="00D7419F" w:rsidRDefault="00D7419F" w:rsidP="00D7419F">
      <w:pPr>
        <w:rPr>
          <w:color w:val="000000"/>
          <w:lang w:eastAsia="nb-NO"/>
        </w:rPr>
      </w:pPr>
      <w:r>
        <w:rPr>
          <w:color w:val="000000"/>
          <w:lang w:eastAsia="nb-NO"/>
        </w:rPr>
        <w:t xml:space="preserve">  </w:t>
      </w:r>
      <w:r w:rsidRPr="00C322FD">
        <w:rPr>
          <w:b/>
          <w:color w:val="000000"/>
          <w:lang w:eastAsia="nb-NO"/>
        </w:rPr>
        <w:t>Xizanî</w:t>
      </w:r>
      <w:r>
        <w:rPr>
          <w:color w:val="000000"/>
          <w:lang w:eastAsia="nb-NO"/>
        </w:rPr>
        <w:t xml:space="preserve"> wê, navê rewşek ku mirov ne xwediyê ti tiştî bê. Ti tişt di destê mirov de nebê ku mirov bi wê bijî û ankû rabê û rûnihê bê.</w:t>
      </w:r>
    </w:p>
    <w:p w14:paraId="469495A4" w14:textId="77777777" w:rsidR="00D7419F" w:rsidRDefault="00D7419F" w:rsidP="00D7419F">
      <w:pPr>
        <w:rPr>
          <w:color w:val="000000"/>
          <w:lang w:eastAsia="nb-NO"/>
        </w:rPr>
      </w:pPr>
      <w:r>
        <w:rPr>
          <w:color w:val="000000"/>
          <w:lang w:eastAsia="nb-NO"/>
        </w:rPr>
        <w:lastRenderedPageBreak/>
        <w:t xml:space="preserve"> </w:t>
      </w:r>
      <w:r w:rsidRPr="00983CF3">
        <w:rPr>
          <w:b/>
          <w:color w:val="000000"/>
          <w:lang w:eastAsia="nb-NO"/>
        </w:rPr>
        <w:t xml:space="preserve"> Xorî</w:t>
      </w:r>
      <w:r>
        <w:rPr>
          <w:color w:val="000000"/>
          <w:lang w:eastAsia="nb-NO"/>
        </w:rPr>
        <w:t xml:space="preserve"> wê navê ferişteyê a ku wê dihê bawerkirin ku di bihûştê de dijî bê. Xorî bi zayendî weke jin dihê tefsirkirin. Beremberê wê, nûrî dihê ser ziman.</w:t>
      </w:r>
    </w:p>
    <w:p w14:paraId="4142FBA0" w14:textId="60CB39A8" w:rsidR="00AD38D0" w:rsidRDefault="00AD38D0" w:rsidP="00D7419F">
      <w:pPr>
        <w:rPr>
          <w:color w:val="000000"/>
          <w:lang w:eastAsia="nb-NO"/>
        </w:rPr>
      </w:pPr>
      <w:r>
        <w:rPr>
          <w:color w:val="000000"/>
          <w:lang w:eastAsia="nb-NO"/>
        </w:rPr>
        <w:t xml:space="preserve"> </w:t>
      </w:r>
      <w:r w:rsidRPr="00AD38D0">
        <w:rPr>
          <w:b/>
          <w:color w:val="000000"/>
          <w:lang w:eastAsia="nb-NO"/>
        </w:rPr>
        <w:t xml:space="preserve"> Xweşik</w:t>
      </w:r>
      <w:r>
        <w:rPr>
          <w:color w:val="000000"/>
          <w:lang w:eastAsia="nb-NO"/>
        </w:rPr>
        <w:t>(in:</w:t>
      </w:r>
      <w:r w:rsidRPr="00AD38D0">
        <w:t xml:space="preserve"> </w:t>
      </w:r>
      <w:r w:rsidRPr="00AD38D0">
        <w:rPr>
          <w:color w:val="000000"/>
          <w:lang w:eastAsia="nb-NO"/>
        </w:rPr>
        <w:t>beauty</w:t>
      </w:r>
      <w:r>
        <w:rPr>
          <w:color w:val="000000"/>
          <w:lang w:eastAsia="nb-NO"/>
        </w:rPr>
        <w:t>) wê navê ya baş, bedew, levhatî, sipehi bê. Wê weke têgîneka ku wê, bi wê re wê, ya ku wê li mirov wê xweş û xweşik werê wê werênê ser ziman. Di felsefeyê de wê beremberê wê têgîna estetikê wê were ser ziman. Wê, di felsefeya wê de wê, weke armanca gihiştina li wê jî wê were dîtin.</w:t>
      </w:r>
    </w:p>
    <w:p w14:paraId="4D3D7EE8" w14:textId="77777777" w:rsidR="00D7419F" w:rsidRDefault="00D7419F" w:rsidP="00D7419F">
      <w:pPr>
        <w:rPr>
          <w:color w:val="000000"/>
          <w:lang w:eastAsia="nb-NO"/>
        </w:rPr>
      </w:pPr>
      <w:r>
        <w:rPr>
          <w:color w:val="000000"/>
          <w:lang w:eastAsia="nb-NO"/>
        </w:rPr>
        <w:t xml:space="preserve">  </w:t>
      </w:r>
      <w:r w:rsidRPr="00402FC1">
        <w:rPr>
          <w:b/>
          <w:color w:val="000000"/>
          <w:lang w:eastAsia="nb-NO"/>
        </w:rPr>
        <w:t>Xwûda</w:t>
      </w:r>
      <w:r>
        <w:rPr>
          <w:color w:val="000000"/>
          <w:lang w:eastAsia="nb-NO"/>
        </w:rPr>
        <w:t xml:space="preserve">(in:god) wê, navê  afrinvanê ku ew dihê gotin ew hertiştî di afirênê bê. </w:t>
      </w:r>
      <w:r w:rsidRPr="003E5E9B">
        <w:rPr>
          <w:color w:val="000000"/>
          <w:lang w:eastAsia="nb-NO"/>
        </w:rPr>
        <w:t xml:space="preserve">Wê di nava felsefeyê û hwd de jî wê, weke aliyekê giring ê ku mirov wê, dikarê wê, werênê ser ziman bê. </w:t>
      </w:r>
      <w:r>
        <w:rPr>
          <w:color w:val="000000"/>
          <w:lang w:eastAsia="nb-NO"/>
        </w:rPr>
        <w:t>Wê, di her demê navê xwûdê wê bi têgînek serdestî wê hebê. Wê, weke yek û ankû hêzek ku ew dikarê her tiştê bikê, pêkbênê û werênê li laş  bê.</w:t>
      </w:r>
    </w:p>
    <w:p w14:paraId="4B3A6B50" w14:textId="77777777" w:rsidR="00D7419F" w:rsidRPr="003E5E9B" w:rsidRDefault="00D7419F" w:rsidP="00D7419F">
      <w:pPr>
        <w:rPr>
          <w:color w:val="000000"/>
          <w:lang w:eastAsia="nb-NO"/>
        </w:rPr>
      </w:pPr>
      <w:r>
        <w:rPr>
          <w:color w:val="000000"/>
          <w:lang w:eastAsia="nb-NO"/>
        </w:rPr>
        <w:t xml:space="preserve"> </w:t>
      </w:r>
    </w:p>
    <w:p w14:paraId="4E98E8EC" w14:textId="1B33BE85" w:rsidR="00A834AF" w:rsidRDefault="00D7419F" w:rsidP="00A834AF">
      <w:pPr>
        <w:rPr>
          <w:color w:val="000000"/>
          <w:lang w:eastAsia="nb-NO"/>
        </w:rPr>
      </w:pPr>
      <w:r>
        <w:rPr>
          <w:color w:val="000000"/>
          <w:lang w:eastAsia="nb-NO"/>
        </w:rPr>
        <w:t xml:space="preserve"> </w:t>
      </w:r>
    </w:p>
    <w:p w14:paraId="4FD3D102" w14:textId="77777777" w:rsidR="008562FC" w:rsidRDefault="008562FC" w:rsidP="00A834AF">
      <w:pPr>
        <w:rPr>
          <w:color w:val="000000"/>
          <w:lang w:eastAsia="nb-NO"/>
        </w:rPr>
      </w:pPr>
    </w:p>
    <w:p w14:paraId="0C06119F" w14:textId="77777777" w:rsidR="008562FC" w:rsidRDefault="008562FC" w:rsidP="00A834AF">
      <w:pPr>
        <w:rPr>
          <w:color w:val="000000"/>
          <w:lang w:eastAsia="nb-NO"/>
        </w:rPr>
      </w:pPr>
    </w:p>
    <w:p w14:paraId="5FDEB6B5" w14:textId="77777777" w:rsidR="008562FC" w:rsidRDefault="008562FC" w:rsidP="00A834AF">
      <w:pPr>
        <w:rPr>
          <w:color w:val="000000"/>
          <w:lang w:eastAsia="nb-NO"/>
        </w:rPr>
      </w:pPr>
    </w:p>
    <w:p w14:paraId="7E143590" w14:textId="77777777" w:rsidR="008562FC" w:rsidRDefault="008562FC" w:rsidP="00A834AF">
      <w:pPr>
        <w:rPr>
          <w:color w:val="000000"/>
          <w:lang w:eastAsia="nb-NO"/>
        </w:rPr>
      </w:pPr>
    </w:p>
    <w:p w14:paraId="6857C028" w14:textId="77777777" w:rsidR="008562FC" w:rsidRDefault="008562FC" w:rsidP="00A834AF">
      <w:pPr>
        <w:rPr>
          <w:color w:val="000000"/>
          <w:lang w:eastAsia="nb-NO"/>
        </w:rPr>
      </w:pPr>
    </w:p>
    <w:p w14:paraId="0973BFA3" w14:textId="77777777" w:rsidR="008562FC" w:rsidRDefault="008562FC" w:rsidP="00A834AF">
      <w:pPr>
        <w:rPr>
          <w:color w:val="000000"/>
          <w:lang w:eastAsia="nb-NO"/>
        </w:rPr>
      </w:pPr>
    </w:p>
    <w:p w14:paraId="388B826B" w14:textId="77777777" w:rsidR="008562FC" w:rsidRDefault="008562FC" w:rsidP="00A834AF">
      <w:pPr>
        <w:rPr>
          <w:color w:val="000000"/>
          <w:lang w:eastAsia="nb-NO"/>
        </w:rPr>
      </w:pPr>
    </w:p>
    <w:p w14:paraId="5B17112B" w14:textId="77777777" w:rsidR="008562FC" w:rsidRDefault="008562FC" w:rsidP="00A834AF">
      <w:pPr>
        <w:rPr>
          <w:color w:val="000000"/>
          <w:lang w:eastAsia="nb-NO"/>
        </w:rPr>
      </w:pPr>
    </w:p>
    <w:p w14:paraId="1EFA97B5" w14:textId="77777777" w:rsidR="008562FC" w:rsidRDefault="008562FC" w:rsidP="00A834AF">
      <w:pPr>
        <w:rPr>
          <w:color w:val="000000"/>
          <w:lang w:eastAsia="nb-NO"/>
        </w:rPr>
      </w:pPr>
    </w:p>
    <w:p w14:paraId="0E9AC29D" w14:textId="77777777" w:rsidR="008562FC" w:rsidRDefault="008562FC" w:rsidP="00A834AF">
      <w:pPr>
        <w:rPr>
          <w:color w:val="000000"/>
          <w:lang w:eastAsia="nb-NO"/>
        </w:rPr>
      </w:pPr>
    </w:p>
    <w:p w14:paraId="6228BBED" w14:textId="77777777" w:rsidR="008562FC" w:rsidRDefault="008562FC" w:rsidP="00A834AF">
      <w:pPr>
        <w:rPr>
          <w:color w:val="000000"/>
          <w:lang w:eastAsia="nb-NO"/>
        </w:rPr>
      </w:pPr>
    </w:p>
    <w:p w14:paraId="4FBE6A75" w14:textId="77777777" w:rsidR="008562FC" w:rsidRDefault="008562FC" w:rsidP="00A834AF">
      <w:pPr>
        <w:rPr>
          <w:color w:val="000000"/>
          <w:lang w:eastAsia="nb-NO"/>
        </w:rPr>
      </w:pPr>
    </w:p>
    <w:p w14:paraId="428DAC87" w14:textId="77777777" w:rsidR="00932391" w:rsidRDefault="00932391" w:rsidP="00A834AF">
      <w:pPr>
        <w:rPr>
          <w:color w:val="000000"/>
          <w:lang w:eastAsia="nb-NO"/>
        </w:rPr>
      </w:pPr>
    </w:p>
    <w:p w14:paraId="502097B3" w14:textId="77777777" w:rsidR="00932391" w:rsidRDefault="00932391" w:rsidP="00A834AF">
      <w:pPr>
        <w:rPr>
          <w:color w:val="000000"/>
          <w:lang w:eastAsia="nb-NO"/>
        </w:rPr>
      </w:pPr>
    </w:p>
    <w:p w14:paraId="0D689402" w14:textId="77777777" w:rsidR="00932391" w:rsidRDefault="00932391" w:rsidP="00A834AF">
      <w:pPr>
        <w:rPr>
          <w:color w:val="000000"/>
          <w:lang w:eastAsia="nb-NO"/>
        </w:rPr>
      </w:pPr>
    </w:p>
    <w:p w14:paraId="0002CC60" w14:textId="77777777" w:rsidR="00932391" w:rsidRDefault="00932391" w:rsidP="00A834AF">
      <w:pPr>
        <w:rPr>
          <w:color w:val="000000"/>
          <w:lang w:eastAsia="nb-NO"/>
        </w:rPr>
      </w:pPr>
    </w:p>
    <w:p w14:paraId="06672278" w14:textId="77777777" w:rsidR="00932391" w:rsidRDefault="00932391" w:rsidP="00A834AF">
      <w:pPr>
        <w:rPr>
          <w:color w:val="000000"/>
          <w:lang w:eastAsia="nb-NO"/>
        </w:rPr>
      </w:pPr>
    </w:p>
    <w:p w14:paraId="3DA213C9" w14:textId="77777777" w:rsidR="00932391" w:rsidRDefault="00932391" w:rsidP="00A834AF">
      <w:pPr>
        <w:rPr>
          <w:color w:val="000000"/>
          <w:lang w:eastAsia="nb-NO"/>
        </w:rPr>
      </w:pPr>
    </w:p>
    <w:p w14:paraId="0DDDE48E" w14:textId="77777777" w:rsidR="00932391" w:rsidRDefault="00932391" w:rsidP="00A834AF">
      <w:pPr>
        <w:rPr>
          <w:color w:val="000000"/>
          <w:lang w:eastAsia="nb-NO"/>
        </w:rPr>
      </w:pPr>
    </w:p>
    <w:p w14:paraId="1495D07D" w14:textId="77777777" w:rsidR="00932391" w:rsidRDefault="00932391" w:rsidP="00A834AF">
      <w:pPr>
        <w:rPr>
          <w:color w:val="000000"/>
          <w:lang w:eastAsia="nb-NO"/>
        </w:rPr>
      </w:pPr>
    </w:p>
    <w:p w14:paraId="5706F1E7" w14:textId="77777777" w:rsidR="008562FC" w:rsidRDefault="008562FC" w:rsidP="00A834AF">
      <w:pPr>
        <w:rPr>
          <w:color w:val="000000"/>
          <w:lang w:eastAsia="nb-NO"/>
        </w:rPr>
      </w:pPr>
    </w:p>
    <w:p w14:paraId="5B2C7635" w14:textId="77777777" w:rsidR="00A834AF" w:rsidRDefault="00A834AF" w:rsidP="00A834AF">
      <w:pPr>
        <w:rPr>
          <w:color w:val="000000"/>
          <w:lang w:eastAsia="nb-NO"/>
        </w:rPr>
      </w:pPr>
    </w:p>
    <w:p w14:paraId="53BFAC3D" w14:textId="407B1E3C" w:rsidR="00A834AF" w:rsidRPr="008562FC" w:rsidRDefault="008562FC" w:rsidP="00A834AF">
      <w:pPr>
        <w:rPr>
          <w:b/>
          <w:color w:val="000000"/>
          <w:sz w:val="32"/>
          <w:szCs w:val="32"/>
          <w:lang w:eastAsia="nb-NO"/>
        </w:rPr>
      </w:pPr>
      <w:r w:rsidRPr="008562FC">
        <w:rPr>
          <w:b/>
          <w:color w:val="000000"/>
          <w:sz w:val="32"/>
          <w:szCs w:val="32"/>
          <w:lang w:eastAsia="nb-NO"/>
        </w:rPr>
        <w:lastRenderedPageBreak/>
        <w:t xml:space="preserve">                       </w:t>
      </w:r>
      <w:r w:rsidR="00A834AF" w:rsidRPr="008562FC">
        <w:rPr>
          <w:b/>
          <w:color w:val="000000"/>
          <w:sz w:val="32"/>
          <w:szCs w:val="32"/>
          <w:lang w:eastAsia="nb-NO"/>
        </w:rPr>
        <w:t>Q</w:t>
      </w:r>
    </w:p>
    <w:p w14:paraId="7B3F89F5" w14:textId="77777777" w:rsidR="00A834AF" w:rsidRDefault="00A834AF" w:rsidP="00A834AF">
      <w:pPr>
        <w:rPr>
          <w:color w:val="000000"/>
          <w:lang w:eastAsia="nb-NO"/>
        </w:rPr>
      </w:pPr>
      <w:r>
        <w:rPr>
          <w:color w:val="000000"/>
          <w:lang w:eastAsia="nb-NO"/>
        </w:rPr>
        <w:t xml:space="preserve">  </w:t>
      </w:r>
      <w:r w:rsidRPr="00040D48">
        <w:rPr>
          <w:b/>
          <w:color w:val="000000"/>
          <w:lang w:eastAsia="nb-NO"/>
        </w:rPr>
        <w:t>Quantifikirin;(</w:t>
      </w:r>
      <w:r>
        <w:rPr>
          <w:color w:val="000000"/>
          <w:lang w:eastAsia="nb-NO"/>
        </w:rPr>
        <w:t>in:</w:t>
      </w:r>
      <w:r w:rsidRPr="00040D48">
        <w:t xml:space="preserve"> </w:t>
      </w:r>
      <w:r w:rsidRPr="00040D48">
        <w:rPr>
          <w:color w:val="000000"/>
          <w:lang w:eastAsia="nb-NO"/>
        </w:rPr>
        <w:t>Quantification</w:t>
      </w:r>
      <w:r>
        <w:rPr>
          <w:color w:val="000000"/>
          <w:lang w:eastAsia="nb-NO"/>
        </w:rPr>
        <w:t xml:space="preserve">) wê weke têgneka derpêşî a ku wê, bi keseyetî kî wê karibê weke minaq ji wê re wê were dayîn. Minaq em dagerên weke bi x,y,z dikarin weke nirxên gûharîn jî wê werênina ser ziman.Du hundirê wan de derpêşên weke x,yz weke derpêşên gûharên ku ew dihawênin wê weke derpêşên vekirî bên dîtin. Minaq ku em derpêşa x weke bi rengê x-mamoste ya ku em bêjin wê ti wateya wê nebê. Lê ku em bêjin ´zelal´ mamoste ya´ wê hingî wê weke şenber û vekirî wê were salixkirin bê. </w:t>
      </w:r>
    </w:p>
    <w:p w14:paraId="4F9C6820" w14:textId="77777777" w:rsidR="00A834AF" w:rsidRDefault="00A834AF" w:rsidP="00A834AF">
      <w:pPr>
        <w:rPr>
          <w:color w:val="000000"/>
          <w:lang w:eastAsia="nb-NO"/>
        </w:rPr>
      </w:pPr>
      <w:r>
        <w:rPr>
          <w:color w:val="000000"/>
          <w:lang w:eastAsia="nb-NO"/>
        </w:rPr>
        <w:t xml:space="preserve">   </w:t>
      </w:r>
      <w:r w:rsidRPr="00040D48">
        <w:rPr>
          <w:b/>
          <w:color w:val="000000"/>
          <w:lang w:eastAsia="nb-NO"/>
        </w:rPr>
        <w:t>Quantafiya gûharîna nedîyar</w:t>
      </w:r>
      <w:r>
        <w:rPr>
          <w:color w:val="000000"/>
          <w:lang w:eastAsia="nb-NO"/>
        </w:rPr>
        <w:t>(in:</w:t>
      </w:r>
      <w:r w:rsidRPr="00040D48">
        <w:t xml:space="preserve"> </w:t>
      </w:r>
      <w:r w:rsidRPr="00040D48">
        <w:rPr>
          <w:color w:val="000000"/>
          <w:lang w:eastAsia="nb-NO"/>
        </w:rPr>
        <w:t>Quantifier shift fallacy</w:t>
      </w:r>
      <w:r>
        <w:rPr>
          <w:color w:val="000000"/>
          <w:lang w:eastAsia="nb-NO"/>
        </w:rPr>
        <w:t>) wê, weke aliyê wê yê ku em dikarin wê bi ya ne zelal a razber ku ew were kirin wê werênê ser ziman bê. Minaq di rewşa x,y,z ´yê de wê, ne dîyarî wê, weke rewşek razber wê xwe bide nîşandin bê. Wê di wê rengê de tevybetkirina wê bi têgîna derpêşa teybet re ku mirov dikarê wê werênê ser ziman wê weke aliyekê wê yê ku mirov wê bi wê fahmbikê bê.</w:t>
      </w:r>
    </w:p>
    <w:p w14:paraId="1B34DAA0" w14:textId="55B3FB79" w:rsidR="0086488A" w:rsidRDefault="0086488A" w:rsidP="00A834AF">
      <w:pPr>
        <w:rPr>
          <w:color w:val="000000"/>
          <w:lang w:eastAsia="nb-NO"/>
        </w:rPr>
      </w:pPr>
      <w:r>
        <w:rPr>
          <w:color w:val="000000"/>
          <w:lang w:eastAsia="nb-NO"/>
        </w:rPr>
        <w:t xml:space="preserve">  </w:t>
      </w:r>
      <w:r w:rsidRPr="00C322FD">
        <w:rPr>
          <w:b/>
          <w:color w:val="000000"/>
          <w:lang w:eastAsia="nb-NO"/>
        </w:rPr>
        <w:t>Qilementê Skenderî</w:t>
      </w:r>
      <w:r>
        <w:rPr>
          <w:color w:val="000000"/>
          <w:lang w:eastAsia="nb-NO"/>
        </w:rPr>
        <w:t>; wê weke filosofekê oldarê ê xiristiyanê bê. Wê, li dora 150 piştî zayina isa jîya ya. Wê, di afirandina hizir û felsefeya olî a wê olê de wê, weke temenekê giring wê dîtin.</w:t>
      </w:r>
    </w:p>
    <w:p w14:paraId="3E5371A9" w14:textId="4F417E1D" w:rsidR="00A834AF" w:rsidRDefault="00FB207E" w:rsidP="00A834AF">
      <w:pPr>
        <w:rPr>
          <w:color w:val="000000"/>
          <w:lang w:eastAsia="nb-NO"/>
        </w:rPr>
      </w:pPr>
      <w:r>
        <w:rPr>
          <w:color w:val="000000"/>
          <w:lang w:eastAsia="nb-NO"/>
        </w:rPr>
        <w:t xml:space="preserve">  </w:t>
      </w:r>
      <w:r w:rsidRPr="00FB207E">
        <w:rPr>
          <w:b/>
          <w:color w:val="000000"/>
          <w:lang w:eastAsia="nb-NO"/>
        </w:rPr>
        <w:t>Qanaat</w:t>
      </w:r>
      <w:r>
        <w:rPr>
          <w:color w:val="000000"/>
          <w:lang w:eastAsia="nb-NO"/>
        </w:rPr>
        <w:t xml:space="preserve"> wê, navê rewşeka ku wê, mirov wê bi wê hîsbikê ku ew rast a û wê bikê bê. Yan jî wê, nava tefkirkirina me ya ku em wê rast dihizirin û dibînin bê. Wê, weke daraza me ya kesî jî wê, dikarê wê fahmbikê.</w:t>
      </w:r>
    </w:p>
    <w:p w14:paraId="14EFD16A" w14:textId="141B8DD8" w:rsidR="00FB207E" w:rsidRDefault="00FB207E" w:rsidP="00A834AF">
      <w:pPr>
        <w:rPr>
          <w:color w:val="000000"/>
          <w:lang w:eastAsia="nb-NO"/>
        </w:rPr>
      </w:pPr>
      <w:r w:rsidRPr="00FB207E">
        <w:rPr>
          <w:b/>
          <w:color w:val="000000"/>
          <w:lang w:eastAsia="nb-NO"/>
        </w:rPr>
        <w:t>Qinyat</w:t>
      </w:r>
      <w:r>
        <w:rPr>
          <w:color w:val="000000"/>
          <w:lang w:eastAsia="nb-NO"/>
        </w:rPr>
        <w:t xml:space="preserve"> wê, navê rewşa pêbawerî hanin li ser şîyarî, zanîn, fahmkirin û jêhatîya yekê de bê.</w:t>
      </w:r>
    </w:p>
    <w:p w14:paraId="78891A28" w14:textId="6AFDA032" w:rsidR="0055135D" w:rsidRDefault="0039604C" w:rsidP="00A834AF">
      <w:pPr>
        <w:rPr>
          <w:color w:val="000000"/>
          <w:lang w:eastAsia="nb-NO"/>
        </w:rPr>
      </w:pPr>
      <w:r w:rsidRPr="0039604C">
        <w:rPr>
          <w:b/>
          <w:color w:val="000000"/>
          <w:lang w:eastAsia="nb-NO"/>
        </w:rPr>
        <w:t xml:space="preserve"> Qismet</w:t>
      </w:r>
      <w:r>
        <w:rPr>
          <w:color w:val="000000"/>
          <w:lang w:eastAsia="nb-NO"/>
        </w:rPr>
        <w:t xml:space="preserve"> wê, navê têgîna ku mirov wê, bi xwestekê hizirbikê û bixwezê bi dilî bê. Weke xwesteka bi dilî ku ew dixwezê ku ew bibê bê. Wê, di wê rengê de wê, weke têgînek felsefeyî jî wê, bi felsefeyên weke yên olî re wê, bê gotin ku bixweza wê bibê. Ya ku tu xwe mirov dixwezê ku ew were li cih  wê were bi wê ser ziman.</w:t>
      </w:r>
      <w:r w:rsidR="00C322FD">
        <w:rPr>
          <w:color w:val="000000"/>
          <w:lang w:eastAsia="nb-NO"/>
        </w:rPr>
        <w:t xml:space="preserve"> Li gorî têgîn û bawerîya qismetê wê, ji vê aliyê ve wê, bê ser ziman ku wê ya ku wê bibê wê ew bêsertûmerc wê bibê.</w:t>
      </w:r>
    </w:p>
    <w:p w14:paraId="01507404" w14:textId="77777777" w:rsidR="0055135D" w:rsidRDefault="0055135D" w:rsidP="00A834AF">
      <w:pPr>
        <w:rPr>
          <w:b/>
          <w:color w:val="000000"/>
          <w:lang w:eastAsia="nb-NO"/>
        </w:rPr>
      </w:pPr>
    </w:p>
    <w:p w14:paraId="785DBFB4" w14:textId="77777777" w:rsidR="00D7419F" w:rsidRDefault="00D7419F" w:rsidP="00A834AF">
      <w:pPr>
        <w:rPr>
          <w:b/>
          <w:color w:val="000000"/>
          <w:lang w:eastAsia="nb-NO"/>
        </w:rPr>
      </w:pPr>
    </w:p>
    <w:p w14:paraId="3F905134" w14:textId="77777777" w:rsidR="00D7419F" w:rsidRDefault="00D7419F" w:rsidP="00A834AF">
      <w:pPr>
        <w:rPr>
          <w:b/>
          <w:color w:val="000000"/>
          <w:lang w:eastAsia="nb-NO"/>
        </w:rPr>
      </w:pPr>
    </w:p>
    <w:p w14:paraId="1E8818A0" w14:textId="77777777" w:rsidR="00D7419F" w:rsidRDefault="00D7419F" w:rsidP="00A834AF">
      <w:pPr>
        <w:rPr>
          <w:color w:val="000000"/>
          <w:lang w:eastAsia="nb-NO"/>
        </w:rPr>
      </w:pPr>
    </w:p>
    <w:p w14:paraId="067F6A44" w14:textId="77777777" w:rsidR="0055135D" w:rsidRDefault="0055135D" w:rsidP="00A834AF">
      <w:pPr>
        <w:rPr>
          <w:color w:val="000000"/>
          <w:lang w:eastAsia="nb-NO"/>
        </w:rPr>
      </w:pPr>
    </w:p>
    <w:p w14:paraId="611C57A4" w14:textId="77777777" w:rsidR="0055135D" w:rsidRDefault="0055135D" w:rsidP="00A834AF">
      <w:pPr>
        <w:rPr>
          <w:color w:val="000000"/>
          <w:lang w:eastAsia="nb-NO"/>
        </w:rPr>
      </w:pPr>
    </w:p>
    <w:p w14:paraId="175B28F9" w14:textId="77777777" w:rsidR="0055135D" w:rsidRDefault="0055135D" w:rsidP="00A834AF">
      <w:pPr>
        <w:rPr>
          <w:color w:val="000000"/>
          <w:lang w:eastAsia="nb-NO"/>
        </w:rPr>
      </w:pPr>
    </w:p>
    <w:p w14:paraId="223C38AA" w14:textId="77777777" w:rsidR="00A834AF" w:rsidRDefault="00A834AF" w:rsidP="00A834AF">
      <w:pPr>
        <w:rPr>
          <w:color w:val="000000"/>
          <w:lang w:eastAsia="nb-NO"/>
        </w:rPr>
      </w:pPr>
    </w:p>
    <w:p w14:paraId="7B56842E" w14:textId="3E51192D" w:rsidR="00A834AF" w:rsidRPr="008562FC" w:rsidRDefault="008562FC" w:rsidP="00A834AF">
      <w:pPr>
        <w:rPr>
          <w:b/>
          <w:color w:val="000000"/>
          <w:lang w:eastAsia="nb-NO"/>
        </w:rPr>
      </w:pPr>
      <w:r w:rsidRPr="008562FC">
        <w:rPr>
          <w:b/>
          <w:color w:val="000000"/>
          <w:lang w:eastAsia="nb-NO"/>
        </w:rPr>
        <w:t xml:space="preserve">                               </w:t>
      </w:r>
      <w:r w:rsidR="00A834AF" w:rsidRPr="008562FC">
        <w:rPr>
          <w:b/>
          <w:color w:val="000000"/>
          <w:lang w:eastAsia="nb-NO"/>
        </w:rPr>
        <w:t>Z</w:t>
      </w:r>
    </w:p>
    <w:p w14:paraId="4119E248" w14:textId="77777777" w:rsidR="00A834AF" w:rsidRDefault="00A834AF" w:rsidP="00A834AF">
      <w:pPr>
        <w:rPr>
          <w:color w:val="000000"/>
          <w:lang w:eastAsia="nb-NO"/>
        </w:rPr>
      </w:pPr>
      <w:r>
        <w:rPr>
          <w:color w:val="000000"/>
          <w:lang w:eastAsia="nb-NO"/>
        </w:rPr>
        <w:t xml:space="preserve"> </w:t>
      </w:r>
      <w:r w:rsidRPr="00326F47">
        <w:rPr>
          <w:b/>
          <w:color w:val="000000"/>
          <w:lang w:eastAsia="nb-NO"/>
        </w:rPr>
        <w:t xml:space="preserve">Zayend </w:t>
      </w:r>
      <w:r>
        <w:rPr>
          <w:color w:val="000000"/>
          <w:lang w:eastAsia="nb-NO"/>
        </w:rPr>
        <w:t xml:space="preserve">wê, navê cûreyên  zindiyan weke mêr û jin, û hwd bê. Hemzayend wê di wateya hemden zayendê de bê. </w:t>
      </w:r>
    </w:p>
    <w:p w14:paraId="479B6801" w14:textId="7AF32B08" w:rsidR="00123952" w:rsidRDefault="00123952" w:rsidP="00A834AF">
      <w:pPr>
        <w:rPr>
          <w:color w:val="000000"/>
          <w:lang w:eastAsia="nb-NO"/>
        </w:rPr>
      </w:pPr>
      <w:r>
        <w:rPr>
          <w:color w:val="000000"/>
          <w:lang w:eastAsia="nb-NO"/>
        </w:rPr>
        <w:t xml:space="preserve"> </w:t>
      </w:r>
      <w:r w:rsidRPr="00123952">
        <w:rPr>
          <w:b/>
          <w:color w:val="000000"/>
          <w:lang w:eastAsia="nb-NO"/>
        </w:rPr>
        <w:t xml:space="preserve"> Zarok</w:t>
      </w:r>
      <w:r>
        <w:rPr>
          <w:color w:val="000000"/>
          <w:lang w:eastAsia="nb-NO"/>
        </w:rPr>
        <w:t>, wê navê piçkê mirovan bê. Wê, bi temenê xwe li dora 1 û heta 15 saliya xwe wê, were dîtinbê.</w:t>
      </w:r>
    </w:p>
    <w:p w14:paraId="190AAA84" w14:textId="77777777" w:rsidR="00A834AF" w:rsidRDefault="00A834AF" w:rsidP="00A834AF">
      <w:pPr>
        <w:rPr>
          <w:color w:val="000000"/>
          <w:lang w:eastAsia="nb-NO"/>
        </w:rPr>
      </w:pPr>
      <w:r>
        <w:rPr>
          <w:color w:val="000000"/>
          <w:lang w:eastAsia="nb-NO"/>
        </w:rPr>
        <w:t xml:space="preserve"> </w:t>
      </w:r>
      <w:r w:rsidRPr="00D13D75">
        <w:rPr>
          <w:b/>
          <w:color w:val="000000"/>
          <w:lang w:eastAsia="nb-NO"/>
        </w:rPr>
        <w:t>Zagon</w:t>
      </w:r>
      <w:r>
        <w:rPr>
          <w:color w:val="000000"/>
          <w:lang w:eastAsia="nb-NO"/>
        </w:rPr>
        <w:t>(in:</w:t>
      </w:r>
      <w:r w:rsidRPr="00D13D75">
        <w:t xml:space="preserve"> </w:t>
      </w:r>
      <w:r w:rsidRPr="00D13D75">
        <w:rPr>
          <w:color w:val="000000"/>
          <w:lang w:eastAsia="nb-NO"/>
        </w:rPr>
        <w:t>Laws</w:t>
      </w:r>
      <w:r>
        <w:rPr>
          <w:color w:val="000000"/>
          <w:lang w:eastAsia="nb-NO"/>
        </w:rPr>
        <w:t>) wê weke têgînên bi armanc ku wê li gorî wan wê bê jîyankirin, fahmbikê, binerê û hilde li dest bê. Di wê çerçoveyê de wê, di mantiqê de wê, her tişt wê, bi temenekê zagonî wê pêşkeve wê di felsefeyê de wê werê ser ziman. Gotinên weke zagonên xwezayê wê, li ser wê temenê wê bên ser ziman. Wê, di wê rengê de wê, di nava civakê de jî wê, weke têgînên ku wê bi wê li gorî awayekê û şertûmercekê wê bijîn jî wê dikarê wê werênê ser ziman. Zagon wê bin destûrê re wê, were ser ziman. Wê, weke rêgezên ku wê bi wan û li gorî wan wê were jîyankirin bê. Destûr zêdetirî wê, weke destpêkek mazin a giştî û gelemper bê. Minaq xwûdê dikarê weke destûrek giştî were pênasekirin ku ew zagonên ku wê li gorî wan were jîyankirin ku ew pêşdixê. Zagon wê, zagonên bûjenî ku wê bi nivîskî hebin wê karibê bahsa wan bikê û yên ne bibûjenî ên ku ew tenê weke tefkirekê hena di mejî de û dihên zanîn wê hebin. Wê rastarastîya mirov a jîyanê wê bi wê re wê, bi rewîstî û hwd wê bi wan wê were dîyarkirin. Ol wê, têgînên wê bi zagonî wê çerçoveya rengê kiryarên di çerçoveya wê de wê bide dîyarkirin.</w:t>
      </w:r>
    </w:p>
    <w:p w14:paraId="493C52EF" w14:textId="77777777" w:rsidR="00A834AF" w:rsidRDefault="00A834AF" w:rsidP="00A834AF">
      <w:pPr>
        <w:rPr>
          <w:color w:val="000000"/>
          <w:lang w:eastAsia="nb-NO"/>
        </w:rPr>
      </w:pPr>
      <w:r w:rsidRPr="009A4295">
        <w:rPr>
          <w:b/>
          <w:color w:val="000000"/>
          <w:lang w:eastAsia="nb-NO"/>
        </w:rPr>
        <w:t xml:space="preserve">  Zanin</w:t>
      </w:r>
      <w:r>
        <w:rPr>
          <w:color w:val="000000"/>
          <w:lang w:eastAsia="nb-NO"/>
        </w:rPr>
        <w:t>(know), wê weke weke çavkaniya ji nava a subje û objeyê wê wê sser ziman. Wê bi felsefeyê re wê, zanîn wê lêgerîna li çavkaniya wê bi têgîna epistemolojiyê wê were ser ziman. Felsefe wê, weke pêvajoyek epistemolojikî a zanînê a razber jî bê. Wê di wê rewşê de wê, felsefe wê ji aliyekê ve wê bi aqil meşandinê wê di nava hewldana xwe gihandina çavkaniya zanînê de bê. Wê têgînên weke metalyalism û îdealismê wê, di wê warê de wê, bi wê re wê di nava munaqaşayê de bin ku wê, metalyalism wê bênê ser ziman û bêjê ku wê çavkaniya zanînê wê bûjen bê. Wê bûjenê wê dênê li pêşîya fahmkirinê. Lê vajî wê, îdelism wê, aqil wê, weke temenê kifşkar û afrîner wê dênê pêşîya bûjenê û wê bi têgîna ji wê bûyîna zanînê wê wê werênê ser ziman. Li wê wê têgîna îdealismê wê hemû zanîn wê çavkankiyek wê ya weke ya xwûdayî wê hebê. Wê, bi wê re wê, hemû tiştê wê bi destûrê pêwîstînî wê bi sedemekê wê bi wê rengê wê werênê ser ziman.</w:t>
      </w:r>
    </w:p>
    <w:p w14:paraId="2A467185" w14:textId="77777777" w:rsidR="00A834AF" w:rsidRDefault="00A834AF" w:rsidP="00A834AF">
      <w:pPr>
        <w:rPr>
          <w:color w:val="000000"/>
          <w:lang w:eastAsia="nb-NO"/>
        </w:rPr>
      </w:pPr>
      <w:r>
        <w:rPr>
          <w:color w:val="000000"/>
          <w:lang w:eastAsia="nb-NO"/>
        </w:rPr>
        <w:t xml:space="preserve">  Mijare fahmkirina zanînê û gihiştina wê, weke aliyekê giring ê ku wê di her demê de wê, felsefe û piştre di roja me de wê, zanist wê, bi wê rengê </w:t>
      </w:r>
      <w:r>
        <w:rPr>
          <w:color w:val="000000"/>
          <w:lang w:eastAsia="nb-NO"/>
        </w:rPr>
        <w:lastRenderedPageBreak/>
        <w:t>wê li ser wê bisekinê. Rasyonalism wê bênê ser ziman ku wê mirov bi aqil meşandinê wê bigihijê zanînê. Empirisism wê çavkaniya zanînê wê weke ceribandin. Çavdêrî û dîyardeyî gihiştina fahmkirina fenomanan re wê bênê ser ziman.</w:t>
      </w:r>
    </w:p>
    <w:p w14:paraId="6B7DB4DC" w14:textId="77777777" w:rsidR="00A834AF" w:rsidRDefault="00A834AF" w:rsidP="00A834AF">
      <w:pPr>
        <w:rPr>
          <w:color w:val="000000"/>
          <w:lang w:eastAsia="nb-NO"/>
        </w:rPr>
      </w:pPr>
      <w:r>
        <w:rPr>
          <w:color w:val="000000"/>
          <w:lang w:eastAsia="nb-NO"/>
        </w:rPr>
        <w:t xml:space="preserve">   </w:t>
      </w:r>
      <w:r w:rsidRPr="006F457D">
        <w:rPr>
          <w:b/>
          <w:color w:val="000000"/>
          <w:lang w:eastAsia="nb-NO"/>
        </w:rPr>
        <w:t>Zanîna darêjkê</w:t>
      </w:r>
      <w:r>
        <w:rPr>
          <w:color w:val="000000"/>
          <w:lang w:eastAsia="nb-NO"/>
        </w:rPr>
        <w:t>(in:</w:t>
      </w:r>
      <w:r w:rsidRPr="006F457D">
        <w:t xml:space="preserve"> </w:t>
      </w:r>
      <w:r w:rsidRPr="006F457D">
        <w:rPr>
          <w:color w:val="000000"/>
          <w:lang w:eastAsia="nb-NO"/>
        </w:rPr>
        <w:t>know of form</w:t>
      </w:r>
      <w:r>
        <w:rPr>
          <w:color w:val="000000"/>
          <w:lang w:eastAsia="nb-NO"/>
        </w:rPr>
        <w:t xml:space="preserve">) wê, weke fahmkirina wê bê. Di wê warê de wê, tişta ku mirov wê dibînê wê intîba û hwd ku ew di me de diberdê wê, ew wê, rengekê wê yê bi awayî bê. Wê di wê rengê de wê minaq taqlid, girtina ji wê, mîna wê, û hwd wê, weke aliyna ku wê bi çerçoveya girtina ji wê girtinê bê. Di wê mantiqê de wê, têgîna xwemal û taqlidê wê di wê çerçoveyê de wê, weke çerçoveyek hûnerî  bi felsefeyê re jî wê, were li ser wê sekin in. Li gorî mantiqê wê, her tişt wê, awayekê wê wê hebê. Platon wê gotina </w:t>
      </w:r>
      <w:r w:rsidRPr="006F457D">
        <w:rPr>
          <w:i/>
          <w:color w:val="000000"/>
          <w:lang w:eastAsia="nb-NO"/>
        </w:rPr>
        <w:t>aidos</w:t>
      </w:r>
      <w:r>
        <w:rPr>
          <w:color w:val="000000"/>
          <w:lang w:eastAsia="nb-NO"/>
        </w:rPr>
        <w:t xml:space="preserve"> wê, weke tişta ku wê tiştê çêdikê a mayinda wê, bi têgînen bi dawî û rastî gûharînê dihê wê bênê ser ziman.</w:t>
      </w:r>
    </w:p>
    <w:p w14:paraId="1A7B9266" w14:textId="18521839" w:rsidR="003772D8" w:rsidRDefault="003772D8" w:rsidP="00A834AF">
      <w:pPr>
        <w:rPr>
          <w:color w:val="000000"/>
          <w:lang w:eastAsia="nb-NO"/>
        </w:rPr>
      </w:pPr>
      <w:r>
        <w:rPr>
          <w:color w:val="000000"/>
          <w:lang w:eastAsia="nb-NO"/>
        </w:rPr>
        <w:t xml:space="preserve"> </w:t>
      </w:r>
      <w:r w:rsidRPr="003772D8">
        <w:rPr>
          <w:b/>
          <w:color w:val="000000"/>
          <w:lang w:eastAsia="nb-NO"/>
        </w:rPr>
        <w:t xml:space="preserve"> Zawac</w:t>
      </w:r>
      <w:r>
        <w:rPr>
          <w:color w:val="000000"/>
          <w:lang w:eastAsia="nb-NO"/>
        </w:rPr>
        <w:t xml:space="preserve"> wê, navê bi hevdû re bi peymanî levkirin û jîyankirinê bê. Wê, wekî din wê, temenê bi hevdû re bizayînî afirandina hevdû bi zindiyî a li ser rewşên danîna têkiliyê re jî bê. Zawac wê di dîrokê de wê, di nava seromoniyên sumerîyan ên bi navê înanne re wê bê dîtin û wê piştre wê, di dewama wê de wê bi destpêkî wê berdewam bibê.</w:t>
      </w:r>
    </w:p>
    <w:p w14:paraId="509048F1" w14:textId="77777777" w:rsidR="00A834AF" w:rsidRDefault="00A834AF" w:rsidP="00A834AF">
      <w:pPr>
        <w:rPr>
          <w:color w:val="000000"/>
          <w:lang w:eastAsia="nb-NO"/>
        </w:rPr>
      </w:pPr>
      <w:r>
        <w:rPr>
          <w:color w:val="000000"/>
          <w:lang w:eastAsia="nb-NO"/>
        </w:rPr>
        <w:t xml:space="preserve">  </w:t>
      </w:r>
      <w:r w:rsidRPr="00393A52">
        <w:rPr>
          <w:b/>
          <w:color w:val="000000"/>
          <w:lang w:eastAsia="nb-NO"/>
        </w:rPr>
        <w:t>Zanistên xwezayî</w:t>
      </w:r>
      <w:r>
        <w:rPr>
          <w:color w:val="000000"/>
          <w:lang w:eastAsia="nb-NO"/>
        </w:rPr>
        <w:t>(in:</w:t>
      </w:r>
      <w:r w:rsidRPr="00393A52">
        <w:t xml:space="preserve"> </w:t>
      </w:r>
      <w:r w:rsidRPr="00393A52">
        <w:rPr>
          <w:color w:val="000000"/>
          <w:lang w:eastAsia="nb-NO"/>
        </w:rPr>
        <w:t>natural science</w:t>
      </w:r>
      <w:r>
        <w:rPr>
          <w:color w:val="000000"/>
          <w:lang w:eastAsia="nb-NO"/>
        </w:rPr>
        <w:t>) wê, di derbarê xwezayê de wê bi hizirkirin û ku wê hewlbide ku wê fahmbikê bê. Li gorî wê, fahmkirina wê, her tişt wê, di çerçoveya destûrên xwezayê de wê, pêde herê û wê bê jîyandin. Di dewama wê de wê, her tişt wê, di wê rewşê de wê, weke di nava bûyînek xwemal û dîmenê têgîna taqlidê de wê bijî. Hevdû wê weke du rûyên ku ew bi hevdû re wê bi xwezayê bijin. Lê wê wê kifşkirina wan wê bi hişmendiyê bê. Di demên felsefeyê de wê, xweza wê weke element û fenomenek bingihîn ku wê li wê were hizirkirin. Wê bi wê re wê, hizrên di derbarê xwezayê de wê, bi haraklit û demokrit re wê zêde bibin. Piştre wê, ev hin bi bin wê zêdetir bibê.</w:t>
      </w:r>
    </w:p>
    <w:p w14:paraId="4A4B2A7B" w14:textId="77777777" w:rsidR="00A834AF" w:rsidRDefault="00A834AF" w:rsidP="00A834AF">
      <w:pPr>
        <w:rPr>
          <w:color w:val="000000"/>
          <w:lang w:eastAsia="nb-NO"/>
        </w:rPr>
      </w:pPr>
      <w:r>
        <w:rPr>
          <w:color w:val="000000"/>
          <w:lang w:eastAsia="nb-NO"/>
        </w:rPr>
        <w:t xml:space="preserve"> </w:t>
      </w:r>
      <w:r w:rsidRPr="002C4A4A">
        <w:rPr>
          <w:color w:val="000000"/>
          <w:lang w:eastAsia="nb-NO"/>
        </w:rPr>
        <w:t xml:space="preserve">Heya Ronesansê, ya ku em îro jê re dibêjin "zanist" ji nêz ve bi felsefe û teolojiyê ve girêdayî bû. Bingehên zanista nûjen di dema şoreşa zanistî ya sedsala 17-an de hatine damezrandin. Dûv re têgîna teleolojîk (Arîstotelî) ya xwezayê gav bi gav bi nêrînek mekanîkî ya xwezayê hate guherandin. Di berhema xwe ya "Organon" de, Arîstoteles cûdahî di navbera zanîna înfeksiyon û deduktîf de kir, û bi kevnarî û serdema navîn ve ji bo zanistê bû xala destpêkê. Nicolaus Copernicus û Isaac Newton beşdarî wê yekê bûn ku zanista xwezayî gav bi gav wekî Zanist bixwe jî hate fahm kirin, û zanista xwezayî ji wê demê ve bi piranî wekî normek ji bo zanistên din û nûtir kar kiriye. Di sedsala 20-an de, zanistên xwezayî </w:t>
      </w:r>
      <w:r w:rsidRPr="002C4A4A">
        <w:rPr>
          <w:color w:val="000000"/>
          <w:lang w:eastAsia="nb-NO"/>
        </w:rPr>
        <w:lastRenderedPageBreak/>
        <w:t>di teoriya safî ya teorîk de hate pêşbaz kirin ku teoriyên Albert Einstein hemû dîtinên berê wê, ber vê yekê wê weke vajî fahmkirinê bin wê werê kifşkirin.</w:t>
      </w:r>
      <w:r>
        <w:rPr>
          <w:color w:val="000000"/>
          <w:lang w:eastAsia="nb-NO"/>
        </w:rPr>
        <w:t xml:space="preserve"> </w:t>
      </w:r>
    </w:p>
    <w:p w14:paraId="40A97DDC" w14:textId="77777777" w:rsidR="00A834AF" w:rsidRDefault="00A834AF" w:rsidP="00A834AF">
      <w:pPr>
        <w:rPr>
          <w:color w:val="000000"/>
          <w:lang w:eastAsia="nb-NO"/>
        </w:rPr>
      </w:pPr>
      <w:r w:rsidRPr="00952432">
        <w:rPr>
          <w:b/>
          <w:color w:val="000000"/>
          <w:lang w:eastAsia="nb-NO"/>
        </w:rPr>
        <w:t xml:space="preserve">  Zan</w:t>
      </w:r>
      <w:r>
        <w:rPr>
          <w:color w:val="000000"/>
          <w:lang w:eastAsia="nb-NO"/>
        </w:rPr>
        <w:t>(in:</w:t>
      </w:r>
      <w:r w:rsidRPr="00952432">
        <w:t xml:space="preserve"> </w:t>
      </w:r>
      <w:r>
        <w:rPr>
          <w:color w:val="000000"/>
          <w:lang w:eastAsia="nb-NO"/>
        </w:rPr>
        <w:t xml:space="preserve">Prediction) wê, ya ku mirov wê zanbikê ku wê bibê û ankû nebê. Hebê û ankû nebê. </w:t>
      </w:r>
    </w:p>
    <w:p w14:paraId="414E3E35" w14:textId="77777777" w:rsidR="00A834AF" w:rsidRDefault="00A834AF" w:rsidP="00A834AF">
      <w:pPr>
        <w:rPr>
          <w:color w:val="000000"/>
          <w:lang w:eastAsia="nb-NO"/>
        </w:rPr>
      </w:pPr>
      <w:r>
        <w:rPr>
          <w:color w:val="000000"/>
          <w:lang w:eastAsia="nb-NO"/>
        </w:rPr>
        <w:t xml:space="preserve">  </w:t>
      </w:r>
      <w:r w:rsidRPr="00146968">
        <w:rPr>
          <w:b/>
          <w:color w:val="000000"/>
          <w:lang w:eastAsia="nb-NO"/>
        </w:rPr>
        <w:t>Zanist</w:t>
      </w:r>
      <w:r>
        <w:rPr>
          <w:color w:val="000000"/>
          <w:lang w:eastAsia="nb-NO"/>
        </w:rPr>
        <w:t>(in:</w:t>
      </w:r>
      <w:r w:rsidRPr="00146968">
        <w:rPr>
          <w:b/>
          <w:color w:val="000000"/>
          <w:lang w:eastAsia="nb-NO"/>
        </w:rPr>
        <w:t xml:space="preserve"> </w:t>
      </w:r>
      <w:r w:rsidRPr="003F487D">
        <w:rPr>
          <w:b/>
          <w:color w:val="000000"/>
          <w:lang w:eastAsia="nb-NO"/>
        </w:rPr>
        <w:t>science</w:t>
      </w:r>
      <w:r>
        <w:rPr>
          <w:b/>
          <w:color w:val="000000"/>
          <w:lang w:eastAsia="nb-NO"/>
        </w:rPr>
        <w:t>)</w:t>
      </w:r>
      <w:r>
        <w:rPr>
          <w:color w:val="000000"/>
          <w:lang w:eastAsia="nb-NO"/>
        </w:rPr>
        <w:t>;  wê navê têgîna hizirkirinê a bi çavdêrî û xwe sipartina wê re meşandina aqil bê. Wê bi wê re wê, hipotezan pêşxistina wan û ceribandina wan wê weke aliyekê wê yê ku ew wê bikê bê. Wê. di wê rengê de wê, piştrastkirin bi ceribandinê û hwd re wê, weke bi eksperimenti wê, weke xosletê wê yê temenî were dîtin.</w:t>
      </w:r>
    </w:p>
    <w:p w14:paraId="71B5568F" w14:textId="77777777" w:rsidR="00A834AF" w:rsidRDefault="00A834AF" w:rsidP="00A834AF">
      <w:pPr>
        <w:rPr>
          <w:color w:val="000000"/>
          <w:lang w:eastAsia="nb-NO"/>
        </w:rPr>
      </w:pPr>
      <w:r>
        <w:rPr>
          <w:color w:val="000000"/>
          <w:lang w:eastAsia="nb-NO"/>
        </w:rPr>
        <w:t xml:space="preserve">  </w:t>
      </w:r>
      <w:r w:rsidRPr="00146968">
        <w:rPr>
          <w:b/>
          <w:color w:val="000000"/>
          <w:lang w:eastAsia="nb-NO"/>
        </w:rPr>
        <w:t>Zanista derûnî</w:t>
      </w:r>
      <w:r>
        <w:rPr>
          <w:color w:val="000000"/>
          <w:lang w:eastAsia="nb-NO"/>
        </w:rPr>
        <w:t>(in:</w:t>
      </w:r>
      <w:r w:rsidRPr="00146968">
        <w:t xml:space="preserve"> </w:t>
      </w:r>
      <w:r w:rsidRPr="00146968">
        <w:rPr>
          <w:color w:val="000000"/>
          <w:lang w:eastAsia="nb-NO"/>
        </w:rPr>
        <w:t>Psycholinguistics</w:t>
      </w:r>
      <w:r>
        <w:rPr>
          <w:color w:val="000000"/>
          <w:lang w:eastAsia="nb-NO"/>
        </w:rPr>
        <w:t>) wê, weke aliyekê ku wê zanyarîya xuyan û wê rengên pêşketinên wê û awayên wê lêbikolê û wê fahmbikê. Wê şêwa, rêbaz û modelên hizirkirinê wû pêşbixê û wê navaroka wan wê fahmbikê û wê bide fahmkirin.</w:t>
      </w:r>
    </w:p>
    <w:p w14:paraId="54C6ADF3" w14:textId="77777777" w:rsidR="00A834AF" w:rsidRDefault="00A834AF" w:rsidP="00A834AF">
      <w:pPr>
        <w:rPr>
          <w:color w:val="000000"/>
          <w:lang w:eastAsia="nb-NO"/>
        </w:rPr>
      </w:pPr>
      <w:r>
        <w:rPr>
          <w:color w:val="000000"/>
          <w:lang w:eastAsia="nb-NO"/>
        </w:rPr>
        <w:t xml:space="preserve">  </w:t>
      </w:r>
      <w:r w:rsidRPr="003F487D">
        <w:rPr>
          <w:b/>
          <w:color w:val="000000"/>
          <w:lang w:eastAsia="nb-NO"/>
        </w:rPr>
        <w:t>Zanista gîyanê</w:t>
      </w:r>
      <w:r>
        <w:rPr>
          <w:b/>
          <w:color w:val="000000"/>
          <w:lang w:eastAsia="nb-NO"/>
        </w:rPr>
        <w:t xml:space="preserve">(in: </w:t>
      </w:r>
      <w:r w:rsidRPr="003F487D">
        <w:rPr>
          <w:b/>
          <w:color w:val="000000"/>
          <w:lang w:eastAsia="nb-NO"/>
        </w:rPr>
        <w:t>soul science</w:t>
      </w:r>
      <w:r>
        <w:rPr>
          <w:b/>
          <w:color w:val="000000"/>
          <w:lang w:eastAsia="nb-NO"/>
        </w:rPr>
        <w:t>)</w:t>
      </w:r>
      <w:r>
        <w:rPr>
          <w:color w:val="000000"/>
          <w:lang w:eastAsia="nb-NO"/>
        </w:rPr>
        <w:t>; wê weke têgîneka di derbarê gîyanê de bi hişmendî bê. Wê, gîyan bi xwe û di derbarê xwe de gihiştina li zaninê wê, bi wê re wê, were ser ziman. Têgîna gîyane bi hiş wê weke aliyekê wê yê ku wê were li ser wê sekinin bê.</w:t>
      </w:r>
    </w:p>
    <w:p w14:paraId="3DE76162" w14:textId="35F16C4C" w:rsidR="004F4380" w:rsidRDefault="004F4380" w:rsidP="00A834AF">
      <w:pPr>
        <w:rPr>
          <w:color w:val="000000"/>
          <w:lang w:eastAsia="nb-NO"/>
        </w:rPr>
      </w:pPr>
      <w:r>
        <w:rPr>
          <w:color w:val="000000"/>
          <w:lang w:eastAsia="nb-NO"/>
        </w:rPr>
        <w:t xml:space="preserve"> </w:t>
      </w:r>
      <w:r w:rsidRPr="004F4380">
        <w:rPr>
          <w:b/>
          <w:color w:val="000000"/>
          <w:lang w:eastAsia="nb-NO"/>
        </w:rPr>
        <w:t xml:space="preserve"> Zaxali</w:t>
      </w:r>
      <w:r>
        <w:rPr>
          <w:color w:val="000000"/>
          <w:lang w:eastAsia="nb-NO"/>
        </w:rPr>
        <w:t>(in:</w:t>
      </w:r>
      <w:r w:rsidRPr="004F4380">
        <w:t xml:space="preserve"> </w:t>
      </w:r>
      <w:r w:rsidRPr="004F4380">
        <w:rPr>
          <w:color w:val="000000"/>
          <w:lang w:eastAsia="nb-NO"/>
        </w:rPr>
        <w:t>jealousy</w:t>
      </w:r>
      <w:r>
        <w:rPr>
          <w:color w:val="000000"/>
          <w:lang w:eastAsia="nb-NO"/>
        </w:rPr>
        <w:t>) wê, weke rewşek çavberdanê a weke ku wê kurd wê bi gotina nezerê re jî wê bênina ser ziman bê.</w:t>
      </w:r>
    </w:p>
    <w:p w14:paraId="650C22CF" w14:textId="77777777" w:rsidR="00A834AF" w:rsidRDefault="00A834AF" w:rsidP="00A834AF">
      <w:pPr>
        <w:rPr>
          <w:color w:val="000000"/>
          <w:lang w:eastAsia="nb-NO"/>
        </w:rPr>
      </w:pPr>
      <w:r>
        <w:rPr>
          <w:color w:val="000000"/>
          <w:lang w:eastAsia="nb-NO"/>
        </w:rPr>
        <w:t xml:space="preserve"> </w:t>
      </w:r>
      <w:r w:rsidRPr="000C6EE0">
        <w:rPr>
          <w:b/>
          <w:color w:val="000000"/>
          <w:lang w:eastAsia="nb-NO"/>
        </w:rPr>
        <w:t xml:space="preserve"> Zenon</w:t>
      </w:r>
      <w:r>
        <w:rPr>
          <w:color w:val="000000"/>
          <w:lang w:eastAsia="nb-NO"/>
        </w:rPr>
        <w:t xml:space="preserve">; wê, filofosekê girekî ê li dora 495 ku wê bijî wê weke şopdarê parmenides jî wê were zanîn. Wê, di felsefeya wî de wê, du nûqte wê weke temenê felsefeya wê werina ser ziman. Ew ji elea bû. Wê, bandûra felseferya mitra wê li ser wî û hizrên wî hebê. Felsefeya wî de wê, ´nakokiya aşîl´ û ´nakokiya tîrê´ wê, weke du nakokiyên ku wê weke felsefeya wê a temen wê werina ser ziman bin. Wê li gorî nakokiya aşîl wê şibandina wî ya bi reqek wê li gorî wê, çendî ku wê aşîl wê herê wê nikaribê bihijê leze wê, her ku ew çû wê, were heman nûqteyê. Li gorî wê bi mantiqî wê ne bi derfet bê ku wê aşîl ji reqê leztir wê herê. </w:t>
      </w:r>
    </w:p>
    <w:p w14:paraId="1DA04FBE" w14:textId="77777777" w:rsidR="00A834AF" w:rsidRDefault="00A834AF" w:rsidP="00A834AF">
      <w:pPr>
        <w:rPr>
          <w:color w:val="000000"/>
          <w:lang w:eastAsia="nb-NO"/>
        </w:rPr>
      </w:pPr>
      <w:r>
        <w:rPr>
          <w:color w:val="000000"/>
          <w:lang w:eastAsia="nb-NO"/>
        </w:rPr>
        <w:t xml:space="preserve"> </w:t>
      </w:r>
      <w:r w:rsidRPr="00D35F7C">
        <w:rPr>
          <w:b/>
          <w:color w:val="000000"/>
          <w:lang w:eastAsia="nb-NO"/>
        </w:rPr>
        <w:t xml:space="preserve"> Zerdeşt</w:t>
      </w:r>
      <w:r>
        <w:rPr>
          <w:b/>
          <w:color w:val="000000"/>
          <w:lang w:eastAsia="nb-NO"/>
        </w:rPr>
        <w:t>;</w:t>
      </w:r>
      <w:r>
        <w:rPr>
          <w:color w:val="000000"/>
          <w:lang w:eastAsia="nb-NO"/>
        </w:rPr>
        <w:t xml:space="preserve"> wê, biqwasî ku em dibînin wê li dora sedsalên 7´min wê were. Wê filosofekê bi aslê xwe kurd bê. Di derbarê dîroka zayina wê de wê, ne dîyariyek wê hebê. Lê di hemû zankirinan de wê weke li dora sedsale 7´min de ku wê were û bijî bê. Wê bi hizrên xwe yên  ku wê, di pirtûka xwe ya bi navê ´avêsta´ ku wê ji 21 beşê wê pêkwere de wê, temenekê felsefeyî wê bi xwe re wê bide çêkirin û avêtin. Wê piştre wê, gelek girse wê bi hizrên wî bawerbiikin û wê bi wê rengê wê hizrên wî yên felsefeyê wê weke temenekê olî wê herêbikin. Ev jî wê weke ku wê piştre wê bi </w:t>
      </w:r>
      <w:r>
        <w:rPr>
          <w:color w:val="000000"/>
          <w:lang w:eastAsia="nb-NO"/>
        </w:rPr>
        <w:lastRenderedPageBreak/>
        <w:t xml:space="preserve">navê wî were gotin wê, ´ola wî kirina felsefeyê bê´ wê bi wê rengê wê li ser wê rewşê re wê bi navê wî were gotin. </w:t>
      </w:r>
    </w:p>
    <w:p w14:paraId="2A1FFF1F" w14:textId="77777777" w:rsidR="00A834AF" w:rsidRDefault="00A834AF" w:rsidP="00A834AF">
      <w:pPr>
        <w:rPr>
          <w:color w:val="000000"/>
          <w:lang w:eastAsia="nb-NO"/>
        </w:rPr>
      </w:pPr>
      <w:r>
        <w:rPr>
          <w:color w:val="000000"/>
          <w:lang w:eastAsia="nb-NO"/>
        </w:rPr>
        <w:t xml:space="preserve"> </w:t>
      </w:r>
      <w:r w:rsidRPr="00300282">
        <w:rPr>
          <w:b/>
          <w:color w:val="000000"/>
          <w:lang w:eastAsia="nb-NO"/>
        </w:rPr>
        <w:t xml:space="preserve"> Zerwanism</w:t>
      </w:r>
      <w:r>
        <w:rPr>
          <w:color w:val="000000"/>
          <w:lang w:eastAsia="nb-NO"/>
        </w:rPr>
        <w:t xml:space="preserve">; wê, weke têgîneka felsefeya mesopotamikî a ku mirov wê bi zerdeşt re wê dibînê. Wê, bi têgînek monist a gerdûnî wê di wateya demê de wê were ser ziman. </w:t>
      </w:r>
    </w:p>
    <w:p w14:paraId="288B0C99" w14:textId="77777777" w:rsidR="00A834AF" w:rsidRDefault="00A834AF" w:rsidP="00A834AF">
      <w:pPr>
        <w:rPr>
          <w:color w:val="000000"/>
          <w:lang w:eastAsia="nb-NO"/>
        </w:rPr>
      </w:pPr>
      <w:r w:rsidRPr="00FC4115">
        <w:rPr>
          <w:b/>
          <w:color w:val="000000"/>
          <w:lang w:eastAsia="nb-NO"/>
        </w:rPr>
        <w:t xml:space="preserve">  Zend</w:t>
      </w:r>
      <w:r>
        <w:rPr>
          <w:color w:val="000000"/>
          <w:lang w:eastAsia="nb-NO"/>
        </w:rPr>
        <w:t xml:space="preserve"> wê, navekê felsefeyî wê di avêsta de wê derbas bibê û wê dem bi dem weke bi navê avêsta re wê were ser ziman bi rengê ´zend avêsta´ were ser ziman. Wê di wateya şîrovekirinê de wê, were dîtin û fahmkirin. </w:t>
      </w:r>
    </w:p>
    <w:p w14:paraId="796F163B" w14:textId="77777777" w:rsidR="00A834AF" w:rsidRPr="003F487D" w:rsidRDefault="00A834AF" w:rsidP="00A834AF">
      <w:pPr>
        <w:rPr>
          <w:color w:val="000000"/>
          <w:lang w:eastAsia="nb-NO"/>
        </w:rPr>
      </w:pPr>
      <w:r>
        <w:rPr>
          <w:color w:val="000000"/>
          <w:lang w:eastAsia="nb-NO"/>
        </w:rPr>
        <w:t xml:space="preserve">  </w:t>
      </w:r>
      <w:r w:rsidRPr="00AC6BCB">
        <w:rPr>
          <w:b/>
          <w:color w:val="000000"/>
          <w:lang w:eastAsia="nb-NO"/>
        </w:rPr>
        <w:t>Zevk</w:t>
      </w:r>
      <w:r>
        <w:rPr>
          <w:color w:val="000000"/>
          <w:lang w:eastAsia="nb-NO"/>
        </w:rPr>
        <w:t>(in:</w:t>
      </w:r>
      <w:r w:rsidRPr="00AC6BCB">
        <w:rPr>
          <w:lang w:val="sv-SE"/>
        </w:rPr>
        <w:t xml:space="preserve"> </w:t>
      </w:r>
      <w:r w:rsidRPr="00AC6BCB">
        <w:rPr>
          <w:color w:val="000000"/>
          <w:lang w:eastAsia="nb-NO"/>
        </w:rPr>
        <w:t>Pleasure</w:t>
      </w:r>
      <w:r>
        <w:rPr>
          <w:color w:val="000000"/>
          <w:lang w:eastAsia="nb-NO"/>
        </w:rPr>
        <w:t>) wê, navê teoriya şagirtê sokrat aristoppos bê. Wê, li gorî wî ya her baş tamkirin bê. Wê li gorî wê tam wê weke rewşk teqezî bê. Û mirov divê ku kirinên xwe li sser pêşxistina wê demezrênin.</w:t>
      </w:r>
    </w:p>
    <w:p w14:paraId="35B4CEAB" w14:textId="77777777" w:rsidR="00A834AF" w:rsidRDefault="00A834AF" w:rsidP="00A834AF">
      <w:pPr>
        <w:rPr>
          <w:color w:val="000000"/>
          <w:lang w:eastAsia="nb-NO"/>
        </w:rPr>
      </w:pPr>
      <w:r>
        <w:rPr>
          <w:color w:val="000000"/>
          <w:lang w:eastAsia="nb-NO"/>
        </w:rPr>
        <w:t xml:space="preserve">  </w:t>
      </w:r>
      <w:r w:rsidRPr="002A0AE6">
        <w:rPr>
          <w:b/>
          <w:color w:val="000000"/>
          <w:lang w:eastAsia="nb-NO"/>
        </w:rPr>
        <w:t xml:space="preserve"> Zimanzanî</w:t>
      </w:r>
      <w:r>
        <w:rPr>
          <w:color w:val="000000"/>
          <w:lang w:eastAsia="nb-NO"/>
        </w:rPr>
        <w:t xml:space="preserve">(in: </w:t>
      </w:r>
      <w:r w:rsidRPr="002A0AE6">
        <w:rPr>
          <w:color w:val="000000"/>
          <w:lang w:eastAsia="nb-NO"/>
        </w:rPr>
        <w:t>linguistics</w:t>
      </w:r>
      <w:r>
        <w:rPr>
          <w:color w:val="000000"/>
          <w:lang w:eastAsia="nb-NO"/>
        </w:rPr>
        <w:t>) wê weke zanîna ziman bê. Wê di derbarê ziman û fahmkirina wê bi wateyê û kirdeyê re wê, di nava hewldana fahmkirinekê de bê. Di nava têkiliya ziman û aqil, fahmkirinê û rengên fahmkirinê û hwd de wê, xwediyê pêşketinekê bê. Di roja me de wê, zimanzanî û ankû felsefeya ziman wê bi wê rengê wê, di gelek waran de wê were pêşxistin bo çêkirina temenekê baş ê fahmkirinê. Zaneyên zimanzan ên weke Chomsky, Wittgenstein, Russell û hwd wê, çend ji wan kesên ku wê mijara ziman wê ji xwe re wê, bikina temenê fahmkirinê bê.</w:t>
      </w:r>
    </w:p>
    <w:p w14:paraId="74694C10" w14:textId="77777777" w:rsidR="00A834AF" w:rsidRDefault="00A834AF" w:rsidP="00A834AF">
      <w:pPr>
        <w:rPr>
          <w:color w:val="000000"/>
          <w:lang w:eastAsia="nb-NO"/>
        </w:rPr>
      </w:pPr>
      <w:r>
        <w:rPr>
          <w:color w:val="000000"/>
          <w:lang w:eastAsia="nb-NO"/>
        </w:rPr>
        <w:t xml:space="preserve">  </w:t>
      </w:r>
      <w:r w:rsidRPr="00517593">
        <w:rPr>
          <w:b/>
          <w:color w:val="000000"/>
          <w:lang w:eastAsia="nb-NO"/>
        </w:rPr>
        <w:t>Ziman</w:t>
      </w:r>
      <w:r>
        <w:rPr>
          <w:color w:val="000000"/>
          <w:lang w:eastAsia="nb-NO"/>
        </w:rPr>
        <w:t>(in:</w:t>
      </w:r>
      <w:r w:rsidRPr="00517593">
        <w:rPr>
          <w:color w:val="000000"/>
          <w:lang w:eastAsia="nb-NO"/>
        </w:rPr>
        <w:t xml:space="preserve"> </w:t>
      </w:r>
      <w:r>
        <w:rPr>
          <w:color w:val="000000"/>
          <w:lang w:eastAsia="nb-NO"/>
        </w:rPr>
        <w:t>l</w:t>
      </w:r>
      <w:r w:rsidRPr="00517593">
        <w:rPr>
          <w:color w:val="000000"/>
          <w:lang w:eastAsia="nb-NO"/>
        </w:rPr>
        <w:t>anguage</w:t>
      </w:r>
      <w:r>
        <w:rPr>
          <w:color w:val="000000"/>
          <w:lang w:eastAsia="nb-NO"/>
        </w:rPr>
        <w:t xml:space="preserve">) wê, weke lugate ku mirov wê bi wê diaxifê û têkiliyê bi wê dênê bê. Wê, bi mirovan re wê ziman wê bi gotin, dengdayîna wan gotin û watelêkirinê re wê were ser ziman. Wê, di wê rewşê de wê ziman wê weke rêya axiftinê wê dikarê wê fahmbikê. </w:t>
      </w:r>
    </w:p>
    <w:p w14:paraId="0697E8C5" w14:textId="77777777" w:rsidR="00A834AF" w:rsidRDefault="00A834AF" w:rsidP="00A834AF">
      <w:pPr>
        <w:rPr>
          <w:color w:val="000000"/>
          <w:lang w:eastAsia="nb-NO"/>
        </w:rPr>
      </w:pPr>
      <w:r>
        <w:rPr>
          <w:color w:val="000000"/>
          <w:lang w:eastAsia="nb-NO"/>
        </w:rPr>
        <w:t xml:space="preserve">  </w:t>
      </w:r>
      <w:r w:rsidRPr="00517593">
        <w:rPr>
          <w:b/>
          <w:color w:val="000000"/>
          <w:lang w:eastAsia="nb-NO"/>
        </w:rPr>
        <w:t>Zimanê aziftinê</w:t>
      </w:r>
      <w:r>
        <w:rPr>
          <w:color w:val="000000"/>
          <w:lang w:eastAsia="nb-NO"/>
        </w:rPr>
        <w:t>(in:</w:t>
      </w:r>
      <w:r w:rsidRPr="00517593">
        <w:t xml:space="preserve"> </w:t>
      </w:r>
      <w:r w:rsidRPr="00517593">
        <w:rPr>
          <w:color w:val="000000"/>
          <w:lang w:eastAsia="nb-NO"/>
        </w:rPr>
        <w:t>Language of thought</w:t>
      </w:r>
      <w:r>
        <w:rPr>
          <w:color w:val="000000"/>
          <w:lang w:eastAsia="nb-NO"/>
        </w:rPr>
        <w:t xml:space="preserve">) wê zimanê ku mirov di jîyane xwe ya rojane de wê bikar dihênê wê qastbikê. </w:t>
      </w:r>
    </w:p>
    <w:p w14:paraId="0CC970DC" w14:textId="462A1A57" w:rsidR="00A834AF" w:rsidRDefault="005E5542" w:rsidP="00A834AF">
      <w:pPr>
        <w:rPr>
          <w:color w:val="000000"/>
          <w:lang w:eastAsia="nb-NO"/>
        </w:rPr>
      </w:pPr>
      <w:r>
        <w:rPr>
          <w:color w:val="000000"/>
          <w:lang w:eastAsia="nb-NO"/>
        </w:rPr>
        <w:t xml:space="preserve"> </w:t>
      </w:r>
      <w:r w:rsidRPr="005E5542">
        <w:rPr>
          <w:b/>
          <w:color w:val="000000"/>
          <w:lang w:eastAsia="nb-NO"/>
        </w:rPr>
        <w:t xml:space="preserve">Ziryab </w:t>
      </w:r>
      <w:r w:rsidRPr="005E5542">
        <w:rPr>
          <w:color w:val="000000"/>
          <w:lang w:eastAsia="nb-NO"/>
        </w:rPr>
        <w:t>wê stêrnas, erdnas, helbestvan, stranbêj û hunermendê kurd e. li dora 857an jiya.</w:t>
      </w:r>
    </w:p>
    <w:p w14:paraId="26FB709B" w14:textId="77777777" w:rsidR="00A834AF" w:rsidRDefault="00A834AF" w:rsidP="00A834AF">
      <w:pPr>
        <w:rPr>
          <w:color w:val="000000"/>
          <w:lang w:eastAsia="nb-NO"/>
        </w:rPr>
      </w:pPr>
    </w:p>
    <w:p w14:paraId="483FA5B2" w14:textId="77777777" w:rsidR="008562FC" w:rsidRDefault="008562FC" w:rsidP="00A834AF">
      <w:pPr>
        <w:rPr>
          <w:color w:val="000000"/>
          <w:lang w:eastAsia="nb-NO"/>
        </w:rPr>
      </w:pPr>
    </w:p>
    <w:p w14:paraId="4CC4690B" w14:textId="3379C943" w:rsidR="008562FC" w:rsidRDefault="008562FC" w:rsidP="00A834AF">
      <w:pPr>
        <w:rPr>
          <w:color w:val="000000"/>
          <w:lang w:eastAsia="nb-NO"/>
        </w:rPr>
      </w:pPr>
      <w:r>
        <w:rPr>
          <w:color w:val="000000"/>
          <w:lang w:eastAsia="nb-NO"/>
        </w:rPr>
        <w:t>Abdusamet yigit, Cizira bota,  kurdistan, 2016</w:t>
      </w:r>
    </w:p>
    <w:p w14:paraId="171BA521" w14:textId="77777777" w:rsidR="00A834AF" w:rsidRDefault="00A834AF" w:rsidP="00A834AF">
      <w:pPr>
        <w:rPr>
          <w:color w:val="000000"/>
          <w:lang w:eastAsia="nb-NO"/>
        </w:rPr>
      </w:pPr>
      <w:r>
        <w:rPr>
          <w:color w:val="000000"/>
          <w:lang w:eastAsia="nb-NO"/>
        </w:rPr>
        <w:t>,,,,,,,,,,,,,,,,,,,</w:t>
      </w:r>
    </w:p>
    <w:p w14:paraId="173EEE9F" w14:textId="1A9AAD05" w:rsidR="004951BB" w:rsidRPr="0015648B" w:rsidRDefault="00A834AF" w:rsidP="007F2A8D">
      <w:pPr>
        <w:jc w:val="both"/>
        <w:rPr>
          <w:b/>
          <w:color w:val="000000"/>
          <w:sz w:val="22"/>
          <w:szCs w:val="22"/>
          <w:lang w:val="sv-SE" w:eastAsia="nb-NO"/>
        </w:rPr>
      </w:pPr>
      <w:r>
        <w:rPr>
          <w:b/>
          <w:color w:val="000000"/>
          <w:sz w:val="22"/>
          <w:szCs w:val="22"/>
          <w:lang w:val="sv-SE" w:eastAsia="nb-NO"/>
        </w:rPr>
        <w:t xml:space="preserve"> </w:t>
      </w:r>
      <w:bookmarkStart w:id="0" w:name="_GoBack"/>
      <w:bookmarkEnd w:id="0"/>
    </w:p>
    <w:sectPr w:rsidR="004951BB" w:rsidRPr="0015648B"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A39FF" w14:textId="77777777" w:rsidR="00935C90" w:rsidRDefault="00935C90">
      <w:r>
        <w:separator/>
      </w:r>
    </w:p>
  </w:endnote>
  <w:endnote w:type="continuationSeparator" w:id="0">
    <w:p w14:paraId="026F458C" w14:textId="77777777" w:rsidR="00935C90" w:rsidRDefault="0093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68D0" w14:textId="77777777" w:rsidR="00C5376C" w:rsidRPr="00FC57EA" w:rsidRDefault="00C5376C" w:rsidP="00D759E3">
    <w:pPr>
      <w:pStyle w:val="Bunntekst"/>
      <w:jc w:val="center"/>
      <w:rPr>
        <w:sz w:val="20"/>
        <w:szCs w:val="20"/>
      </w:rPr>
    </w:pPr>
    <w:r w:rsidRPr="00FC57EA">
      <w:rPr>
        <w:rStyle w:val="Sidetall"/>
        <w:sz w:val="20"/>
        <w:szCs w:val="20"/>
      </w:rPr>
      <w:fldChar w:fldCharType="begin"/>
    </w:r>
    <w:r w:rsidRPr="00FC57EA">
      <w:rPr>
        <w:rStyle w:val="Sidetall"/>
        <w:sz w:val="20"/>
        <w:szCs w:val="20"/>
      </w:rPr>
      <w:instrText xml:space="preserve"> PAGE </w:instrText>
    </w:r>
    <w:r w:rsidRPr="00FC57EA">
      <w:rPr>
        <w:rStyle w:val="Sidetall"/>
        <w:sz w:val="20"/>
        <w:szCs w:val="20"/>
      </w:rPr>
      <w:fldChar w:fldCharType="separate"/>
    </w:r>
    <w:r w:rsidR="00932391">
      <w:rPr>
        <w:rStyle w:val="Sidetall"/>
        <w:noProof/>
        <w:sz w:val="20"/>
        <w:szCs w:val="20"/>
      </w:rPr>
      <w:t>107</w:t>
    </w:r>
    <w:r w:rsidRPr="00FC57EA">
      <w:rPr>
        <w:rStyle w:val="Sidetall"/>
        <w:sz w:val="20"/>
        <w:szCs w:val="20"/>
      </w:rPr>
      <w:fldChar w:fldCharType="end"/>
    </w:r>
  </w:p>
  <w:p w14:paraId="5B2F9378" w14:textId="77777777" w:rsidR="00C5376C" w:rsidRDefault="00C537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C30A" w14:textId="77777777" w:rsidR="00935C90" w:rsidRDefault="00935C90">
      <w:r>
        <w:separator/>
      </w:r>
    </w:p>
  </w:footnote>
  <w:footnote w:type="continuationSeparator" w:id="0">
    <w:p w14:paraId="2677CB43" w14:textId="77777777" w:rsidR="00935C90" w:rsidRDefault="00935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362"/>
      <w:gridCol w:w="2362"/>
      <w:gridCol w:w="2362"/>
    </w:tblGrid>
    <w:tr w:rsidR="00C5376C" w14:paraId="72387E6A" w14:textId="77777777" w:rsidTr="2D1503C0">
      <w:tc>
        <w:tcPr>
          <w:tcW w:w="2362" w:type="dxa"/>
        </w:tcPr>
        <w:p w14:paraId="011609BF" w14:textId="49B96453" w:rsidR="00C5376C" w:rsidRDefault="00C5376C" w:rsidP="2D1503C0">
          <w:pPr>
            <w:pStyle w:val="Topptekst"/>
            <w:ind w:left="-115"/>
          </w:pPr>
        </w:p>
      </w:tc>
      <w:tc>
        <w:tcPr>
          <w:tcW w:w="2362" w:type="dxa"/>
        </w:tcPr>
        <w:p w14:paraId="334DEE5D" w14:textId="0D0ED771" w:rsidR="00C5376C" w:rsidRDefault="00C5376C" w:rsidP="2D1503C0">
          <w:pPr>
            <w:pStyle w:val="Topptekst"/>
            <w:jc w:val="center"/>
          </w:pPr>
        </w:p>
      </w:tc>
      <w:tc>
        <w:tcPr>
          <w:tcW w:w="2362" w:type="dxa"/>
        </w:tcPr>
        <w:p w14:paraId="5A6BBCEE" w14:textId="22A1D79B" w:rsidR="00C5376C" w:rsidRDefault="00C5376C" w:rsidP="2D1503C0">
          <w:pPr>
            <w:pStyle w:val="Topptekst"/>
            <w:ind w:right="-115"/>
            <w:jc w:val="right"/>
          </w:pPr>
        </w:p>
      </w:tc>
    </w:tr>
  </w:tbl>
  <w:p w14:paraId="47BF98B1" w14:textId="023D2A3B" w:rsidR="00C5376C" w:rsidRDefault="00C5376C" w:rsidP="2D1503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29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3"/>
    <w:rsid w:val="0000099B"/>
    <w:rsid w:val="000014F1"/>
    <w:rsid w:val="000031A6"/>
    <w:rsid w:val="000032A4"/>
    <w:rsid w:val="00003A46"/>
    <w:rsid w:val="00004CE9"/>
    <w:rsid w:val="00004E81"/>
    <w:rsid w:val="00005B98"/>
    <w:rsid w:val="00005E23"/>
    <w:rsid w:val="000067E6"/>
    <w:rsid w:val="00007BB6"/>
    <w:rsid w:val="00010AEE"/>
    <w:rsid w:val="00011C7A"/>
    <w:rsid w:val="00011D09"/>
    <w:rsid w:val="00012803"/>
    <w:rsid w:val="000137F3"/>
    <w:rsid w:val="00014612"/>
    <w:rsid w:val="00014EAB"/>
    <w:rsid w:val="00014F0F"/>
    <w:rsid w:val="000151C0"/>
    <w:rsid w:val="0001560D"/>
    <w:rsid w:val="00015CBE"/>
    <w:rsid w:val="000160C9"/>
    <w:rsid w:val="000164A7"/>
    <w:rsid w:val="000170D4"/>
    <w:rsid w:val="00017C3A"/>
    <w:rsid w:val="00017E3B"/>
    <w:rsid w:val="00024275"/>
    <w:rsid w:val="000248ED"/>
    <w:rsid w:val="000262F0"/>
    <w:rsid w:val="00026CC1"/>
    <w:rsid w:val="000272CE"/>
    <w:rsid w:val="000308AE"/>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8BD"/>
    <w:rsid w:val="00054605"/>
    <w:rsid w:val="0005505A"/>
    <w:rsid w:val="0005538A"/>
    <w:rsid w:val="0005701D"/>
    <w:rsid w:val="0005737F"/>
    <w:rsid w:val="00057443"/>
    <w:rsid w:val="00060789"/>
    <w:rsid w:val="00063558"/>
    <w:rsid w:val="000652D0"/>
    <w:rsid w:val="00066E0B"/>
    <w:rsid w:val="0007240F"/>
    <w:rsid w:val="00073EC8"/>
    <w:rsid w:val="00075315"/>
    <w:rsid w:val="00075ACA"/>
    <w:rsid w:val="00076EBC"/>
    <w:rsid w:val="00080E1A"/>
    <w:rsid w:val="000837F8"/>
    <w:rsid w:val="00083EE5"/>
    <w:rsid w:val="000870AF"/>
    <w:rsid w:val="0008717A"/>
    <w:rsid w:val="0008792D"/>
    <w:rsid w:val="00087C2E"/>
    <w:rsid w:val="00090371"/>
    <w:rsid w:val="0009310A"/>
    <w:rsid w:val="0009453B"/>
    <w:rsid w:val="00094AA9"/>
    <w:rsid w:val="000957C3"/>
    <w:rsid w:val="00096109"/>
    <w:rsid w:val="000963FC"/>
    <w:rsid w:val="00096EFC"/>
    <w:rsid w:val="00097539"/>
    <w:rsid w:val="0009761D"/>
    <w:rsid w:val="00097ADF"/>
    <w:rsid w:val="000A0DF6"/>
    <w:rsid w:val="000A14AD"/>
    <w:rsid w:val="000A1533"/>
    <w:rsid w:val="000A1E91"/>
    <w:rsid w:val="000A2165"/>
    <w:rsid w:val="000A55BF"/>
    <w:rsid w:val="000A5B28"/>
    <w:rsid w:val="000A72D3"/>
    <w:rsid w:val="000A7B6D"/>
    <w:rsid w:val="000B2E05"/>
    <w:rsid w:val="000B3086"/>
    <w:rsid w:val="000B4D05"/>
    <w:rsid w:val="000C178C"/>
    <w:rsid w:val="000C2355"/>
    <w:rsid w:val="000C517D"/>
    <w:rsid w:val="000C5B4A"/>
    <w:rsid w:val="000C7C79"/>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965"/>
    <w:rsid w:val="000E5C0C"/>
    <w:rsid w:val="000F085C"/>
    <w:rsid w:val="000F1EB9"/>
    <w:rsid w:val="000F1FD1"/>
    <w:rsid w:val="000F2D2F"/>
    <w:rsid w:val="000F3CB1"/>
    <w:rsid w:val="000F4864"/>
    <w:rsid w:val="000F54A3"/>
    <w:rsid w:val="000F77EC"/>
    <w:rsid w:val="00101185"/>
    <w:rsid w:val="001016BC"/>
    <w:rsid w:val="00102C35"/>
    <w:rsid w:val="0010303F"/>
    <w:rsid w:val="00106C37"/>
    <w:rsid w:val="001075F9"/>
    <w:rsid w:val="00113745"/>
    <w:rsid w:val="00114C0D"/>
    <w:rsid w:val="00114EB0"/>
    <w:rsid w:val="0011631F"/>
    <w:rsid w:val="0011635A"/>
    <w:rsid w:val="00116A52"/>
    <w:rsid w:val="001201F3"/>
    <w:rsid w:val="0012067E"/>
    <w:rsid w:val="001229C7"/>
    <w:rsid w:val="00123952"/>
    <w:rsid w:val="00123ABF"/>
    <w:rsid w:val="0012457B"/>
    <w:rsid w:val="00125B05"/>
    <w:rsid w:val="00127641"/>
    <w:rsid w:val="001315BB"/>
    <w:rsid w:val="00131DF5"/>
    <w:rsid w:val="0013270D"/>
    <w:rsid w:val="00133515"/>
    <w:rsid w:val="0013447D"/>
    <w:rsid w:val="00135565"/>
    <w:rsid w:val="00136587"/>
    <w:rsid w:val="00137371"/>
    <w:rsid w:val="001374D2"/>
    <w:rsid w:val="001408B9"/>
    <w:rsid w:val="0014171E"/>
    <w:rsid w:val="00142AB0"/>
    <w:rsid w:val="001435A9"/>
    <w:rsid w:val="00143843"/>
    <w:rsid w:val="00144D2E"/>
    <w:rsid w:val="001455E8"/>
    <w:rsid w:val="00146AE8"/>
    <w:rsid w:val="001479E4"/>
    <w:rsid w:val="00150DCC"/>
    <w:rsid w:val="0015250D"/>
    <w:rsid w:val="00153A64"/>
    <w:rsid w:val="001559AA"/>
    <w:rsid w:val="00155A2C"/>
    <w:rsid w:val="00155DAF"/>
    <w:rsid w:val="0015648B"/>
    <w:rsid w:val="00160D00"/>
    <w:rsid w:val="001632A8"/>
    <w:rsid w:val="00163381"/>
    <w:rsid w:val="001639DE"/>
    <w:rsid w:val="001643B8"/>
    <w:rsid w:val="00164653"/>
    <w:rsid w:val="001647F6"/>
    <w:rsid w:val="00164E12"/>
    <w:rsid w:val="001650EA"/>
    <w:rsid w:val="00165B4B"/>
    <w:rsid w:val="00166F07"/>
    <w:rsid w:val="001674CF"/>
    <w:rsid w:val="0017090A"/>
    <w:rsid w:val="00170D99"/>
    <w:rsid w:val="00170EFA"/>
    <w:rsid w:val="00171E2B"/>
    <w:rsid w:val="00172D13"/>
    <w:rsid w:val="00174B33"/>
    <w:rsid w:val="0017679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56DE"/>
    <w:rsid w:val="00195F6B"/>
    <w:rsid w:val="00196CDC"/>
    <w:rsid w:val="001A03CC"/>
    <w:rsid w:val="001A056D"/>
    <w:rsid w:val="001A0B1E"/>
    <w:rsid w:val="001A0D33"/>
    <w:rsid w:val="001A1056"/>
    <w:rsid w:val="001A20C6"/>
    <w:rsid w:val="001A2449"/>
    <w:rsid w:val="001A42C6"/>
    <w:rsid w:val="001A4466"/>
    <w:rsid w:val="001A46F2"/>
    <w:rsid w:val="001A5465"/>
    <w:rsid w:val="001A572E"/>
    <w:rsid w:val="001A5DC4"/>
    <w:rsid w:val="001A5DD1"/>
    <w:rsid w:val="001A7AE1"/>
    <w:rsid w:val="001B3058"/>
    <w:rsid w:val="001B36BD"/>
    <w:rsid w:val="001B3F7E"/>
    <w:rsid w:val="001B4084"/>
    <w:rsid w:val="001B436C"/>
    <w:rsid w:val="001B48C0"/>
    <w:rsid w:val="001B553E"/>
    <w:rsid w:val="001C3A23"/>
    <w:rsid w:val="001C4579"/>
    <w:rsid w:val="001C4A24"/>
    <w:rsid w:val="001C7DE7"/>
    <w:rsid w:val="001D0362"/>
    <w:rsid w:val="001D0BFF"/>
    <w:rsid w:val="001D14D0"/>
    <w:rsid w:val="001D2069"/>
    <w:rsid w:val="001D442B"/>
    <w:rsid w:val="001D533B"/>
    <w:rsid w:val="001D58DF"/>
    <w:rsid w:val="001D7529"/>
    <w:rsid w:val="001E2DC0"/>
    <w:rsid w:val="001E37F4"/>
    <w:rsid w:val="001E3DE3"/>
    <w:rsid w:val="001E4633"/>
    <w:rsid w:val="001E57D9"/>
    <w:rsid w:val="001E6CA7"/>
    <w:rsid w:val="001E744C"/>
    <w:rsid w:val="001F0108"/>
    <w:rsid w:val="001F022F"/>
    <w:rsid w:val="001F07B9"/>
    <w:rsid w:val="001F22AD"/>
    <w:rsid w:val="001F4878"/>
    <w:rsid w:val="001F5D3D"/>
    <w:rsid w:val="001F5D41"/>
    <w:rsid w:val="001F6820"/>
    <w:rsid w:val="00200AF4"/>
    <w:rsid w:val="00201CD8"/>
    <w:rsid w:val="00202479"/>
    <w:rsid w:val="002045BD"/>
    <w:rsid w:val="00205268"/>
    <w:rsid w:val="00205570"/>
    <w:rsid w:val="00206E1F"/>
    <w:rsid w:val="002073D4"/>
    <w:rsid w:val="00207CE7"/>
    <w:rsid w:val="00211503"/>
    <w:rsid w:val="0021202F"/>
    <w:rsid w:val="00213B85"/>
    <w:rsid w:val="00213BDD"/>
    <w:rsid w:val="002159BC"/>
    <w:rsid w:val="002165B4"/>
    <w:rsid w:val="00217950"/>
    <w:rsid w:val="00220D01"/>
    <w:rsid w:val="002220C8"/>
    <w:rsid w:val="00223B89"/>
    <w:rsid w:val="002242BF"/>
    <w:rsid w:val="00225587"/>
    <w:rsid w:val="002264F3"/>
    <w:rsid w:val="002268D9"/>
    <w:rsid w:val="0022784F"/>
    <w:rsid w:val="00227E99"/>
    <w:rsid w:val="0023043B"/>
    <w:rsid w:val="002317FD"/>
    <w:rsid w:val="002324C3"/>
    <w:rsid w:val="00234C40"/>
    <w:rsid w:val="00235442"/>
    <w:rsid w:val="00235A90"/>
    <w:rsid w:val="0024036C"/>
    <w:rsid w:val="002408D7"/>
    <w:rsid w:val="00240E1C"/>
    <w:rsid w:val="00241D0B"/>
    <w:rsid w:val="00243B15"/>
    <w:rsid w:val="00244532"/>
    <w:rsid w:val="00245172"/>
    <w:rsid w:val="002452D7"/>
    <w:rsid w:val="00245A7B"/>
    <w:rsid w:val="00245F23"/>
    <w:rsid w:val="0024696C"/>
    <w:rsid w:val="00246E93"/>
    <w:rsid w:val="00247849"/>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49A1"/>
    <w:rsid w:val="0026635A"/>
    <w:rsid w:val="0026693F"/>
    <w:rsid w:val="00267CEA"/>
    <w:rsid w:val="00267ECD"/>
    <w:rsid w:val="00273095"/>
    <w:rsid w:val="00273182"/>
    <w:rsid w:val="00274249"/>
    <w:rsid w:val="00274A8B"/>
    <w:rsid w:val="00275550"/>
    <w:rsid w:val="00277809"/>
    <w:rsid w:val="00277BEF"/>
    <w:rsid w:val="00277D11"/>
    <w:rsid w:val="0028054D"/>
    <w:rsid w:val="0028117C"/>
    <w:rsid w:val="00282652"/>
    <w:rsid w:val="002831BE"/>
    <w:rsid w:val="00283458"/>
    <w:rsid w:val="0028653C"/>
    <w:rsid w:val="002875AA"/>
    <w:rsid w:val="00287726"/>
    <w:rsid w:val="00292A44"/>
    <w:rsid w:val="00293B3B"/>
    <w:rsid w:val="00293F06"/>
    <w:rsid w:val="002940B1"/>
    <w:rsid w:val="0029413E"/>
    <w:rsid w:val="0029437A"/>
    <w:rsid w:val="002965F9"/>
    <w:rsid w:val="0029695C"/>
    <w:rsid w:val="0029714C"/>
    <w:rsid w:val="002A407E"/>
    <w:rsid w:val="002A429E"/>
    <w:rsid w:val="002A48FE"/>
    <w:rsid w:val="002B0276"/>
    <w:rsid w:val="002B058A"/>
    <w:rsid w:val="002B1B5A"/>
    <w:rsid w:val="002B1E9F"/>
    <w:rsid w:val="002B2AD1"/>
    <w:rsid w:val="002B3ECE"/>
    <w:rsid w:val="002B5AEA"/>
    <w:rsid w:val="002B645E"/>
    <w:rsid w:val="002C05E9"/>
    <w:rsid w:val="002C447E"/>
    <w:rsid w:val="002C7B28"/>
    <w:rsid w:val="002D01DE"/>
    <w:rsid w:val="002D1DF9"/>
    <w:rsid w:val="002D234D"/>
    <w:rsid w:val="002D27FB"/>
    <w:rsid w:val="002D30DA"/>
    <w:rsid w:val="002D3EB0"/>
    <w:rsid w:val="002D3F87"/>
    <w:rsid w:val="002D4F55"/>
    <w:rsid w:val="002D5148"/>
    <w:rsid w:val="002D5B09"/>
    <w:rsid w:val="002D6AB6"/>
    <w:rsid w:val="002D74EA"/>
    <w:rsid w:val="002E0743"/>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56C"/>
    <w:rsid w:val="002F3657"/>
    <w:rsid w:val="002F37CC"/>
    <w:rsid w:val="002F429A"/>
    <w:rsid w:val="002F7A11"/>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3E66"/>
    <w:rsid w:val="00324BCE"/>
    <w:rsid w:val="0032537F"/>
    <w:rsid w:val="0032557D"/>
    <w:rsid w:val="00330C70"/>
    <w:rsid w:val="00331018"/>
    <w:rsid w:val="003314B0"/>
    <w:rsid w:val="00334B0E"/>
    <w:rsid w:val="0033692C"/>
    <w:rsid w:val="003375D5"/>
    <w:rsid w:val="00337C02"/>
    <w:rsid w:val="00340905"/>
    <w:rsid w:val="00340A35"/>
    <w:rsid w:val="0034103F"/>
    <w:rsid w:val="00341C7F"/>
    <w:rsid w:val="00344C92"/>
    <w:rsid w:val="00344FD1"/>
    <w:rsid w:val="003472DA"/>
    <w:rsid w:val="00347DE6"/>
    <w:rsid w:val="00347DF0"/>
    <w:rsid w:val="003533FE"/>
    <w:rsid w:val="00356028"/>
    <w:rsid w:val="003573F4"/>
    <w:rsid w:val="00357E07"/>
    <w:rsid w:val="003605B2"/>
    <w:rsid w:val="0036301E"/>
    <w:rsid w:val="00364BA0"/>
    <w:rsid w:val="00365734"/>
    <w:rsid w:val="0036604A"/>
    <w:rsid w:val="00371BD5"/>
    <w:rsid w:val="00372303"/>
    <w:rsid w:val="003730F7"/>
    <w:rsid w:val="003740A3"/>
    <w:rsid w:val="00374588"/>
    <w:rsid w:val="00374EE4"/>
    <w:rsid w:val="003751AC"/>
    <w:rsid w:val="003754A3"/>
    <w:rsid w:val="003772D8"/>
    <w:rsid w:val="00377B0B"/>
    <w:rsid w:val="00384B56"/>
    <w:rsid w:val="0038699B"/>
    <w:rsid w:val="0038791C"/>
    <w:rsid w:val="003879D1"/>
    <w:rsid w:val="0039015D"/>
    <w:rsid w:val="00390491"/>
    <w:rsid w:val="00390BFC"/>
    <w:rsid w:val="00392AEB"/>
    <w:rsid w:val="00392FFE"/>
    <w:rsid w:val="00393722"/>
    <w:rsid w:val="0039604C"/>
    <w:rsid w:val="00397A90"/>
    <w:rsid w:val="00397C98"/>
    <w:rsid w:val="003A0612"/>
    <w:rsid w:val="003A0634"/>
    <w:rsid w:val="003A07D3"/>
    <w:rsid w:val="003A0B4C"/>
    <w:rsid w:val="003A130A"/>
    <w:rsid w:val="003A1E11"/>
    <w:rsid w:val="003A3685"/>
    <w:rsid w:val="003A49F3"/>
    <w:rsid w:val="003A4CEB"/>
    <w:rsid w:val="003B0A5D"/>
    <w:rsid w:val="003B10D9"/>
    <w:rsid w:val="003B2A57"/>
    <w:rsid w:val="003B2B9C"/>
    <w:rsid w:val="003B3959"/>
    <w:rsid w:val="003B4221"/>
    <w:rsid w:val="003B49DC"/>
    <w:rsid w:val="003B6232"/>
    <w:rsid w:val="003B7B45"/>
    <w:rsid w:val="003C1BC0"/>
    <w:rsid w:val="003C1F6A"/>
    <w:rsid w:val="003C4258"/>
    <w:rsid w:val="003C43B8"/>
    <w:rsid w:val="003C4B49"/>
    <w:rsid w:val="003C4EA4"/>
    <w:rsid w:val="003C59AD"/>
    <w:rsid w:val="003C5C21"/>
    <w:rsid w:val="003C5E9A"/>
    <w:rsid w:val="003D0D77"/>
    <w:rsid w:val="003D1A44"/>
    <w:rsid w:val="003D2AD3"/>
    <w:rsid w:val="003D3B29"/>
    <w:rsid w:val="003D419F"/>
    <w:rsid w:val="003D485B"/>
    <w:rsid w:val="003D4A73"/>
    <w:rsid w:val="003D4EEE"/>
    <w:rsid w:val="003D5C65"/>
    <w:rsid w:val="003D5CEC"/>
    <w:rsid w:val="003D5DC8"/>
    <w:rsid w:val="003E1238"/>
    <w:rsid w:val="003E2380"/>
    <w:rsid w:val="003E3EFE"/>
    <w:rsid w:val="003E43E8"/>
    <w:rsid w:val="003E5E9B"/>
    <w:rsid w:val="003E6081"/>
    <w:rsid w:val="003E768C"/>
    <w:rsid w:val="003F040D"/>
    <w:rsid w:val="003F1185"/>
    <w:rsid w:val="003F23BB"/>
    <w:rsid w:val="003F4129"/>
    <w:rsid w:val="003F4722"/>
    <w:rsid w:val="003F68CA"/>
    <w:rsid w:val="003F6A9F"/>
    <w:rsid w:val="003F7238"/>
    <w:rsid w:val="003F7769"/>
    <w:rsid w:val="00400996"/>
    <w:rsid w:val="004017CB"/>
    <w:rsid w:val="004017EC"/>
    <w:rsid w:val="004021CC"/>
    <w:rsid w:val="0040231E"/>
    <w:rsid w:val="00402FC1"/>
    <w:rsid w:val="0040370A"/>
    <w:rsid w:val="00403875"/>
    <w:rsid w:val="00404F93"/>
    <w:rsid w:val="004051AF"/>
    <w:rsid w:val="0040526B"/>
    <w:rsid w:val="0040563A"/>
    <w:rsid w:val="00405E67"/>
    <w:rsid w:val="00407881"/>
    <w:rsid w:val="00407A51"/>
    <w:rsid w:val="00407B89"/>
    <w:rsid w:val="004124FC"/>
    <w:rsid w:val="004159BA"/>
    <w:rsid w:val="0041603C"/>
    <w:rsid w:val="004162B2"/>
    <w:rsid w:val="00416D64"/>
    <w:rsid w:val="00417E40"/>
    <w:rsid w:val="004204DF"/>
    <w:rsid w:val="00421DBD"/>
    <w:rsid w:val="0042202A"/>
    <w:rsid w:val="0042339D"/>
    <w:rsid w:val="00423BFF"/>
    <w:rsid w:val="00424CF3"/>
    <w:rsid w:val="004253DB"/>
    <w:rsid w:val="004266FE"/>
    <w:rsid w:val="00426F97"/>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17B1"/>
    <w:rsid w:val="00452C8F"/>
    <w:rsid w:val="00453C37"/>
    <w:rsid w:val="00455712"/>
    <w:rsid w:val="00455BAF"/>
    <w:rsid w:val="00457A0F"/>
    <w:rsid w:val="00457A19"/>
    <w:rsid w:val="00457BD0"/>
    <w:rsid w:val="0046172E"/>
    <w:rsid w:val="00461A87"/>
    <w:rsid w:val="00462291"/>
    <w:rsid w:val="00464C34"/>
    <w:rsid w:val="00464E42"/>
    <w:rsid w:val="00465973"/>
    <w:rsid w:val="00465CD2"/>
    <w:rsid w:val="00467278"/>
    <w:rsid w:val="0046748D"/>
    <w:rsid w:val="004716EA"/>
    <w:rsid w:val="00472C7B"/>
    <w:rsid w:val="00473597"/>
    <w:rsid w:val="00473B42"/>
    <w:rsid w:val="00473E51"/>
    <w:rsid w:val="00476397"/>
    <w:rsid w:val="0047644E"/>
    <w:rsid w:val="00477282"/>
    <w:rsid w:val="004806A9"/>
    <w:rsid w:val="00480DA8"/>
    <w:rsid w:val="00481576"/>
    <w:rsid w:val="00482050"/>
    <w:rsid w:val="00484749"/>
    <w:rsid w:val="00485D93"/>
    <w:rsid w:val="004861D8"/>
    <w:rsid w:val="004868DC"/>
    <w:rsid w:val="0048799B"/>
    <w:rsid w:val="00493700"/>
    <w:rsid w:val="004951BB"/>
    <w:rsid w:val="004960D7"/>
    <w:rsid w:val="004A16E6"/>
    <w:rsid w:val="004A1820"/>
    <w:rsid w:val="004A29AC"/>
    <w:rsid w:val="004A3320"/>
    <w:rsid w:val="004A3B14"/>
    <w:rsid w:val="004A45DF"/>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B4A"/>
    <w:rsid w:val="004C2036"/>
    <w:rsid w:val="004C2588"/>
    <w:rsid w:val="004C286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1CDC"/>
    <w:rsid w:val="004E263D"/>
    <w:rsid w:val="004E269B"/>
    <w:rsid w:val="004E3C59"/>
    <w:rsid w:val="004E5E22"/>
    <w:rsid w:val="004E7CC8"/>
    <w:rsid w:val="004F39CD"/>
    <w:rsid w:val="004F4380"/>
    <w:rsid w:val="004F66B6"/>
    <w:rsid w:val="00502990"/>
    <w:rsid w:val="00502D32"/>
    <w:rsid w:val="005036E6"/>
    <w:rsid w:val="00503CAD"/>
    <w:rsid w:val="00503FC8"/>
    <w:rsid w:val="005043BF"/>
    <w:rsid w:val="005069B0"/>
    <w:rsid w:val="00506B65"/>
    <w:rsid w:val="00513329"/>
    <w:rsid w:val="00515CE3"/>
    <w:rsid w:val="00515FB6"/>
    <w:rsid w:val="0051670F"/>
    <w:rsid w:val="00516848"/>
    <w:rsid w:val="0051704C"/>
    <w:rsid w:val="005206B4"/>
    <w:rsid w:val="00521E76"/>
    <w:rsid w:val="00521FF7"/>
    <w:rsid w:val="005227AC"/>
    <w:rsid w:val="00525F0A"/>
    <w:rsid w:val="005271AC"/>
    <w:rsid w:val="00530961"/>
    <w:rsid w:val="00531791"/>
    <w:rsid w:val="005322C3"/>
    <w:rsid w:val="0053289D"/>
    <w:rsid w:val="005337FD"/>
    <w:rsid w:val="005362F2"/>
    <w:rsid w:val="005368FE"/>
    <w:rsid w:val="00536E1B"/>
    <w:rsid w:val="005370E9"/>
    <w:rsid w:val="00537305"/>
    <w:rsid w:val="00537BFE"/>
    <w:rsid w:val="00541D08"/>
    <w:rsid w:val="005428A7"/>
    <w:rsid w:val="00545D25"/>
    <w:rsid w:val="00547827"/>
    <w:rsid w:val="0055022A"/>
    <w:rsid w:val="0055135D"/>
    <w:rsid w:val="005519F4"/>
    <w:rsid w:val="00556F82"/>
    <w:rsid w:val="005606C2"/>
    <w:rsid w:val="00561928"/>
    <w:rsid w:val="005625D3"/>
    <w:rsid w:val="0056476A"/>
    <w:rsid w:val="005664E9"/>
    <w:rsid w:val="00567CBE"/>
    <w:rsid w:val="0057753F"/>
    <w:rsid w:val="00581D15"/>
    <w:rsid w:val="00582E91"/>
    <w:rsid w:val="00583652"/>
    <w:rsid w:val="00584BB6"/>
    <w:rsid w:val="00584EA0"/>
    <w:rsid w:val="0058582A"/>
    <w:rsid w:val="005859FA"/>
    <w:rsid w:val="00585E84"/>
    <w:rsid w:val="00586B3F"/>
    <w:rsid w:val="00590613"/>
    <w:rsid w:val="0059416B"/>
    <w:rsid w:val="005944B5"/>
    <w:rsid w:val="00595657"/>
    <w:rsid w:val="00595843"/>
    <w:rsid w:val="0059733A"/>
    <w:rsid w:val="0059777E"/>
    <w:rsid w:val="00597B90"/>
    <w:rsid w:val="005A1095"/>
    <w:rsid w:val="005A32E1"/>
    <w:rsid w:val="005A3B58"/>
    <w:rsid w:val="005A417A"/>
    <w:rsid w:val="005A4441"/>
    <w:rsid w:val="005A4495"/>
    <w:rsid w:val="005A4B55"/>
    <w:rsid w:val="005A6515"/>
    <w:rsid w:val="005A7DC8"/>
    <w:rsid w:val="005B0438"/>
    <w:rsid w:val="005B05AD"/>
    <w:rsid w:val="005B2BAC"/>
    <w:rsid w:val="005B328B"/>
    <w:rsid w:val="005B4A6A"/>
    <w:rsid w:val="005B4D1A"/>
    <w:rsid w:val="005B5857"/>
    <w:rsid w:val="005B5E60"/>
    <w:rsid w:val="005B5F5B"/>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52FB"/>
    <w:rsid w:val="005D70FF"/>
    <w:rsid w:val="005E0523"/>
    <w:rsid w:val="005E0D5D"/>
    <w:rsid w:val="005E1ED2"/>
    <w:rsid w:val="005E3F2A"/>
    <w:rsid w:val="005E44B1"/>
    <w:rsid w:val="005E5542"/>
    <w:rsid w:val="005E6553"/>
    <w:rsid w:val="005E6644"/>
    <w:rsid w:val="005E69D0"/>
    <w:rsid w:val="005E74F2"/>
    <w:rsid w:val="005F1642"/>
    <w:rsid w:val="005F1EB8"/>
    <w:rsid w:val="005F21A9"/>
    <w:rsid w:val="005F4EAA"/>
    <w:rsid w:val="005F6421"/>
    <w:rsid w:val="005F65B0"/>
    <w:rsid w:val="0060016A"/>
    <w:rsid w:val="0060023E"/>
    <w:rsid w:val="00600A83"/>
    <w:rsid w:val="00601469"/>
    <w:rsid w:val="00601C1C"/>
    <w:rsid w:val="00602282"/>
    <w:rsid w:val="006040C0"/>
    <w:rsid w:val="00604BF2"/>
    <w:rsid w:val="006070CA"/>
    <w:rsid w:val="006072EB"/>
    <w:rsid w:val="00607AB8"/>
    <w:rsid w:val="00607B98"/>
    <w:rsid w:val="00611793"/>
    <w:rsid w:val="00611BD3"/>
    <w:rsid w:val="00612168"/>
    <w:rsid w:val="00613FC5"/>
    <w:rsid w:val="006164BD"/>
    <w:rsid w:val="00616EBB"/>
    <w:rsid w:val="0062035D"/>
    <w:rsid w:val="00620B97"/>
    <w:rsid w:val="00625E53"/>
    <w:rsid w:val="00632861"/>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4FEA"/>
    <w:rsid w:val="00655B3C"/>
    <w:rsid w:val="0065629A"/>
    <w:rsid w:val="00660D1D"/>
    <w:rsid w:val="00660EC6"/>
    <w:rsid w:val="00661D01"/>
    <w:rsid w:val="00661D91"/>
    <w:rsid w:val="006624E5"/>
    <w:rsid w:val="0066309C"/>
    <w:rsid w:val="00663705"/>
    <w:rsid w:val="00663CD8"/>
    <w:rsid w:val="00665DFC"/>
    <w:rsid w:val="00666CBE"/>
    <w:rsid w:val="006671EA"/>
    <w:rsid w:val="0066796E"/>
    <w:rsid w:val="00671947"/>
    <w:rsid w:val="006721DA"/>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71A1"/>
    <w:rsid w:val="00697A57"/>
    <w:rsid w:val="006A132E"/>
    <w:rsid w:val="006A30DB"/>
    <w:rsid w:val="006A372B"/>
    <w:rsid w:val="006A3B2B"/>
    <w:rsid w:val="006A3B6B"/>
    <w:rsid w:val="006A56FC"/>
    <w:rsid w:val="006A5FAA"/>
    <w:rsid w:val="006B02D0"/>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60FB"/>
    <w:rsid w:val="006D70E3"/>
    <w:rsid w:val="006D774F"/>
    <w:rsid w:val="006D7BF5"/>
    <w:rsid w:val="006E13F9"/>
    <w:rsid w:val="006E2FC8"/>
    <w:rsid w:val="006E48F5"/>
    <w:rsid w:val="006E4AD3"/>
    <w:rsid w:val="006E6116"/>
    <w:rsid w:val="006E70AF"/>
    <w:rsid w:val="006E7448"/>
    <w:rsid w:val="006E7D14"/>
    <w:rsid w:val="006F124E"/>
    <w:rsid w:val="006F1E67"/>
    <w:rsid w:val="006F2DF8"/>
    <w:rsid w:val="006F3770"/>
    <w:rsid w:val="006F425E"/>
    <w:rsid w:val="006F4C0B"/>
    <w:rsid w:val="006F7035"/>
    <w:rsid w:val="0070147A"/>
    <w:rsid w:val="007015B6"/>
    <w:rsid w:val="00701734"/>
    <w:rsid w:val="007022A9"/>
    <w:rsid w:val="00702C59"/>
    <w:rsid w:val="00705AF0"/>
    <w:rsid w:val="00705C3F"/>
    <w:rsid w:val="00706D2B"/>
    <w:rsid w:val="0070739B"/>
    <w:rsid w:val="00707B22"/>
    <w:rsid w:val="007114C5"/>
    <w:rsid w:val="0071183A"/>
    <w:rsid w:val="007124AE"/>
    <w:rsid w:val="00712694"/>
    <w:rsid w:val="00714C0B"/>
    <w:rsid w:val="00715953"/>
    <w:rsid w:val="00720D53"/>
    <w:rsid w:val="0072187C"/>
    <w:rsid w:val="00721D67"/>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377C2"/>
    <w:rsid w:val="00740E4D"/>
    <w:rsid w:val="007419E9"/>
    <w:rsid w:val="0074298E"/>
    <w:rsid w:val="00745603"/>
    <w:rsid w:val="00746BFC"/>
    <w:rsid w:val="0074710F"/>
    <w:rsid w:val="007500A6"/>
    <w:rsid w:val="00751C52"/>
    <w:rsid w:val="007535B3"/>
    <w:rsid w:val="007566A9"/>
    <w:rsid w:val="00757CE8"/>
    <w:rsid w:val="00760508"/>
    <w:rsid w:val="0076086A"/>
    <w:rsid w:val="00762997"/>
    <w:rsid w:val="007629F2"/>
    <w:rsid w:val="00762EFB"/>
    <w:rsid w:val="00766D0A"/>
    <w:rsid w:val="0077030D"/>
    <w:rsid w:val="00770DC2"/>
    <w:rsid w:val="00773882"/>
    <w:rsid w:val="00774155"/>
    <w:rsid w:val="00774D20"/>
    <w:rsid w:val="00776B1F"/>
    <w:rsid w:val="00776B42"/>
    <w:rsid w:val="00777382"/>
    <w:rsid w:val="007779C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BE1"/>
    <w:rsid w:val="007A07C9"/>
    <w:rsid w:val="007A101D"/>
    <w:rsid w:val="007A276D"/>
    <w:rsid w:val="007A2CF6"/>
    <w:rsid w:val="007A3C6A"/>
    <w:rsid w:val="007A4CC4"/>
    <w:rsid w:val="007A7CDA"/>
    <w:rsid w:val="007B05A7"/>
    <w:rsid w:val="007B0D6C"/>
    <w:rsid w:val="007B1B1B"/>
    <w:rsid w:val="007B3DB5"/>
    <w:rsid w:val="007B7138"/>
    <w:rsid w:val="007B7ED1"/>
    <w:rsid w:val="007C0C9A"/>
    <w:rsid w:val="007C1BA7"/>
    <w:rsid w:val="007C2BBA"/>
    <w:rsid w:val="007C3220"/>
    <w:rsid w:val="007C34F1"/>
    <w:rsid w:val="007C429C"/>
    <w:rsid w:val="007C48ED"/>
    <w:rsid w:val="007C5AA1"/>
    <w:rsid w:val="007C62D6"/>
    <w:rsid w:val="007C6950"/>
    <w:rsid w:val="007C7A37"/>
    <w:rsid w:val="007D0247"/>
    <w:rsid w:val="007D0BD7"/>
    <w:rsid w:val="007D2875"/>
    <w:rsid w:val="007D385B"/>
    <w:rsid w:val="007D3BAD"/>
    <w:rsid w:val="007D6CAA"/>
    <w:rsid w:val="007D7551"/>
    <w:rsid w:val="007D7EB8"/>
    <w:rsid w:val="007E02D0"/>
    <w:rsid w:val="007E34A5"/>
    <w:rsid w:val="007E3626"/>
    <w:rsid w:val="007E3884"/>
    <w:rsid w:val="007E388E"/>
    <w:rsid w:val="007E446C"/>
    <w:rsid w:val="007E4BB7"/>
    <w:rsid w:val="007E529D"/>
    <w:rsid w:val="007E6E88"/>
    <w:rsid w:val="007F05BE"/>
    <w:rsid w:val="007F1517"/>
    <w:rsid w:val="007F1D37"/>
    <w:rsid w:val="007F2A8D"/>
    <w:rsid w:val="007F408A"/>
    <w:rsid w:val="007F77F4"/>
    <w:rsid w:val="0080032E"/>
    <w:rsid w:val="008008FC"/>
    <w:rsid w:val="0080318E"/>
    <w:rsid w:val="00803FDA"/>
    <w:rsid w:val="00804CC7"/>
    <w:rsid w:val="0080509E"/>
    <w:rsid w:val="0080570E"/>
    <w:rsid w:val="00805DD9"/>
    <w:rsid w:val="00806E86"/>
    <w:rsid w:val="00811EF0"/>
    <w:rsid w:val="00814C2E"/>
    <w:rsid w:val="00814D87"/>
    <w:rsid w:val="008155C9"/>
    <w:rsid w:val="00816B89"/>
    <w:rsid w:val="00817016"/>
    <w:rsid w:val="0082158F"/>
    <w:rsid w:val="00821E64"/>
    <w:rsid w:val="0082206C"/>
    <w:rsid w:val="008227C0"/>
    <w:rsid w:val="008236B1"/>
    <w:rsid w:val="00823BB1"/>
    <w:rsid w:val="008248EE"/>
    <w:rsid w:val="00824E9F"/>
    <w:rsid w:val="00826630"/>
    <w:rsid w:val="008306DD"/>
    <w:rsid w:val="008308CD"/>
    <w:rsid w:val="0083178B"/>
    <w:rsid w:val="008320B1"/>
    <w:rsid w:val="00832176"/>
    <w:rsid w:val="00832B1E"/>
    <w:rsid w:val="00832CF8"/>
    <w:rsid w:val="00832D23"/>
    <w:rsid w:val="00832D31"/>
    <w:rsid w:val="008347C7"/>
    <w:rsid w:val="00840575"/>
    <w:rsid w:val="00843696"/>
    <w:rsid w:val="00843CA4"/>
    <w:rsid w:val="00843EC4"/>
    <w:rsid w:val="00843F49"/>
    <w:rsid w:val="008453EA"/>
    <w:rsid w:val="00845D2D"/>
    <w:rsid w:val="008472BE"/>
    <w:rsid w:val="00851A91"/>
    <w:rsid w:val="0085464B"/>
    <w:rsid w:val="008555E7"/>
    <w:rsid w:val="008557A8"/>
    <w:rsid w:val="00855DD0"/>
    <w:rsid w:val="008562FC"/>
    <w:rsid w:val="008574E2"/>
    <w:rsid w:val="00860637"/>
    <w:rsid w:val="0086104D"/>
    <w:rsid w:val="00862A93"/>
    <w:rsid w:val="008636A0"/>
    <w:rsid w:val="0086488A"/>
    <w:rsid w:val="00864E53"/>
    <w:rsid w:val="00865A91"/>
    <w:rsid w:val="008661FD"/>
    <w:rsid w:val="00867A5B"/>
    <w:rsid w:val="0087062E"/>
    <w:rsid w:val="008708BC"/>
    <w:rsid w:val="00871219"/>
    <w:rsid w:val="0087127A"/>
    <w:rsid w:val="008715E1"/>
    <w:rsid w:val="008724FF"/>
    <w:rsid w:val="00873435"/>
    <w:rsid w:val="00873B19"/>
    <w:rsid w:val="00875213"/>
    <w:rsid w:val="00876667"/>
    <w:rsid w:val="0087692D"/>
    <w:rsid w:val="00876E77"/>
    <w:rsid w:val="00880419"/>
    <w:rsid w:val="00880BB9"/>
    <w:rsid w:val="00880F69"/>
    <w:rsid w:val="008815B6"/>
    <w:rsid w:val="00882191"/>
    <w:rsid w:val="00882DA0"/>
    <w:rsid w:val="00885669"/>
    <w:rsid w:val="00885D72"/>
    <w:rsid w:val="00890646"/>
    <w:rsid w:val="00890BA9"/>
    <w:rsid w:val="00890CEF"/>
    <w:rsid w:val="00891901"/>
    <w:rsid w:val="00893414"/>
    <w:rsid w:val="0089437C"/>
    <w:rsid w:val="00894704"/>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B64BA"/>
    <w:rsid w:val="008C0536"/>
    <w:rsid w:val="008C0B8A"/>
    <w:rsid w:val="008C0F33"/>
    <w:rsid w:val="008C10C1"/>
    <w:rsid w:val="008C18BF"/>
    <w:rsid w:val="008C1A0C"/>
    <w:rsid w:val="008C21F0"/>
    <w:rsid w:val="008C33FA"/>
    <w:rsid w:val="008C3738"/>
    <w:rsid w:val="008C4A09"/>
    <w:rsid w:val="008C5B0D"/>
    <w:rsid w:val="008C61E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1DE1"/>
    <w:rsid w:val="008E3E2C"/>
    <w:rsid w:val="008E4921"/>
    <w:rsid w:val="008E5851"/>
    <w:rsid w:val="008E69B9"/>
    <w:rsid w:val="008E751F"/>
    <w:rsid w:val="008F03B3"/>
    <w:rsid w:val="008F17D5"/>
    <w:rsid w:val="008F330E"/>
    <w:rsid w:val="008F375A"/>
    <w:rsid w:val="008F4C0A"/>
    <w:rsid w:val="008F508E"/>
    <w:rsid w:val="008F5E35"/>
    <w:rsid w:val="008F7431"/>
    <w:rsid w:val="008F76CF"/>
    <w:rsid w:val="008F7A4D"/>
    <w:rsid w:val="00900673"/>
    <w:rsid w:val="00900B76"/>
    <w:rsid w:val="00900C27"/>
    <w:rsid w:val="009013F7"/>
    <w:rsid w:val="00901CF5"/>
    <w:rsid w:val="00903932"/>
    <w:rsid w:val="009061A0"/>
    <w:rsid w:val="009065F3"/>
    <w:rsid w:val="0090752C"/>
    <w:rsid w:val="00910EC0"/>
    <w:rsid w:val="00912A1A"/>
    <w:rsid w:val="0091687D"/>
    <w:rsid w:val="00916E27"/>
    <w:rsid w:val="00917270"/>
    <w:rsid w:val="00920CE5"/>
    <w:rsid w:val="00920E4D"/>
    <w:rsid w:val="00921C58"/>
    <w:rsid w:val="00924C88"/>
    <w:rsid w:val="009254AE"/>
    <w:rsid w:val="00926FC7"/>
    <w:rsid w:val="00927830"/>
    <w:rsid w:val="00931272"/>
    <w:rsid w:val="0093151A"/>
    <w:rsid w:val="00932248"/>
    <w:rsid w:val="00932391"/>
    <w:rsid w:val="009331EB"/>
    <w:rsid w:val="00933EF9"/>
    <w:rsid w:val="009354C5"/>
    <w:rsid w:val="00935C90"/>
    <w:rsid w:val="00935EE1"/>
    <w:rsid w:val="00937FCC"/>
    <w:rsid w:val="0094094E"/>
    <w:rsid w:val="009409B1"/>
    <w:rsid w:val="009413E0"/>
    <w:rsid w:val="00942C46"/>
    <w:rsid w:val="00942EEA"/>
    <w:rsid w:val="00942F42"/>
    <w:rsid w:val="009432AB"/>
    <w:rsid w:val="00943CFE"/>
    <w:rsid w:val="009447DA"/>
    <w:rsid w:val="00945722"/>
    <w:rsid w:val="00945BD8"/>
    <w:rsid w:val="00946532"/>
    <w:rsid w:val="0094712C"/>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3CF3"/>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795C"/>
    <w:rsid w:val="009B0B7B"/>
    <w:rsid w:val="009B3069"/>
    <w:rsid w:val="009B3916"/>
    <w:rsid w:val="009B3975"/>
    <w:rsid w:val="009B41A2"/>
    <w:rsid w:val="009B46D4"/>
    <w:rsid w:val="009B4B0C"/>
    <w:rsid w:val="009B6B91"/>
    <w:rsid w:val="009B7BC6"/>
    <w:rsid w:val="009C0B50"/>
    <w:rsid w:val="009C0B76"/>
    <w:rsid w:val="009C345A"/>
    <w:rsid w:val="009C5E25"/>
    <w:rsid w:val="009C63D6"/>
    <w:rsid w:val="009C698B"/>
    <w:rsid w:val="009C6AE0"/>
    <w:rsid w:val="009C7BB2"/>
    <w:rsid w:val="009D040A"/>
    <w:rsid w:val="009D0B3E"/>
    <w:rsid w:val="009D1673"/>
    <w:rsid w:val="009D1DB3"/>
    <w:rsid w:val="009D239A"/>
    <w:rsid w:val="009D35D9"/>
    <w:rsid w:val="009D3736"/>
    <w:rsid w:val="009D3DED"/>
    <w:rsid w:val="009D59FD"/>
    <w:rsid w:val="009D6E67"/>
    <w:rsid w:val="009D6F1B"/>
    <w:rsid w:val="009E454C"/>
    <w:rsid w:val="009E49EB"/>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3398"/>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4F9A"/>
    <w:rsid w:val="00A26063"/>
    <w:rsid w:val="00A32990"/>
    <w:rsid w:val="00A32B67"/>
    <w:rsid w:val="00A32DAB"/>
    <w:rsid w:val="00A33F27"/>
    <w:rsid w:val="00A34239"/>
    <w:rsid w:val="00A35335"/>
    <w:rsid w:val="00A35D5E"/>
    <w:rsid w:val="00A40CFC"/>
    <w:rsid w:val="00A43BB5"/>
    <w:rsid w:val="00A445D1"/>
    <w:rsid w:val="00A46AFE"/>
    <w:rsid w:val="00A46FDD"/>
    <w:rsid w:val="00A507BE"/>
    <w:rsid w:val="00A51805"/>
    <w:rsid w:val="00A54070"/>
    <w:rsid w:val="00A542F5"/>
    <w:rsid w:val="00A54DD6"/>
    <w:rsid w:val="00A557CF"/>
    <w:rsid w:val="00A5595A"/>
    <w:rsid w:val="00A561F9"/>
    <w:rsid w:val="00A56D13"/>
    <w:rsid w:val="00A605CA"/>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2BBE"/>
    <w:rsid w:val="00A834AF"/>
    <w:rsid w:val="00A84A05"/>
    <w:rsid w:val="00A85432"/>
    <w:rsid w:val="00A86222"/>
    <w:rsid w:val="00A86E5C"/>
    <w:rsid w:val="00A86F5E"/>
    <w:rsid w:val="00A870B4"/>
    <w:rsid w:val="00A87891"/>
    <w:rsid w:val="00A87B0F"/>
    <w:rsid w:val="00A90ABA"/>
    <w:rsid w:val="00A90FD5"/>
    <w:rsid w:val="00A9124E"/>
    <w:rsid w:val="00A91932"/>
    <w:rsid w:val="00A929CA"/>
    <w:rsid w:val="00A94BBA"/>
    <w:rsid w:val="00A94E03"/>
    <w:rsid w:val="00A9769F"/>
    <w:rsid w:val="00AA04EC"/>
    <w:rsid w:val="00AA0BCA"/>
    <w:rsid w:val="00AA13EF"/>
    <w:rsid w:val="00AA2F0A"/>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38B4"/>
    <w:rsid w:val="00AC438B"/>
    <w:rsid w:val="00AC519F"/>
    <w:rsid w:val="00AC5A8A"/>
    <w:rsid w:val="00AC5C0C"/>
    <w:rsid w:val="00AD0402"/>
    <w:rsid w:val="00AD0C30"/>
    <w:rsid w:val="00AD21BA"/>
    <w:rsid w:val="00AD38D0"/>
    <w:rsid w:val="00AD3961"/>
    <w:rsid w:val="00AD3EC8"/>
    <w:rsid w:val="00AD55E7"/>
    <w:rsid w:val="00AD649A"/>
    <w:rsid w:val="00AE0324"/>
    <w:rsid w:val="00AE04E3"/>
    <w:rsid w:val="00AE13A0"/>
    <w:rsid w:val="00AE1D61"/>
    <w:rsid w:val="00AE2857"/>
    <w:rsid w:val="00AE3844"/>
    <w:rsid w:val="00AE50B5"/>
    <w:rsid w:val="00AE59F8"/>
    <w:rsid w:val="00AE6427"/>
    <w:rsid w:val="00AF113E"/>
    <w:rsid w:val="00AF21F1"/>
    <w:rsid w:val="00AF2289"/>
    <w:rsid w:val="00AF2513"/>
    <w:rsid w:val="00AF4B8F"/>
    <w:rsid w:val="00AF59E8"/>
    <w:rsid w:val="00AF691C"/>
    <w:rsid w:val="00AF6D3E"/>
    <w:rsid w:val="00AF79B0"/>
    <w:rsid w:val="00B00D68"/>
    <w:rsid w:val="00B016E9"/>
    <w:rsid w:val="00B02267"/>
    <w:rsid w:val="00B02640"/>
    <w:rsid w:val="00B02C19"/>
    <w:rsid w:val="00B039B2"/>
    <w:rsid w:val="00B05430"/>
    <w:rsid w:val="00B054B8"/>
    <w:rsid w:val="00B0596E"/>
    <w:rsid w:val="00B05C1B"/>
    <w:rsid w:val="00B07C54"/>
    <w:rsid w:val="00B10EEE"/>
    <w:rsid w:val="00B139E7"/>
    <w:rsid w:val="00B165E2"/>
    <w:rsid w:val="00B166D5"/>
    <w:rsid w:val="00B22653"/>
    <w:rsid w:val="00B25785"/>
    <w:rsid w:val="00B258FC"/>
    <w:rsid w:val="00B26F04"/>
    <w:rsid w:val="00B3011D"/>
    <w:rsid w:val="00B3012B"/>
    <w:rsid w:val="00B32E36"/>
    <w:rsid w:val="00B330D6"/>
    <w:rsid w:val="00B337C1"/>
    <w:rsid w:val="00B3464C"/>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60226"/>
    <w:rsid w:val="00B6077D"/>
    <w:rsid w:val="00B60D80"/>
    <w:rsid w:val="00B60D8C"/>
    <w:rsid w:val="00B6337C"/>
    <w:rsid w:val="00B63F60"/>
    <w:rsid w:val="00B65491"/>
    <w:rsid w:val="00B65925"/>
    <w:rsid w:val="00B65C27"/>
    <w:rsid w:val="00B66182"/>
    <w:rsid w:val="00B66407"/>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87DCA"/>
    <w:rsid w:val="00B91A33"/>
    <w:rsid w:val="00B924CA"/>
    <w:rsid w:val="00B92597"/>
    <w:rsid w:val="00B92D6D"/>
    <w:rsid w:val="00B945F7"/>
    <w:rsid w:val="00B94FA4"/>
    <w:rsid w:val="00B958FE"/>
    <w:rsid w:val="00B95FE6"/>
    <w:rsid w:val="00B96EF0"/>
    <w:rsid w:val="00B96F7A"/>
    <w:rsid w:val="00B97134"/>
    <w:rsid w:val="00B9754B"/>
    <w:rsid w:val="00B97FD6"/>
    <w:rsid w:val="00BA0AB3"/>
    <w:rsid w:val="00BA206B"/>
    <w:rsid w:val="00BA41F3"/>
    <w:rsid w:val="00BA4D31"/>
    <w:rsid w:val="00BA76DB"/>
    <w:rsid w:val="00BB0F78"/>
    <w:rsid w:val="00BB4BCA"/>
    <w:rsid w:val="00BC11BA"/>
    <w:rsid w:val="00BC1219"/>
    <w:rsid w:val="00BC1379"/>
    <w:rsid w:val="00BC1BF7"/>
    <w:rsid w:val="00BC24B9"/>
    <w:rsid w:val="00BC28DD"/>
    <w:rsid w:val="00BC4ADA"/>
    <w:rsid w:val="00BC723E"/>
    <w:rsid w:val="00BD0851"/>
    <w:rsid w:val="00BD08C5"/>
    <w:rsid w:val="00BD0FEE"/>
    <w:rsid w:val="00BD13E5"/>
    <w:rsid w:val="00BD201C"/>
    <w:rsid w:val="00BD2117"/>
    <w:rsid w:val="00BD33E7"/>
    <w:rsid w:val="00BD3579"/>
    <w:rsid w:val="00BD3750"/>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2362"/>
    <w:rsid w:val="00C23E02"/>
    <w:rsid w:val="00C261DE"/>
    <w:rsid w:val="00C300AC"/>
    <w:rsid w:val="00C304EE"/>
    <w:rsid w:val="00C30BF9"/>
    <w:rsid w:val="00C322FD"/>
    <w:rsid w:val="00C34700"/>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2E"/>
    <w:rsid w:val="00C52878"/>
    <w:rsid w:val="00C53312"/>
    <w:rsid w:val="00C5376C"/>
    <w:rsid w:val="00C53FB6"/>
    <w:rsid w:val="00C5552D"/>
    <w:rsid w:val="00C561DF"/>
    <w:rsid w:val="00C56AC5"/>
    <w:rsid w:val="00C5790E"/>
    <w:rsid w:val="00C57A14"/>
    <w:rsid w:val="00C57FDE"/>
    <w:rsid w:val="00C6177A"/>
    <w:rsid w:val="00C6341D"/>
    <w:rsid w:val="00C63F75"/>
    <w:rsid w:val="00C64291"/>
    <w:rsid w:val="00C642D8"/>
    <w:rsid w:val="00C651B5"/>
    <w:rsid w:val="00C65B25"/>
    <w:rsid w:val="00C6622D"/>
    <w:rsid w:val="00C671EB"/>
    <w:rsid w:val="00C70758"/>
    <w:rsid w:val="00C72972"/>
    <w:rsid w:val="00C732DF"/>
    <w:rsid w:val="00C74292"/>
    <w:rsid w:val="00C74B80"/>
    <w:rsid w:val="00C75318"/>
    <w:rsid w:val="00C7565D"/>
    <w:rsid w:val="00C7599E"/>
    <w:rsid w:val="00C763DF"/>
    <w:rsid w:val="00C826DF"/>
    <w:rsid w:val="00C8289D"/>
    <w:rsid w:val="00C83958"/>
    <w:rsid w:val="00C83CD1"/>
    <w:rsid w:val="00C86722"/>
    <w:rsid w:val="00C86D5C"/>
    <w:rsid w:val="00C96CC8"/>
    <w:rsid w:val="00C97827"/>
    <w:rsid w:val="00CA160E"/>
    <w:rsid w:val="00CA1840"/>
    <w:rsid w:val="00CA5FB9"/>
    <w:rsid w:val="00CA649E"/>
    <w:rsid w:val="00CB05F2"/>
    <w:rsid w:val="00CB1F42"/>
    <w:rsid w:val="00CB2803"/>
    <w:rsid w:val="00CB4BCC"/>
    <w:rsid w:val="00CB5C97"/>
    <w:rsid w:val="00CB760A"/>
    <w:rsid w:val="00CB7AAD"/>
    <w:rsid w:val="00CB7F9C"/>
    <w:rsid w:val="00CC0599"/>
    <w:rsid w:val="00CC25DB"/>
    <w:rsid w:val="00CC3F64"/>
    <w:rsid w:val="00CC5160"/>
    <w:rsid w:val="00CC5AC8"/>
    <w:rsid w:val="00CC5CA5"/>
    <w:rsid w:val="00CC6D36"/>
    <w:rsid w:val="00CC738A"/>
    <w:rsid w:val="00CC7D48"/>
    <w:rsid w:val="00CD1A6F"/>
    <w:rsid w:val="00CD2186"/>
    <w:rsid w:val="00CD2482"/>
    <w:rsid w:val="00CD28EB"/>
    <w:rsid w:val="00CD336B"/>
    <w:rsid w:val="00CD37EA"/>
    <w:rsid w:val="00CD4B9D"/>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723"/>
    <w:rsid w:val="00CF4249"/>
    <w:rsid w:val="00CF49E7"/>
    <w:rsid w:val="00CF4A9F"/>
    <w:rsid w:val="00CF71A6"/>
    <w:rsid w:val="00CF7C36"/>
    <w:rsid w:val="00CF7D72"/>
    <w:rsid w:val="00D01FDA"/>
    <w:rsid w:val="00D038E4"/>
    <w:rsid w:val="00D04282"/>
    <w:rsid w:val="00D04B80"/>
    <w:rsid w:val="00D06E76"/>
    <w:rsid w:val="00D07794"/>
    <w:rsid w:val="00D07DB0"/>
    <w:rsid w:val="00D1202C"/>
    <w:rsid w:val="00D14455"/>
    <w:rsid w:val="00D14C0D"/>
    <w:rsid w:val="00D15515"/>
    <w:rsid w:val="00D17288"/>
    <w:rsid w:val="00D17B84"/>
    <w:rsid w:val="00D20659"/>
    <w:rsid w:val="00D20D53"/>
    <w:rsid w:val="00D22268"/>
    <w:rsid w:val="00D22D9E"/>
    <w:rsid w:val="00D24148"/>
    <w:rsid w:val="00D249D9"/>
    <w:rsid w:val="00D25DA5"/>
    <w:rsid w:val="00D271F6"/>
    <w:rsid w:val="00D306FF"/>
    <w:rsid w:val="00D337AA"/>
    <w:rsid w:val="00D3452D"/>
    <w:rsid w:val="00D3462D"/>
    <w:rsid w:val="00D35736"/>
    <w:rsid w:val="00D35C0C"/>
    <w:rsid w:val="00D37AD0"/>
    <w:rsid w:val="00D40FDB"/>
    <w:rsid w:val="00D41118"/>
    <w:rsid w:val="00D42FFD"/>
    <w:rsid w:val="00D43379"/>
    <w:rsid w:val="00D46919"/>
    <w:rsid w:val="00D46FD8"/>
    <w:rsid w:val="00D47DDB"/>
    <w:rsid w:val="00D50398"/>
    <w:rsid w:val="00D52F60"/>
    <w:rsid w:val="00D539DB"/>
    <w:rsid w:val="00D55B38"/>
    <w:rsid w:val="00D60C7A"/>
    <w:rsid w:val="00D61128"/>
    <w:rsid w:val="00D621EF"/>
    <w:rsid w:val="00D629E8"/>
    <w:rsid w:val="00D6325F"/>
    <w:rsid w:val="00D63799"/>
    <w:rsid w:val="00D65393"/>
    <w:rsid w:val="00D65989"/>
    <w:rsid w:val="00D65B9C"/>
    <w:rsid w:val="00D66479"/>
    <w:rsid w:val="00D710D2"/>
    <w:rsid w:val="00D7121F"/>
    <w:rsid w:val="00D71F0B"/>
    <w:rsid w:val="00D724C0"/>
    <w:rsid w:val="00D72FC2"/>
    <w:rsid w:val="00D7419F"/>
    <w:rsid w:val="00D74E29"/>
    <w:rsid w:val="00D759E3"/>
    <w:rsid w:val="00D765BC"/>
    <w:rsid w:val="00D76ACE"/>
    <w:rsid w:val="00D7794C"/>
    <w:rsid w:val="00D81195"/>
    <w:rsid w:val="00D81DD6"/>
    <w:rsid w:val="00D82224"/>
    <w:rsid w:val="00D857F3"/>
    <w:rsid w:val="00D862FB"/>
    <w:rsid w:val="00D86933"/>
    <w:rsid w:val="00D8701E"/>
    <w:rsid w:val="00D87452"/>
    <w:rsid w:val="00D87742"/>
    <w:rsid w:val="00D92686"/>
    <w:rsid w:val="00D96B2B"/>
    <w:rsid w:val="00D96CDD"/>
    <w:rsid w:val="00D979CF"/>
    <w:rsid w:val="00D97D80"/>
    <w:rsid w:val="00DA02B3"/>
    <w:rsid w:val="00DA04F2"/>
    <w:rsid w:val="00DA083C"/>
    <w:rsid w:val="00DA1A31"/>
    <w:rsid w:val="00DA2686"/>
    <w:rsid w:val="00DA3767"/>
    <w:rsid w:val="00DA3C9A"/>
    <w:rsid w:val="00DA7191"/>
    <w:rsid w:val="00DB199B"/>
    <w:rsid w:val="00DB2582"/>
    <w:rsid w:val="00DB2E06"/>
    <w:rsid w:val="00DB2EE9"/>
    <w:rsid w:val="00DB433D"/>
    <w:rsid w:val="00DB5358"/>
    <w:rsid w:val="00DB5C30"/>
    <w:rsid w:val="00DB627E"/>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208D"/>
    <w:rsid w:val="00E033BA"/>
    <w:rsid w:val="00E049BB"/>
    <w:rsid w:val="00E052C4"/>
    <w:rsid w:val="00E053B1"/>
    <w:rsid w:val="00E0547B"/>
    <w:rsid w:val="00E05CE3"/>
    <w:rsid w:val="00E06222"/>
    <w:rsid w:val="00E062F7"/>
    <w:rsid w:val="00E07558"/>
    <w:rsid w:val="00E102D2"/>
    <w:rsid w:val="00E1090C"/>
    <w:rsid w:val="00E10A0C"/>
    <w:rsid w:val="00E1281E"/>
    <w:rsid w:val="00E12F93"/>
    <w:rsid w:val="00E13418"/>
    <w:rsid w:val="00E16B9E"/>
    <w:rsid w:val="00E17504"/>
    <w:rsid w:val="00E24037"/>
    <w:rsid w:val="00E2582B"/>
    <w:rsid w:val="00E2654C"/>
    <w:rsid w:val="00E300B9"/>
    <w:rsid w:val="00E309C9"/>
    <w:rsid w:val="00E32083"/>
    <w:rsid w:val="00E32738"/>
    <w:rsid w:val="00E327F2"/>
    <w:rsid w:val="00E33B1F"/>
    <w:rsid w:val="00E33E41"/>
    <w:rsid w:val="00E345D7"/>
    <w:rsid w:val="00E35E14"/>
    <w:rsid w:val="00E377BA"/>
    <w:rsid w:val="00E37CEE"/>
    <w:rsid w:val="00E4014A"/>
    <w:rsid w:val="00E411D1"/>
    <w:rsid w:val="00E42750"/>
    <w:rsid w:val="00E427AD"/>
    <w:rsid w:val="00E429A3"/>
    <w:rsid w:val="00E44114"/>
    <w:rsid w:val="00E4466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39C0"/>
    <w:rsid w:val="00E64697"/>
    <w:rsid w:val="00E656EE"/>
    <w:rsid w:val="00E65D42"/>
    <w:rsid w:val="00E66699"/>
    <w:rsid w:val="00E66AC4"/>
    <w:rsid w:val="00E67AD5"/>
    <w:rsid w:val="00E708CB"/>
    <w:rsid w:val="00E7200B"/>
    <w:rsid w:val="00E7349C"/>
    <w:rsid w:val="00E73506"/>
    <w:rsid w:val="00E7417C"/>
    <w:rsid w:val="00E747E2"/>
    <w:rsid w:val="00E748B3"/>
    <w:rsid w:val="00E76496"/>
    <w:rsid w:val="00E764CC"/>
    <w:rsid w:val="00E76D76"/>
    <w:rsid w:val="00E76D9B"/>
    <w:rsid w:val="00E77ADE"/>
    <w:rsid w:val="00E80433"/>
    <w:rsid w:val="00E80602"/>
    <w:rsid w:val="00E8124E"/>
    <w:rsid w:val="00E83E63"/>
    <w:rsid w:val="00E84291"/>
    <w:rsid w:val="00E87D49"/>
    <w:rsid w:val="00E9039C"/>
    <w:rsid w:val="00E9286E"/>
    <w:rsid w:val="00E93BB8"/>
    <w:rsid w:val="00E93BF7"/>
    <w:rsid w:val="00E94C32"/>
    <w:rsid w:val="00E967AC"/>
    <w:rsid w:val="00E97328"/>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245"/>
    <w:rsid w:val="00EC1D43"/>
    <w:rsid w:val="00EC2054"/>
    <w:rsid w:val="00EC211E"/>
    <w:rsid w:val="00EC364B"/>
    <w:rsid w:val="00EC369F"/>
    <w:rsid w:val="00EC3F5B"/>
    <w:rsid w:val="00EC473A"/>
    <w:rsid w:val="00EC4B8C"/>
    <w:rsid w:val="00EC52C1"/>
    <w:rsid w:val="00EC6D61"/>
    <w:rsid w:val="00EC70B1"/>
    <w:rsid w:val="00ED13F7"/>
    <w:rsid w:val="00ED147C"/>
    <w:rsid w:val="00ED2910"/>
    <w:rsid w:val="00ED2C50"/>
    <w:rsid w:val="00ED45BA"/>
    <w:rsid w:val="00ED5307"/>
    <w:rsid w:val="00ED58C5"/>
    <w:rsid w:val="00ED5BC5"/>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1C2D"/>
    <w:rsid w:val="00EF352A"/>
    <w:rsid w:val="00EF3EB6"/>
    <w:rsid w:val="00EF4FC1"/>
    <w:rsid w:val="00EF5DD8"/>
    <w:rsid w:val="00EF7338"/>
    <w:rsid w:val="00F01ACD"/>
    <w:rsid w:val="00F01D24"/>
    <w:rsid w:val="00F0324F"/>
    <w:rsid w:val="00F04A16"/>
    <w:rsid w:val="00F06816"/>
    <w:rsid w:val="00F13D63"/>
    <w:rsid w:val="00F14A33"/>
    <w:rsid w:val="00F1500F"/>
    <w:rsid w:val="00F155BA"/>
    <w:rsid w:val="00F164F8"/>
    <w:rsid w:val="00F1677B"/>
    <w:rsid w:val="00F16F76"/>
    <w:rsid w:val="00F209FA"/>
    <w:rsid w:val="00F22676"/>
    <w:rsid w:val="00F2281D"/>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DCD"/>
    <w:rsid w:val="00F508C4"/>
    <w:rsid w:val="00F50CAE"/>
    <w:rsid w:val="00F50DAB"/>
    <w:rsid w:val="00F5321B"/>
    <w:rsid w:val="00F5330D"/>
    <w:rsid w:val="00F548A3"/>
    <w:rsid w:val="00F558EA"/>
    <w:rsid w:val="00F60A45"/>
    <w:rsid w:val="00F614EC"/>
    <w:rsid w:val="00F61841"/>
    <w:rsid w:val="00F6188B"/>
    <w:rsid w:val="00F638A2"/>
    <w:rsid w:val="00F6551E"/>
    <w:rsid w:val="00F65E49"/>
    <w:rsid w:val="00F66A1C"/>
    <w:rsid w:val="00F70955"/>
    <w:rsid w:val="00F745D9"/>
    <w:rsid w:val="00F75538"/>
    <w:rsid w:val="00F76CF9"/>
    <w:rsid w:val="00F76D07"/>
    <w:rsid w:val="00F77691"/>
    <w:rsid w:val="00F800CF"/>
    <w:rsid w:val="00F80C42"/>
    <w:rsid w:val="00F831A1"/>
    <w:rsid w:val="00F831C8"/>
    <w:rsid w:val="00F86174"/>
    <w:rsid w:val="00F87E85"/>
    <w:rsid w:val="00F91DB0"/>
    <w:rsid w:val="00F92890"/>
    <w:rsid w:val="00F92B6C"/>
    <w:rsid w:val="00F92CD4"/>
    <w:rsid w:val="00F93C00"/>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07E"/>
    <w:rsid w:val="00FB2E16"/>
    <w:rsid w:val="00FB412E"/>
    <w:rsid w:val="00FB4542"/>
    <w:rsid w:val="00FB46D5"/>
    <w:rsid w:val="00FB62EF"/>
    <w:rsid w:val="00FB7987"/>
    <w:rsid w:val="00FC0487"/>
    <w:rsid w:val="00FC2D03"/>
    <w:rsid w:val="00FC3641"/>
    <w:rsid w:val="00FC57EA"/>
    <w:rsid w:val="00FC6ABD"/>
    <w:rsid w:val="00FD013C"/>
    <w:rsid w:val="00FD3E8A"/>
    <w:rsid w:val="00FD6269"/>
    <w:rsid w:val="00FD7895"/>
    <w:rsid w:val="00FD79FE"/>
    <w:rsid w:val="00FE1681"/>
    <w:rsid w:val="00FE2417"/>
    <w:rsid w:val="00FE269D"/>
    <w:rsid w:val="00FE2A0F"/>
    <w:rsid w:val="00FE3072"/>
    <w:rsid w:val="00FE38F6"/>
    <w:rsid w:val="00FE3D94"/>
    <w:rsid w:val="00FE41F5"/>
    <w:rsid w:val="00FE4BFF"/>
    <w:rsid w:val="00FE5759"/>
    <w:rsid w:val="00FE64AC"/>
    <w:rsid w:val="00FF16A2"/>
    <w:rsid w:val="00FF2FDA"/>
    <w:rsid w:val="00FF3D52"/>
    <w:rsid w:val="00FF55C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D"/>
    <w:rPr>
      <w:sz w:val="24"/>
      <w:szCs w:val="24"/>
    </w:rPr>
  </w:style>
  <w:style w:type="paragraph" w:styleId="Overskrift1">
    <w:name w:val="heading 1"/>
    <w:basedOn w:val="Normal"/>
    <w:next w:val="Normal"/>
    <w:link w:val="Overskrift1Tegn"/>
    <w:uiPriority w:val="9"/>
    <w:qFormat/>
    <w:rsid w:val="00921C58"/>
    <w:pPr>
      <w:keepNext/>
      <w:keepLines/>
      <w:spacing w:before="480"/>
      <w:outlineLvl w:val="0"/>
    </w:pPr>
    <w:rPr>
      <w:rFonts w:ascii="Cambria" w:hAnsi="Cambria"/>
      <w:b/>
      <w:bCs/>
      <w:color w:val="365F91"/>
      <w:sz w:val="28"/>
      <w:szCs w:val="28"/>
    </w:rPr>
  </w:style>
  <w:style w:type="paragraph" w:styleId="Overskrift2">
    <w:name w:val="heading 2"/>
    <w:basedOn w:val="Normal"/>
    <w:next w:val="Normal"/>
    <w:link w:val="Overskrift2Tegn"/>
    <w:semiHidden/>
    <w:unhideWhenUsed/>
    <w:qFormat/>
    <w:rsid w:val="00921C58"/>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iPriority w:val="9"/>
    <w:unhideWhenUsed/>
    <w:qFormat/>
    <w:rsid w:val="00B32E36"/>
    <w:pPr>
      <w:keepNext/>
      <w:spacing w:before="240" w:after="60"/>
      <w:outlineLvl w:val="2"/>
    </w:pPr>
    <w:rPr>
      <w:rFonts w:ascii="Cambria" w:hAnsi="Cambria"/>
      <w:b/>
      <w:bCs/>
      <w:sz w:val="26"/>
      <w:szCs w:val="26"/>
    </w:rPr>
  </w:style>
  <w:style w:type="paragraph" w:styleId="Overskrift4">
    <w:name w:val="heading 4"/>
    <w:basedOn w:val="Normal"/>
    <w:link w:val="Overskrift4Tegn"/>
    <w:qFormat/>
    <w:rsid w:val="00183F4B"/>
    <w:pPr>
      <w:spacing w:before="100" w:beforeAutospacing="1" w:after="100" w:afterAutospacing="1"/>
      <w:outlineLvl w:val="3"/>
    </w:pPr>
    <w:rPr>
      <w:b/>
      <w:bCs/>
      <w:lang w:val="de-DE" w:eastAsia="de-DE"/>
    </w:rPr>
  </w:style>
  <w:style w:type="paragraph" w:styleId="Overskrift5">
    <w:name w:val="heading 5"/>
    <w:basedOn w:val="Normal"/>
    <w:next w:val="Normal"/>
    <w:link w:val="Overskrift5Tegn"/>
    <w:semiHidden/>
    <w:unhideWhenUsed/>
    <w:qFormat/>
    <w:rsid w:val="00921C58"/>
    <w:pPr>
      <w:keepNext/>
      <w:keepLines/>
      <w:spacing w:before="200"/>
      <w:outlineLvl w:val="4"/>
    </w:pPr>
    <w:rPr>
      <w:rFonts w:ascii="Cambria" w:hAnsi="Cambria"/>
      <w:color w:val="243F60"/>
    </w:rPr>
  </w:style>
  <w:style w:type="paragraph" w:styleId="Overskrift6">
    <w:name w:val="heading 6"/>
    <w:basedOn w:val="Normal"/>
    <w:link w:val="Overskrift6Tegn"/>
    <w:uiPriority w:val="9"/>
    <w:qFormat/>
    <w:rsid w:val="00921C58"/>
    <w:pPr>
      <w:spacing w:before="100" w:beforeAutospacing="1" w:after="100" w:afterAutospacing="1"/>
      <w:outlineLvl w:val="5"/>
    </w:pPr>
    <w:rPr>
      <w:b/>
      <w:bCs/>
      <w:sz w:val="15"/>
      <w:szCs w:val="15"/>
    </w:rPr>
  </w:style>
  <w:style w:type="paragraph" w:styleId="Overskrift7">
    <w:name w:val="heading 7"/>
    <w:basedOn w:val="Normal"/>
    <w:next w:val="Normal"/>
    <w:link w:val="Overskrift7Tegn"/>
    <w:semiHidden/>
    <w:unhideWhenUsed/>
    <w:qFormat/>
    <w:rsid w:val="00921C58"/>
    <w:pPr>
      <w:keepNext/>
      <w:keepLines/>
      <w:spacing w:before="200"/>
      <w:outlineLvl w:val="6"/>
    </w:pPr>
    <w:rPr>
      <w:rFonts w:ascii="Cambria" w:hAnsi="Cambria"/>
      <w:i/>
      <w:iCs/>
      <w:color w:val="404040"/>
    </w:rPr>
  </w:style>
  <w:style w:type="paragraph" w:styleId="Overskrift8">
    <w:name w:val="heading 8"/>
    <w:basedOn w:val="Normal"/>
    <w:next w:val="Normal"/>
    <w:link w:val="Overskrift8Tegn"/>
    <w:semiHidden/>
    <w:unhideWhenUsed/>
    <w:qFormat/>
    <w:rsid w:val="00921C58"/>
    <w:pPr>
      <w:keepNext/>
      <w:keepLines/>
      <w:spacing w:before="200"/>
      <w:outlineLvl w:val="7"/>
    </w:pPr>
    <w:rPr>
      <w:rFonts w:ascii="Cambria" w:hAnsi="Cambria"/>
      <w:color w:val="404040"/>
      <w:sz w:val="20"/>
      <w:szCs w:val="20"/>
    </w:rPr>
  </w:style>
  <w:style w:type="paragraph" w:styleId="Overskrift9">
    <w:name w:val="heading 9"/>
    <w:basedOn w:val="Normal"/>
    <w:next w:val="Normal"/>
    <w:link w:val="Overskrift9Tegn"/>
    <w:semiHidden/>
    <w:unhideWhenUsed/>
    <w:qFormat/>
    <w:rsid w:val="00921C58"/>
    <w:pPr>
      <w:keepNext/>
      <w:keepLines/>
      <w:spacing w:before="20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1C58"/>
    <w:rPr>
      <w:rFonts w:ascii="Cambria" w:hAnsi="Cambria"/>
      <w:b/>
      <w:bCs/>
      <w:color w:val="365F91"/>
      <w:sz w:val="28"/>
      <w:szCs w:val="28"/>
    </w:rPr>
  </w:style>
  <w:style w:type="character" w:customStyle="1" w:styleId="Overskrift2Tegn">
    <w:name w:val="Overskrift 2 Tegn"/>
    <w:basedOn w:val="Standardskriftforavsnitt"/>
    <w:link w:val="Overskrift2"/>
    <w:semiHidden/>
    <w:rsid w:val="00921C58"/>
    <w:rPr>
      <w:rFonts w:ascii="Cambria" w:hAnsi="Cambria"/>
      <w:b/>
      <w:bCs/>
      <w:color w:val="4F81BD"/>
      <w:sz w:val="26"/>
      <w:szCs w:val="26"/>
    </w:rPr>
  </w:style>
  <w:style w:type="character" w:customStyle="1" w:styleId="Overskrift3Tegn">
    <w:name w:val="Overskrift 3 Tegn"/>
    <w:link w:val="Overskrift3"/>
    <w:uiPriority w:val="9"/>
    <w:rsid w:val="00B32E36"/>
    <w:rPr>
      <w:rFonts w:ascii="Cambria" w:eastAsia="Times New Roman" w:hAnsi="Cambria" w:cs="Times New Roman"/>
      <w:b/>
      <w:bCs/>
      <w:sz w:val="26"/>
      <w:szCs w:val="26"/>
    </w:rPr>
  </w:style>
  <w:style w:type="character" w:customStyle="1" w:styleId="Overskrift4Tegn">
    <w:name w:val="Overskrift 4 Tegn"/>
    <w:link w:val="Overskrift4"/>
    <w:rsid w:val="00183F4B"/>
    <w:rPr>
      <w:b/>
      <w:bCs/>
      <w:sz w:val="24"/>
      <w:szCs w:val="24"/>
      <w:lang w:val="de-DE" w:eastAsia="de-DE"/>
    </w:rPr>
  </w:style>
  <w:style w:type="character" w:customStyle="1" w:styleId="Overskrift5Tegn">
    <w:name w:val="Overskrift 5 Tegn"/>
    <w:basedOn w:val="Standardskriftforavsnitt"/>
    <w:link w:val="Overskrift5"/>
    <w:semiHidden/>
    <w:rsid w:val="00921C58"/>
    <w:rPr>
      <w:rFonts w:ascii="Cambria" w:hAnsi="Cambria"/>
      <w:color w:val="243F60"/>
      <w:sz w:val="24"/>
      <w:szCs w:val="24"/>
    </w:rPr>
  </w:style>
  <w:style w:type="character" w:customStyle="1" w:styleId="Overskrift6Tegn">
    <w:name w:val="Overskrift 6 Tegn"/>
    <w:basedOn w:val="Standardskriftforavsnitt"/>
    <w:link w:val="Overskrift6"/>
    <w:uiPriority w:val="9"/>
    <w:rsid w:val="00921C58"/>
    <w:rPr>
      <w:b/>
      <w:bCs/>
      <w:sz w:val="15"/>
      <w:szCs w:val="15"/>
    </w:rPr>
  </w:style>
  <w:style w:type="character" w:customStyle="1" w:styleId="Overskrift7Tegn">
    <w:name w:val="Overskrift 7 Tegn"/>
    <w:basedOn w:val="Standardskriftforavsnitt"/>
    <w:link w:val="Overskrift7"/>
    <w:semiHidden/>
    <w:rsid w:val="00921C58"/>
    <w:rPr>
      <w:rFonts w:ascii="Cambria" w:hAnsi="Cambria"/>
      <w:i/>
      <w:iCs/>
      <w:color w:val="404040"/>
      <w:sz w:val="24"/>
      <w:szCs w:val="24"/>
    </w:rPr>
  </w:style>
  <w:style w:type="character" w:customStyle="1" w:styleId="Overskrift8Tegn">
    <w:name w:val="Overskrift 8 Tegn"/>
    <w:basedOn w:val="Standardskriftforavsnitt"/>
    <w:link w:val="Overskrift8"/>
    <w:semiHidden/>
    <w:rsid w:val="00921C58"/>
    <w:rPr>
      <w:rFonts w:ascii="Cambria" w:hAnsi="Cambria"/>
      <w:color w:val="404040"/>
    </w:rPr>
  </w:style>
  <w:style w:type="character" w:customStyle="1" w:styleId="Overskrift9Tegn">
    <w:name w:val="Overskrift 9 Tegn"/>
    <w:basedOn w:val="Standardskriftforavsnitt"/>
    <w:link w:val="Overskrift9"/>
    <w:semiHidden/>
    <w:rsid w:val="00921C58"/>
    <w:rPr>
      <w:rFonts w:ascii="Cambria" w:hAnsi="Cambria"/>
      <w:i/>
      <w:iCs/>
      <w:color w:val="404040"/>
    </w:rPr>
  </w:style>
  <w:style w:type="paragraph" w:styleId="Topptekst">
    <w:name w:val="header"/>
    <w:basedOn w:val="Normal"/>
    <w:link w:val="TopptekstTegn"/>
    <w:rsid w:val="00D759E3"/>
    <w:pPr>
      <w:tabs>
        <w:tab w:val="center" w:pos="4536"/>
        <w:tab w:val="right" w:pos="9072"/>
      </w:tabs>
    </w:pPr>
  </w:style>
  <w:style w:type="character" w:customStyle="1" w:styleId="TopptekstTegn">
    <w:name w:val="Topptekst Tegn"/>
    <w:link w:val="Topptekst"/>
    <w:rsid w:val="00183F4B"/>
    <w:rPr>
      <w:sz w:val="24"/>
      <w:szCs w:val="24"/>
    </w:rPr>
  </w:style>
  <w:style w:type="paragraph" w:styleId="Bunntekst">
    <w:name w:val="footer"/>
    <w:basedOn w:val="Normal"/>
    <w:link w:val="BunntekstTegn"/>
    <w:rsid w:val="00D759E3"/>
    <w:pPr>
      <w:tabs>
        <w:tab w:val="center" w:pos="4536"/>
        <w:tab w:val="right" w:pos="9072"/>
      </w:tabs>
    </w:pPr>
  </w:style>
  <w:style w:type="character" w:customStyle="1" w:styleId="BunntekstTegn">
    <w:name w:val="Bunntekst Tegn"/>
    <w:link w:val="Bunntekst"/>
    <w:rsid w:val="00B72B45"/>
    <w:rPr>
      <w:sz w:val="24"/>
      <w:szCs w:val="24"/>
    </w:rPr>
  </w:style>
  <w:style w:type="character" w:styleId="Sidetall">
    <w:name w:val="page number"/>
    <w:basedOn w:val="Standardskriftforavsnitt"/>
    <w:rsid w:val="00D759E3"/>
  </w:style>
  <w:style w:type="character" w:styleId="Hyperkobling">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Standardskriftforavsnitt"/>
    <w:rsid w:val="006D7BF5"/>
  </w:style>
  <w:style w:type="paragraph" w:styleId="Fotnotetekst">
    <w:name w:val="footnote text"/>
    <w:basedOn w:val="Normal"/>
    <w:link w:val="FotnotetekstTegn"/>
    <w:semiHidden/>
    <w:rsid w:val="002D3F87"/>
    <w:rPr>
      <w:rFonts w:ascii="Calibri" w:hAnsi="Calibri"/>
      <w:sz w:val="20"/>
      <w:szCs w:val="20"/>
      <w:lang w:val="da-DK" w:eastAsia="da-DK"/>
    </w:rPr>
  </w:style>
  <w:style w:type="character" w:customStyle="1" w:styleId="FotnotetekstTegn">
    <w:name w:val="Fotnotetekst Tegn"/>
    <w:link w:val="Fotnotetekst"/>
    <w:semiHidden/>
    <w:locked/>
    <w:rsid w:val="002D3F87"/>
    <w:rPr>
      <w:rFonts w:ascii="Calibri" w:hAnsi="Calibri"/>
      <w:lang w:val="da-DK" w:eastAsia="da-DK" w:bidi="ar-SA"/>
    </w:rPr>
  </w:style>
  <w:style w:type="character" w:styleId="Fotnotereferanse">
    <w:name w:val="footnote reference"/>
    <w:semiHidden/>
    <w:rsid w:val="002D3F87"/>
    <w:rPr>
      <w:rFonts w:cs="Times New Roman"/>
      <w:vertAlign w:val="superscript"/>
    </w:rPr>
  </w:style>
  <w:style w:type="character" w:styleId="Sterk">
    <w:name w:val="Strong"/>
    <w:uiPriority w:val="22"/>
    <w:qFormat/>
    <w:rsid w:val="00714C0B"/>
    <w:rPr>
      <w:b/>
      <w:bCs/>
    </w:rPr>
  </w:style>
  <w:style w:type="character" w:styleId="Utheving">
    <w:name w:val="Emphasis"/>
    <w:uiPriority w:val="20"/>
    <w:qFormat/>
    <w:rsid w:val="00714C0B"/>
    <w:rPr>
      <w:i/>
      <w:iCs/>
    </w:rPr>
  </w:style>
  <w:style w:type="character" w:customStyle="1" w:styleId="textexposedhide">
    <w:name w:val="text_exposed_hide"/>
    <w:basedOn w:val="Standardskriftforavsnitt"/>
    <w:rsid w:val="00E656EE"/>
  </w:style>
  <w:style w:type="character" w:customStyle="1" w:styleId="textexposedshow2">
    <w:name w:val="text_exposed_show2"/>
    <w:rsid w:val="00E656EE"/>
    <w:rPr>
      <w:vanish/>
      <w:webHidden w:val="0"/>
      <w:specVanish w:val="0"/>
    </w:rPr>
  </w:style>
  <w:style w:type="paragraph" w:styleId="Ingenmellomrom">
    <w:name w:val="No Spacing"/>
    <w:uiPriority w:val="1"/>
    <w:qFormat/>
    <w:rsid w:val="00B72B45"/>
    <w:rPr>
      <w:rFonts w:ascii="Calibri" w:eastAsia="Calibri" w:hAnsi="Calibri"/>
      <w:sz w:val="22"/>
      <w:szCs w:val="22"/>
      <w:lang w:eastAsia="en-US"/>
    </w:rPr>
  </w:style>
  <w:style w:type="paragraph" w:styleId="Sluttnotetekst">
    <w:name w:val="endnote text"/>
    <w:basedOn w:val="Normal"/>
    <w:link w:val="SluttnotetekstTegn"/>
    <w:unhideWhenUsed/>
    <w:rsid w:val="00B72B45"/>
    <w:pPr>
      <w:snapToGrid w:val="0"/>
    </w:pPr>
    <w:rPr>
      <w:sz w:val="20"/>
      <w:szCs w:val="20"/>
      <w:lang w:val="de-DE" w:eastAsia="ar-SA"/>
    </w:rPr>
  </w:style>
  <w:style w:type="character" w:customStyle="1" w:styleId="SluttnotetekstTegn">
    <w:name w:val="Sluttnotetekst Tegn"/>
    <w:link w:val="Sluttnoteteks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Standardskriftforavsnitt"/>
    <w:rsid w:val="00B72B45"/>
  </w:style>
  <w:style w:type="character" w:customStyle="1" w:styleId="usercontent">
    <w:name w:val="usercontent"/>
    <w:rsid w:val="00B72B45"/>
  </w:style>
  <w:style w:type="paragraph" w:styleId="Undertittel">
    <w:name w:val="Subtitle"/>
    <w:basedOn w:val="Normal"/>
    <w:next w:val="Normal"/>
    <w:link w:val="UndertittelTegn"/>
    <w:qFormat/>
    <w:rsid w:val="00B72B45"/>
    <w:pPr>
      <w:spacing w:after="60"/>
      <w:jc w:val="center"/>
      <w:outlineLvl w:val="1"/>
    </w:pPr>
    <w:rPr>
      <w:rFonts w:ascii="Cambria" w:hAnsi="Cambria"/>
      <w:lang w:val="de-DE" w:eastAsia="de-DE"/>
    </w:rPr>
  </w:style>
  <w:style w:type="character" w:customStyle="1" w:styleId="UndertittelTegn">
    <w:name w:val="Undertittel Tegn"/>
    <w:link w:val="Undertittel"/>
    <w:rsid w:val="00B72B45"/>
    <w:rPr>
      <w:rFonts w:ascii="Cambria" w:hAnsi="Cambria"/>
      <w:sz w:val="24"/>
      <w:szCs w:val="24"/>
      <w:lang w:val="de-DE" w:eastAsia="de-DE"/>
    </w:rPr>
  </w:style>
  <w:style w:type="paragraph" w:styleId="Listeavsnitt">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obletekst">
    <w:name w:val="Balloon Text"/>
    <w:basedOn w:val="Normal"/>
    <w:link w:val="BobletekstTegn"/>
    <w:uiPriority w:val="99"/>
    <w:unhideWhenUsed/>
    <w:rsid w:val="00183F4B"/>
    <w:rPr>
      <w:rFonts w:ascii="Tahoma" w:hAnsi="Tahoma"/>
      <w:sz w:val="16"/>
      <w:szCs w:val="16"/>
    </w:rPr>
  </w:style>
  <w:style w:type="character" w:customStyle="1" w:styleId="BobletekstTegn">
    <w:name w:val="Bobletekst Tegn"/>
    <w:link w:val="Bobletekst"/>
    <w:uiPriority w:val="99"/>
    <w:rsid w:val="00183F4B"/>
    <w:rPr>
      <w:rFonts w:ascii="Tahoma" w:hAnsi="Tahoma" w:cs="Tahoma"/>
      <w:sz w:val="16"/>
      <w:szCs w:val="16"/>
    </w:rPr>
  </w:style>
  <w:style w:type="paragraph" w:styleId="Brdtekst">
    <w:name w:val="Body Text"/>
    <w:basedOn w:val="Normal"/>
    <w:link w:val="BrdtekstTegn"/>
    <w:rsid w:val="002073D4"/>
    <w:pPr>
      <w:spacing w:after="100" w:afterAutospacing="1" w:line="300" w:lineRule="exact"/>
      <w:jc w:val="both"/>
    </w:pPr>
    <w:rPr>
      <w:rFonts w:ascii="Calibri" w:eastAsia="Calibri" w:hAnsi="Calibri"/>
      <w:sz w:val="20"/>
      <w:szCs w:val="22"/>
      <w:lang w:eastAsia="en-US"/>
    </w:rPr>
  </w:style>
  <w:style w:type="character" w:customStyle="1" w:styleId="BrdtekstTegn">
    <w:name w:val="Brødtekst Tegn"/>
    <w:link w:val="Brdtekst"/>
    <w:rsid w:val="002073D4"/>
    <w:rPr>
      <w:rFonts w:ascii="Calibri" w:eastAsia="Calibri" w:hAnsi="Calibri" w:cs="Arial"/>
      <w:szCs w:val="22"/>
      <w:lang w:val="tr-TR" w:eastAsia="en-US"/>
    </w:rPr>
  </w:style>
  <w:style w:type="paragraph" w:customStyle="1" w:styleId="Formatvorlage3">
    <w:name w:val="Formatvorlage3"/>
    <w:next w:val="Brdteks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Standardskriftforavsnitt"/>
    <w:rsid w:val="0097471E"/>
  </w:style>
  <w:style w:type="character" w:styleId="Sluttnotereferans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ulgthyperkobling">
    <w:name w:val="FollowedHyperlink"/>
    <w:uiPriority w:val="99"/>
    <w:unhideWhenUsed/>
    <w:rsid w:val="00921C58"/>
    <w:rPr>
      <w:color w:val="954F72"/>
      <w:u w:val="single"/>
    </w:rPr>
  </w:style>
  <w:style w:type="paragraph" w:styleId="Punktliste">
    <w:name w:val="List Bullet"/>
    <w:basedOn w:val="Normal"/>
    <w:unhideWhenUsed/>
    <w:rsid w:val="00921C58"/>
    <w:pPr>
      <w:numPr>
        <w:numId w:val="14"/>
      </w:numPr>
      <w:contextualSpacing/>
    </w:pPr>
    <w:rPr>
      <w:lang w:val="de-DE" w:eastAsia="de-DE"/>
    </w:rPr>
  </w:style>
  <w:style w:type="paragraph" w:styleId="z-verstiskjemaet">
    <w:name w:val="HTML Top of Form"/>
    <w:basedOn w:val="Normal"/>
    <w:next w:val="Normal"/>
    <w:link w:val="z-verstiskjemaetTegn"/>
    <w:hidden/>
    <w:uiPriority w:val="99"/>
    <w:unhideWhenUsed/>
    <w:rsid w:val="00921C58"/>
    <w:pPr>
      <w:pBdr>
        <w:bottom w:val="single" w:sz="6" w:space="1" w:color="auto"/>
      </w:pBdr>
      <w:jc w:val="center"/>
    </w:pPr>
    <w:rPr>
      <w:rFonts w:ascii="Arial" w:hAnsi="Arial"/>
      <w:vanish/>
      <w:sz w:val="16"/>
      <w:szCs w:val="16"/>
    </w:rPr>
  </w:style>
  <w:style w:type="character" w:customStyle="1" w:styleId="z-verstiskjemaetTegn">
    <w:name w:val="z-Øverst i skjemaet Tegn"/>
    <w:basedOn w:val="Standardskriftforavsnitt"/>
    <w:link w:val="z-verstiskjemaet"/>
    <w:uiPriority w:val="99"/>
    <w:rsid w:val="00921C58"/>
    <w:rPr>
      <w:rFonts w:ascii="Arial" w:hAnsi="Arial"/>
      <w:vanish/>
      <w:sz w:val="16"/>
      <w:szCs w:val="16"/>
    </w:rPr>
  </w:style>
  <w:style w:type="character" w:customStyle="1" w:styleId="fsm">
    <w:name w:val="fsm"/>
    <w:rsid w:val="00921C58"/>
  </w:style>
  <w:style w:type="paragraph" w:styleId="z-Nederstiskjemaet">
    <w:name w:val="HTML Bottom of Form"/>
    <w:basedOn w:val="Normal"/>
    <w:next w:val="Normal"/>
    <w:link w:val="z-NederstiskjemaetTegn"/>
    <w:hidden/>
    <w:uiPriority w:val="99"/>
    <w:unhideWhenUsed/>
    <w:rsid w:val="00921C58"/>
    <w:pPr>
      <w:pBdr>
        <w:top w:val="single" w:sz="6" w:space="1" w:color="auto"/>
      </w:pBdr>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Figurliste">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SitatTegn">
    <w:name w:val="Sitat Tegn"/>
    <w:link w:val="Sitat"/>
    <w:uiPriority w:val="29"/>
    <w:rsid w:val="00921C58"/>
    <w:rPr>
      <w:i/>
      <w:iCs/>
      <w:color w:val="000000"/>
      <w:sz w:val="24"/>
      <w:szCs w:val="24"/>
    </w:rPr>
  </w:style>
  <w:style w:type="paragraph" w:styleId="Sitat">
    <w:name w:val="Quote"/>
    <w:basedOn w:val="Normal"/>
    <w:next w:val="Normal"/>
    <w:link w:val="SitatTegn"/>
    <w:uiPriority w:val="29"/>
    <w:qFormat/>
    <w:rsid w:val="00921C58"/>
    <w:rPr>
      <w:i/>
      <w:iCs/>
      <w:color w:val="000000"/>
    </w:rPr>
  </w:style>
  <w:style w:type="paragraph" w:styleId="Innledendehilsen">
    <w:name w:val="Salutation"/>
    <w:basedOn w:val="Normal"/>
    <w:next w:val="Normal"/>
    <w:link w:val="InnledendehilsenTegn"/>
    <w:rsid w:val="00921C58"/>
  </w:style>
  <w:style w:type="character" w:customStyle="1" w:styleId="InnledendehilsenTegn">
    <w:name w:val="Innledende hilsen Tegn"/>
    <w:basedOn w:val="Standardskriftforavsnitt"/>
    <w:link w:val="Innledendehilsen"/>
    <w:rsid w:val="00921C58"/>
    <w:rPr>
      <w:sz w:val="24"/>
      <w:szCs w:val="24"/>
    </w:rPr>
  </w:style>
  <w:style w:type="paragraph" w:styleId="Punktliste2">
    <w:name w:val="List Bullet 2"/>
    <w:basedOn w:val="Normal"/>
    <w:unhideWhenUsed/>
    <w:rsid w:val="00921C58"/>
    <w:pPr>
      <w:numPr>
        <w:numId w:val="15"/>
      </w:numPr>
      <w:contextualSpacing/>
    </w:pPr>
    <w:rPr>
      <w:lang w:val="de-DE" w:eastAsia="de-DE"/>
    </w:rPr>
  </w:style>
  <w:style w:type="paragraph" w:styleId="Punktliste3">
    <w:name w:val="List Bullet 3"/>
    <w:basedOn w:val="Normal"/>
    <w:unhideWhenUsed/>
    <w:rsid w:val="00921C58"/>
    <w:pPr>
      <w:numPr>
        <w:numId w:val="16"/>
      </w:numPr>
      <w:contextualSpacing/>
    </w:pPr>
    <w:rPr>
      <w:lang w:val="de-DE" w:eastAsia="de-DE"/>
    </w:rPr>
  </w:style>
  <w:style w:type="paragraph" w:styleId="Punktliste4">
    <w:name w:val="List Bullet 4"/>
    <w:basedOn w:val="Normal"/>
    <w:unhideWhenUsed/>
    <w:rsid w:val="00921C58"/>
    <w:pPr>
      <w:numPr>
        <w:numId w:val="17"/>
      </w:numPr>
      <w:contextualSpacing/>
    </w:pPr>
    <w:rPr>
      <w:lang w:val="de-DE" w:eastAsia="de-DE"/>
    </w:rPr>
  </w:style>
  <w:style w:type="paragraph" w:styleId="Punktliste5">
    <w:name w:val="List Bullet 5"/>
    <w:basedOn w:val="Normal"/>
    <w:unhideWhenUsed/>
    <w:rsid w:val="00921C58"/>
    <w:pPr>
      <w:numPr>
        <w:numId w:val="18"/>
      </w:numPr>
      <w:contextualSpacing/>
    </w:pPr>
    <w:rPr>
      <w:lang w:val="de-DE" w:eastAsia="de-DE"/>
    </w:rPr>
  </w:style>
  <w:style w:type="paragraph" w:styleId="Blokkteks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o">
    <w:name w:val="Date"/>
    <w:basedOn w:val="Normal"/>
    <w:next w:val="Normal"/>
    <w:link w:val="DatoTegn"/>
    <w:rsid w:val="00921C58"/>
  </w:style>
  <w:style w:type="character" w:customStyle="1" w:styleId="DatoTegn">
    <w:name w:val="Dato Tegn"/>
    <w:basedOn w:val="Standardskriftforavsnitt"/>
    <w:link w:val="Dato"/>
    <w:rsid w:val="00921C58"/>
    <w:rPr>
      <w:sz w:val="24"/>
      <w:szCs w:val="24"/>
    </w:rPr>
  </w:style>
  <w:style w:type="paragraph" w:styleId="Dokumentkart">
    <w:name w:val="Document Map"/>
    <w:basedOn w:val="Normal"/>
    <w:link w:val="DokumentkartTegn"/>
    <w:unhideWhenUsed/>
    <w:rsid w:val="00921C58"/>
    <w:rPr>
      <w:rFonts w:ascii="Tahoma" w:hAnsi="Tahoma"/>
      <w:sz w:val="16"/>
      <w:szCs w:val="16"/>
    </w:rPr>
  </w:style>
  <w:style w:type="character" w:customStyle="1" w:styleId="DokumentkartTegn">
    <w:name w:val="Dokumentkart Tegn"/>
    <w:basedOn w:val="Standardskriftforavsnitt"/>
    <w:link w:val="Dokumentkart"/>
    <w:rsid w:val="00921C58"/>
    <w:rPr>
      <w:rFonts w:ascii="Tahoma" w:hAnsi="Tahoma"/>
      <w:sz w:val="16"/>
      <w:szCs w:val="16"/>
    </w:rPr>
  </w:style>
  <w:style w:type="paragraph" w:styleId="E-postsignatur">
    <w:name w:val="E-mail Signature"/>
    <w:basedOn w:val="Normal"/>
    <w:link w:val="E-postsignaturTegn"/>
    <w:unhideWhenUsed/>
    <w:rsid w:val="00921C58"/>
  </w:style>
  <w:style w:type="character" w:customStyle="1" w:styleId="E-postsignaturTegn">
    <w:name w:val="E-postsignatur Tegn"/>
    <w:basedOn w:val="Standardskriftforavsnitt"/>
    <w:link w:val="E-postsignatur"/>
    <w:rsid w:val="00921C58"/>
    <w:rPr>
      <w:sz w:val="24"/>
      <w:szCs w:val="24"/>
    </w:rPr>
  </w:style>
  <w:style w:type="paragraph" w:styleId="Notatoverskrift">
    <w:name w:val="Note Heading"/>
    <w:basedOn w:val="Normal"/>
    <w:next w:val="Normal"/>
    <w:link w:val="NotatoverskriftTegn"/>
    <w:unhideWhenUsed/>
    <w:rsid w:val="00921C58"/>
  </w:style>
  <w:style w:type="character" w:customStyle="1" w:styleId="NotatoverskriftTegn">
    <w:name w:val="Notatoverskrift Tegn"/>
    <w:basedOn w:val="Standardskriftforavsnitt"/>
    <w:link w:val="Notatoverskrift"/>
    <w:rsid w:val="00921C58"/>
    <w:rPr>
      <w:sz w:val="24"/>
      <w:szCs w:val="24"/>
    </w:rPr>
  </w:style>
  <w:style w:type="paragraph" w:styleId="Hilsen">
    <w:name w:val="Closing"/>
    <w:basedOn w:val="Normal"/>
    <w:link w:val="HilsenTegn"/>
    <w:unhideWhenUsed/>
    <w:rsid w:val="00921C58"/>
    <w:pPr>
      <w:ind w:left="4252"/>
    </w:pPr>
  </w:style>
  <w:style w:type="character" w:customStyle="1" w:styleId="HilsenTegn">
    <w:name w:val="Hilsen Tegn"/>
    <w:basedOn w:val="Standardskriftforavsnitt"/>
    <w:link w:val="Hilsen"/>
    <w:rsid w:val="00921C58"/>
    <w:rPr>
      <w:sz w:val="24"/>
      <w:szCs w:val="24"/>
    </w:rPr>
  </w:style>
  <w:style w:type="paragraph" w:styleId="HTML-adresse">
    <w:name w:val="HTML Address"/>
    <w:basedOn w:val="Normal"/>
    <w:link w:val="HTML-adresseTegn"/>
    <w:unhideWhenUsed/>
    <w:rsid w:val="00921C58"/>
    <w:rPr>
      <w:i/>
      <w:iCs/>
    </w:rPr>
  </w:style>
  <w:style w:type="character" w:customStyle="1" w:styleId="HTML-adresseTegn">
    <w:name w:val="HTML-adresse Tegn"/>
    <w:basedOn w:val="Standardskriftforavsnitt"/>
    <w:link w:val="HTML-adresse"/>
    <w:rsid w:val="00921C58"/>
    <w:rPr>
      <w:i/>
      <w:iCs/>
      <w:sz w:val="24"/>
      <w:szCs w:val="24"/>
    </w:rPr>
  </w:style>
  <w:style w:type="paragraph" w:styleId="HTML-forhndsformatert">
    <w:name w:val="HTML Preformatted"/>
    <w:basedOn w:val="Normal"/>
    <w:link w:val="HTML-forhndsformatertTegn"/>
    <w:unhideWhenUsed/>
    <w:rsid w:val="00921C58"/>
    <w:rPr>
      <w:rFonts w:ascii="Consolas" w:hAnsi="Consolas"/>
      <w:sz w:val="20"/>
      <w:szCs w:val="20"/>
    </w:rPr>
  </w:style>
  <w:style w:type="character" w:customStyle="1" w:styleId="HTML-forhndsformatertTegn">
    <w:name w:val="HTML-forhåndsformatert Tegn"/>
    <w:basedOn w:val="Standardskriftforavsnitt"/>
    <w:link w:val="HTML-forhndsformatert"/>
    <w:rsid w:val="00921C58"/>
    <w:rPr>
      <w:rFonts w:ascii="Consolas" w:hAnsi="Consolas"/>
    </w:rPr>
  </w:style>
  <w:style w:type="paragraph" w:styleId="Indeks1">
    <w:name w:val="index 1"/>
    <w:basedOn w:val="Normal"/>
    <w:next w:val="Normal"/>
    <w:autoRedefine/>
    <w:unhideWhenUsed/>
    <w:rsid w:val="00921C58"/>
    <w:pPr>
      <w:ind w:left="240" w:hanging="240"/>
    </w:pPr>
    <w:rPr>
      <w:lang w:val="de-DE" w:eastAsia="de-DE"/>
    </w:rPr>
  </w:style>
  <w:style w:type="paragraph" w:styleId="Indeks2">
    <w:name w:val="index 2"/>
    <w:basedOn w:val="Normal"/>
    <w:next w:val="Normal"/>
    <w:autoRedefine/>
    <w:unhideWhenUsed/>
    <w:rsid w:val="00921C58"/>
    <w:pPr>
      <w:ind w:left="480" w:hanging="240"/>
    </w:pPr>
    <w:rPr>
      <w:lang w:val="de-DE" w:eastAsia="de-DE"/>
    </w:rPr>
  </w:style>
  <w:style w:type="paragraph" w:styleId="Indeks3">
    <w:name w:val="index 3"/>
    <w:basedOn w:val="Normal"/>
    <w:next w:val="Normal"/>
    <w:autoRedefine/>
    <w:unhideWhenUsed/>
    <w:rsid w:val="00921C58"/>
    <w:pPr>
      <w:ind w:left="720" w:hanging="240"/>
    </w:pPr>
    <w:rPr>
      <w:lang w:val="de-DE" w:eastAsia="de-DE"/>
    </w:rPr>
  </w:style>
  <w:style w:type="paragraph" w:styleId="Indeks4">
    <w:name w:val="index 4"/>
    <w:basedOn w:val="Normal"/>
    <w:next w:val="Normal"/>
    <w:autoRedefine/>
    <w:unhideWhenUsed/>
    <w:rsid w:val="00921C58"/>
    <w:pPr>
      <w:ind w:left="960" w:hanging="240"/>
    </w:pPr>
    <w:rPr>
      <w:lang w:val="de-DE" w:eastAsia="de-DE"/>
    </w:rPr>
  </w:style>
  <w:style w:type="paragraph" w:styleId="Indeks5">
    <w:name w:val="index 5"/>
    <w:basedOn w:val="Normal"/>
    <w:next w:val="Normal"/>
    <w:autoRedefine/>
    <w:unhideWhenUsed/>
    <w:rsid w:val="00921C58"/>
    <w:pPr>
      <w:ind w:left="1200" w:hanging="240"/>
    </w:pPr>
    <w:rPr>
      <w:lang w:val="de-DE" w:eastAsia="de-DE"/>
    </w:rPr>
  </w:style>
  <w:style w:type="paragraph" w:styleId="Indeks6">
    <w:name w:val="index 6"/>
    <w:basedOn w:val="Normal"/>
    <w:next w:val="Normal"/>
    <w:autoRedefine/>
    <w:unhideWhenUsed/>
    <w:rsid w:val="00921C58"/>
    <w:pPr>
      <w:ind w:left="1440" w:hanging="240"/>
    </w:pPr>
    <w:rPr>
      <w:lang w:val="de-DE" w:eastAsia="de-DE"/>
    </w:rPr>
  </w:style>
  <w:style w:type="paragraph" w:styleId="Indeks7">
    <w:name w:val="index 7"/>
    <w:basedOn w:val="Normal"/>
    <w:next w:val="Normal"/>
    <w:autoRedefine/>
    <w:unhideWhenUsed/>
    <w:rsid w:val="00921C58"/>
    <w:pPr>
      <w:ind w:left="1680" w:hanging="240"/>
    </w:pPr>
    <w:rPr>
      <w:lang w:val="de-DE" w:eastAsia="de-DE"/>
    </w:rPr>
  </w:style>
  <w:style w:type="paragraph" w:styleId="Indeks8">
    <w:name w:val="index 8"/>
    <w:basedOn w:val="Normal"/>
    <w:next w:val="Normal"/>
    <w:autoRedefine/>
    <w:unhideWhenUsed/>
    <w:rsid w:val="00921C58"/>
    <w:pPr>
      <w:ind w:left="1920" w:hanging="240"/>
    </w:pPr>
    <w:rPr>
      <w:lang w:val="de-DE" w:eastAsia="de-DE"/>
    </w:rPr>
  </w:style>
  <w:style w:type="paragraph" w:styleId="Indeks9">
    <w:name w:val="index 9"/>
    <w:basedOn w:val="Normal"/>
    <w:next w:val="Normal"/>
    <w:autoRedefine/>
    <w:unhideWhenUsed/>
    <w:rsid w:val="00921C58"/>
    <w:pPr>
      <w:ind w:left="2160" w:hanging="240"/>
    </w:pPr>
    <w:rPr>
      <w:lang w:val="de-DE" w:eastAsia="de-DE"/>
    </w:rPr>
  </w:style>
  <w:style w:type="paragraph" w:styleId="Stikkordregisteroverskrift">
    <w:name w:val="index heading"/>
    <w:basedOn w:val="Normal"/>
    <w:next w:val="Indeks1"/>
    <w:unhideWhenUsed/>
    <w:rsid w:val="00921C58"/>
    <w:rPr>
      <w:rFonts w:ascii="Cambria" w:hAnsi="Cambria"/>
      <w:b/>
      <w:bCs/>
      <w:lang w:val="de-DE" w:eastAsia="de-DE"/>
    </w:rPr>
  </w:style>
  <w:style w:type="character" w:customStyle="1" w:styleId="SterktsitatTegn">
    <w:name w:val="Sterkt sitat Tegn"/>
    <w:link w:val="Sterktsitat"/>
    <w:uiPriority w:val="30"/>
    <w:rsid w:val="00921C58"/>
    <w:rPr>
      <w:b/>
      <w:bCs/>
      <w:i/>
      <w:iCs/>
      <w:color w:val="4F81BD"/>
      <w:sz w:val="24"/>
      <w:szCs w:val="24"/>
    </w:rPr>
  </w:style>
  <w:style w:type="paragraph" w:styleId="Sterktsitat">
    <w:name w:val="Intense Quote"/>
    <w:basedOn w:val="Normal"/>
    <w:next w:val="Normal"/>
    <w:link w:val="SterktsitatTegn"/>
    <w:uiPriority w:val="30"/>
    <w:qFormat/>
    <w:rsid w:val="00921C58"/>
    <w:pPr>
      <w:pBdr>
        <w:bottom w:val="single" w:sz="4" w:space="4" w:color="4F81BD"/>
      </w:pBdr>
      <w:spacing w:before="200" w:after="280"/>
      <w:ind w:left="936" w:right="936"/>
    </w:pPr>
    <w:rPr>
      <w:b/>
      <w:bCs/>
      <w:i/>
      <w:iCs/>
      <w:color w:val="4F81BD"/>
    </w:rPr>
  </w:style>
  <w:style w:type="paragraph" w:styleId="Merknadstekst">
    <w:name w:val="annotation text"/>
    <w:basedOn w:val="Normal"/>
    <w:link w:val="MerknadstekstTegn"/>
    <w:unhideWhenUsed/>
    <w:rsid w:val="00921C58"/>
    <w:rPr>
      <w:sz w:val="20"/>
      <w:szCs w:val="20"/>
      <w:lang w:val="de-DE" w:eastAsia="de-DE"/>
    </w:rPr>
  </w:style>
  <w:style w:type="character" w:customStyle="1" w:styleId="MerknadstekstTegn">
    <w:name w:val="Merknadstekst Tegn"/>
    <w:basedOn w:val="Standardskriftforavsnitt"/>
    <w:link w:val="Merknadstekst"/>
    <w:rsid w:val="00921C58"/>
  </w:style>
  <w:style w:type="paragraph" w:styleId="Kommentaremne">
    <w:name w:val="annotation subject"/>
    <w:basedOn w:val="Merknadstekst"/>
    <w:next w:val="Merknadstekst"/>
    <w:link w:val="KommentaremneTegn"/>
    <w:unhideWhenUsed/>
    <w:rsid w:val="00921C58"/>
    <w:rPr>
      <w:b/>
      <w:bCs/>
    </w:rPr>
  </w:style>
  <w:style w:type="character" w:customStyle="1" w:styleId="KommentaremneTegn">
    <w:name w:val="Kommentaremne Tegn"/>
    <w:basedOn w:val="MerknadstekstTegn"/>
    <w:link w:val="Kommentaremne"/>
    <w:rsid w:val="00921C58"/>
    <w:rPr>
      <w:b/>
      <w:bCs/>
    </w:rPr>
  </w:style>
  <w:style w:type="paragraph" w:styleId="Liste">
    <w:name w:val="List"/>
    <w:basedOn w:val="Normal"/>
    <w:unhideWhenUsed/>
    <w:rsid w:val="00921C58"/>
    <w:pPr>
      <w:ind w:left="283" w:hanging="283"/>
      <w:contextualSpacing/>
    </w:pPr>
    <w:rPr>
      <w:lang w:val="de-DE" w:eastAsia="de-DE"/>
    </w:rPr>
  </w:style>
  <w:style w:type="paragraph" w:styleId="Liste2">
    <w:name w:val="List 2"/>
    <w:basedOn w:val="Normal"/>
    <w:unhideWhenUsed/>
    <w:rsid w:val="00921C58"/>
    <w:pPr>
      <w:ind w:left="566" w:hanging="283"/>
      <w:contextualSpacing/>
    </w:pPr>
    <w:rPr>
      <w:lang w:val="de-DE" w:eastAsia="de-DE"/>
    </w:rPr>
  </w:style>
  <w:style w:type="paragraph" w:styleId="Liste3">
    <w:name w:val="List 3"/>
    <w:basedOn w:val="Normal"/>
    <w:unhideWhenUsed/>
    <w:rsid w:val="00921C58"/>
    <w:pPr>
      <w:ind w:left="849" w:hanging="283"/>
      <w:contextualSpacing/>
    </w:pPr>
    <w:rPr>
      <w:lang w:val="de-DE" w:eastAsia="de-DE"/>
    </w:rPr>
  </w:style>
  <w:style w:type="paragraph" w:styleId="Liste4">
    <w:name w:val="List 4"/>
    <w:basedOn w:val="Normal"/>
    <w:rsid w:val="00921C58"/>
    <w:pPr>
      <w:ind w:left="1132" w:hanging="283"/>
      <w:contextualSpacing/>
    </w:pPr>
    <w:rPr>
      <w:lang w:val="de-DE" w:eastAsia="de-DE"/>
    </w:rPr>
  </w:style>
  <w:style w:type="paragraph" w:styleId="Liste5">
    <w:name w:val="List 5"/>
    <w:basedOn w:val="Normal"/>
    <w:rsid w:val="00921C58"/>
    <w:pPr>
      <w:ind w:left="1415" w:hanging="283"/>
      <w:contextualSpacing/>
    </w:pPr>
    <w:rPr>
      <w:lang w:val="de-DE" w:eastAsia="de-DE"/>
    </w:rPr>
  </w:style>
  <w:style w:type="paragraph" w:styleId="Liste-forts">
    <w:name w:val="List Continue"/>
    <w:basedOn w:val="Normal"/>
    <w:unhideWhenUsed/>
    <w:rsid w:val="00921C58"/>
    <w:pPr>
      <w:spacing w:after="120"/>
      <w:ind w:left="283"/>
      <w:contextualSpacing/>
    </w:pPr>
    <w:rPr>
      <w:lang w:val="de-DE" w:eastAsia="de-DE"/>
    </w:rPr>
  </w:style>
  <w:style w:type="paragraph" w:styleId="Liste-forts2">
    <w:name w:val="List Continue 2"/>
    <w:basedOn w:val="Normal"/>
    <w:unhideWhenUsed/>
    <w:rsid w:val="00921C58"/>
    <w:pPr>
      <w:spacing w:after="120"/>
      <w:ind w:left="566"/>
      <w:contextualSpacing/>
    </w:pPr>
    <w:rPr>
      <w:lang w:val="de-DE" w:eastAsia="de-DE"/>
    </w:rPr>
  </w:style>
  <w:style w:type="paragraph" w:styleId="Liste-forts3">
    <w:name w:val="List Continue 3"/>
    <w:basedOn w:val="Normal"/>
    <w:unhideWhenUsed/>
    <w:rsid w:val="00921C58"/>
    <w:pPr>
      <w:spacing w:after="120"/>
      <w:ind w:left="849"/>
      <w:contextualSpacing/>
    </w:pPr>
    <w:rPr>
      <w:lang w:val="de-DE" w:eastAsia="de-DE"/>
    </w:rPr>
  </w:style>
  <w:style w:type="paragraph" w:styleId="Liste-forts4">
    <w:name w:val="List Continue 4"/>
    <w:basedOn w:val="Normal"/>
    <w:unhideWhenUsed/>
    <w:rsid w:val="00921C58"/>
    <w:pPr>
      <w:spacing w:after="120"/>
      <w:ind w:left="1132"/>
      <w:contextualSpacing/>
    </w:pPr>
    <w:rPr>
      <w:lang w:val="de-DE" w:eastAsia="de-DE"/>
    </w:rPr>
  </w:style>
  <w:style w:type="paragraph" w:styleId="Liste-forts5">
    <w:name w:val="List Continue 5"/>
    <w:basedOn w:val="Normal"/>
    <w:unhideWhenUsed/>
    <w:rsid w:val="00921C58"/>
    <w:pPr>
      <w:spacing w:after="120"/>
      <w:ind w:left="1415"/>
      <w:contextualSpacing/>
    </w:pPr>
    <w:rPr>
      <w:lang w:val="de-DE" w:eastAsia="de-DE"/>
    </w:rPr>
  </w:style>
  <w:style w:type="paragraph" w:styleId="Nummerertliste">
    <w:name w:val="List Number"/>
    <w:basedOn w:val="Normal"/>
    <w:rsid w:val="00921C58"/>
    <w:pPr>
      <w:numPr>
        <w:numId w:val="19"/>
      </w:numPr>
      <w:contextualSpacing/>
    </w:pPr>
    <w:rPr>
      <w:lang w:val="de-DE" w:eastAsia="de-DE"/>
    </w:rPr>
  </w:style>
  <w:style w:type="paragraph" w:styleId="Nummerertliste2">
    <w:name w:val="List Number 2"/>
    <w:basedOn w:val="Normal"/>
    <w:unhideWhenUsed/>
    <w:rsid w:val="00921C58"/>
    <w:pPr>
      <w:numPr>
        <w:numId w:val="20"/>
      </w:numPr>
      <w:contextualSpacing/>
    </w:pPr>
    <w:rPr>
      <w:lang w:val="de-DE" w:eastAsia="de-DE"/>
    </w:rPr>
  </w:style>
  <w:style w:type="paragraph" w:styleId="Nummerertliste3">
    <w:name w:val="List Number 3"/>
    <w:basedOn w:val="Normal"/>
    <w:unhideWhenUsed/>
    <w:rsid w:val="00921C58"/>
    <w:pPr>
      <w:numPr>
        <w:numId w:val="21"/>
      </w:numPr>
      <w:contextualSpacing/>
    </w:pPr>
    <w:rPr>
      <w:lang w:val="de-DE" w:eastAsia="de-DE"/>
    </w:rPr>
  </w:style>
  <w:style w:type="paragraph" w:styleId="Nummerertliste4">
    <w:name w:val="List Number 4"/>
    <w:basedOn w:val="Normal"/>
    <w:unhideWhenUsed/>
    <w:rsid w:val="00921C58"/>
    <w:pPr>
      <w:numPr>
        <w:numId w:val="22"/>
      </w:numPr>
      <w:contextualSpacing/>
    </w:pPr>
    <w:rPr>
      <w:lang w:val="de-DE" w:eastAsia="de-DE"/>
    </w:rPr>
  </w:style>
  <w:style w:type="paragraph" w:styleId="Nummerertliste5">
    <w:name w:val="List Number 5"/>
    <w:basedOn w:val="Normal"/>
    <w:unhideWhenUsed/>
    <w:rsid w:val="00921C58"/>
    <w:pPr>
      <w:numPr>
        <w:numId w:val="23"/>
      </w:numPr>
      <w:contextualSpacing/>
    </w:pPr>
    <w:rPr>
      <w:lang w:val="de-DE" w:eastAsia="de-DE"/>
    </w:rPr>
  </w:style>
  <w:style w:type="paragraph" w:styleId="Makrotekst">
    <w:name w:val="macro"/>
    <w:link w:val="MakrotekstTegn"/>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kstTegn">
    <w:name w:val="Makrotekst Tegn"/>
    <w:basedOn w:val="Standardskriftforavsnitt"/>
    <w:link w:val="Makrotekst"/>
    <w:rsid w:val="00921C58"/>
    <w:rPr>
      <w:rFonts w:ascii="Consolas" w:hAnsi="Consolas"/>
      <w:lang w:val="de-DE" w:eastAsia="de-DE" w:bidi="ar-SA"/>
    </w:rPr>
  </w:style>
  <w:style w:type="paragraph" w:styleId="Meldingshode">
    <w:name w:val="Message Header"/>
    <w:basedOn w:val="Normal"/>
    <w:link w:val="MeldingshodeTegn"/>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ldingshodeTegn">
    <w:name w:val="Meldingshode Tegn"/>
    <w:basedOn w:val="Standardskriftforavsnitt"/>
    <w:link w:val="Meldingshode"/>
    <w:rsid w:val="00921C58"/>
    <w:rPr>
      <w:rFonts w:ascii="Cambria" w:hAnsi="Cambria"/>
      <w:sz w:val="24"/>
      <w:szCs w:val="24"/>
      <w:shd w:val="pct20" w:color="auto" w:fill="auto"/>
    </w:rPr>
  </w:style>
  <w:style w:type="paragraph" w:styleId="Rentekst">
    <w:name w:val="Plain Text"/>
    <w:basedOn w:val="Normal"/>
    <w:link w:val="RentekstTegn"/>
    <w:unhideWhenUsed/>
    <w:rsid w:val="00921C58"/>
    <w:rPr>
      <w:rFonts w:ascii="Consolas" w:hAnsi="Consolas"/>
      <w:sz w:val="21"/>
      <w:szCs w:val="21"/>
    </w:rPr>
  </w:style>
  <w:style w:type="character" w:customStyle="1" w:styleId="RentekstTegn">
    <w:name w:val="Ren tekst Tegn"/>
    <w:basedOn w:val="Standardskriftforavsnitt"/>
    <w:link w:val="Rentekst"/>
    <w:rsid w:val="00921C58"/>
    <w:rPr>
      <w:rFonts w:ascii="Consolas" w:hAnsi="Consolas"/>
      <w:sz w:val="21"/>
      <w:szCs w:val="21"/>
    </w:rPr>
  </w:style>
  <w:style w:type="paragraph" w:styleId="Kildeliste">
    <w:name w:val="table of authorities"/>
    <w:basedOn w:val="Normal"/>
    <w:next w:val="Normal"/>
    <w:unhideWhenUsed/>
    <w:rsid w:val="00921C58"/>
    <w:pPr>
      <w:ind w:left="240" w:hanging="240"/>
    </w:pPr>
    <w:rPr>
      <w:lang w:val="de-DE" w:eastAsia="de-DE"/>
    </w:rPr>
  </w:style>
  <w:style w:type="paragraph" w:styleId="Kildelisteoverskrift">
    <w:name w:val="toa heading"/>
    <w:basedOn w:val="Normal"/>
    <w:next w:val="Normal"/>
    <w:unhideWhenUsed/>
    <w:rsid w:val="00921C58"/>
    <w:pPr>
      <w:spacing w:before="120"/>
    </w:pPr>
    <w:rPr>
      <w:rFonts w:ascii="Cambria" w:hAnsi="Cambria"/>
      <w:b/>
      <w:bCs/>
      <w:lang w:val="de-DE" w:eastAsia="de-DE"/>
    </w:rPr>
  </w:style>
  <w:style w:type="paragraph" w:styleId="Vanliginnrykk">
    <w:name w:val="Normal Indent"/>
    <w:basedOn w:val="Normal"/>
    <w:unhideWhenUsed/>
    <w:rsid w:val="00921C58"/>
    <w:pPr>
      <w:ind w:left="708"/>
    </w:pPr>
    <w:rPr>
      <w:lang w:val="de-DE" w:eastAsia="de-DE"/>
    </w:rPr>
  </w:style>
  <w:style w:type="paragraph" w:styleId="Brdtekst2">
    <w:name w:val="Body Text 2"/>
    <w:basedOn w:val="Normal"/>
    <w:link w:val="Brdtekst2Tegn"/>
    <w:unhideWhenUsed/>
    <w:rsid w:val="00921C58"/>
    <w:pPr>
      <w:spacing w:after="120" w:line="480" w:lineRule="auto"/>
    </w:pPr>
  </w:style>
  <w:style w:type="character" w:customStyle="1" w:styleId="Brdtekst2Tegn">
    <w:name w:val="Brødtekst 2 Tegn"/>
    <w:basedOn w:val="Standardskriftforavsnitt"/>
    <w:link w:val="Brdtekst2"/>
    <w:rsid w:val="00921C58"/>
    <w:rPr>
      <w:sz w:val="24"/>
      <w:szCs w:val="24"/>
    </w:rPr>
  </w:style>
  <w:style w:type="paragraph" w:styleId="Brdtekst3">
    <w:name w:val="Body Text 3"/>
    <w:basedOn w:val="Normal"/>
    <w:link w:val="Brdtekst3Tegn"/>
    <w:unhideWhenUsed/>
    <w:rsid w:val="00921C58"/>
    <w:pPr>
      <w:spacing w:after="120"/>
    </w:pPr>
    <w:rPr>
      <w:sz w:val="16"/>
      <w:szCs w:val="16"/>
    </w:rPr>
  </w:style>
  <w:style w:type="character" w:customStyle="1" w:styleId="Brdtekst3Tegn">
    <w:name w:val="Brødtekst 3 Tegn"/>
    <w:basedOn w:val="Standardskriftforavsnitt"/>
    <w:link w:val="Brdtekst3"/>
    <w:rsid w:val="00921C58"/>
    <w:rPr>
      <w:sz w:val="16"/>
      <w:szCs w:val="16"/>
    </w:rPr>
  </w:style>
  <w:style w:type="paragraph" w:styleId="Brdtekstinnrykk2">
    <w:name w:val="Body Text Indent 2"/>
    <w:basedOn w:val="Normal"/>
    <w:link w:val="Brdtekstinnrykk2Tegn"/>
    <w:unhideWhenUsed/>
    <w:rsid w:val="00921C58"/>
    <w:pPr>
      <w:spacing w:after="120" w:line="480" w:lineRule="auto"/>
      <w:ind w:left="283"/>
    </w:pPr>
  </w:style>
  <w:style w:type="character" w:customStyle="1" w:styleId="Brdtekstinnrykk2Tegn">
    <w:name w:val="Brødtekstinnrykk 2 Tegn"/>
    <w:basedOn w:val="Standardskriftforavsnitt"/>
    <w:link w:val="Brdtekstinnrykk2"/>
    <w:rsid w:val="00921C58"/>
    <w:rPr>
      <w:sz w:val="24"/>
      <w:szCs w:val="24"/>
    </w:rPr>
  </w:style>
  <w:style w:type="paragraph" w:styleId="Brdtekstinnrykk3">
    <w:name w:val="Body Text Indent 3"/>
    <w:basedOn w:val="Normal"/>
    <w:link w:val="Brdtekstinnrykk3Tegn"/>
    <w:unhideWhenUsed/>
    <w:rsid w:val="00921C58"/>
    <w:pPr>
      <w:spacing w:after="120"/>
      <w:ind w:left="283"/>
    </w:pPr>
    <w:rPr>
      <w:sz w:val="16"/>
      <w:szCs w:val="16"/>
    </w:rPr>
  </w:style>
  <w:style w:type="character" w:customStyle="1" w:styleId="Brdtekstinnrykk3Tegn">
    <w:name w:val="Brødtekstinnrykk 3 Tegn"/>
    <w:basedOn w:val="Standardskriftforavsnitt"/>
    <w:link w:val="Brdtekstinnrykk3"/>
    <w:rsid w:val="00921C58"/>
    <w:rPr>
      <w:sz w:val="16"/>
      <w:szCs w:val="16"/>
    </w:rPr>
  </w:style>
  <w:style w:type="paragraph" w:styleId="Brdtekst-frsteinnrykk">
    <w:name w:val="Body Text First Indent"/>
    <w:basedOn w:val="Brdtekst"/>
    <w:link w:val="Brdtekst-frsteinnrykkTegn"/>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rdtekst-frsteinnrykkTegn">
    <w:name w:val="Brødtekst - første innrykk Tegn"/>
    <w:basedOn w:val="BrdtekstTegn"/>
    <w:link w:val="Brdtekst-frsteinnrykk"/>
    <w:rsid w:val="00921C58"/>
    <w:rPr>
      <w:rFonts w:ascii="Calibri" w:eastAsia="Calibri" w:hAnsi="Calibri" w:cs="Arial"/>
      <w:sz w:val="24"/>
      <w:szCs w:val="24"/>
      <w:lang w:val="tr-TR" w:eastAsia="en-US"/>
    </w:rPr>
  </w:style>
  <w:style w:type="paragraph" w:styleId="Brdtekstinnrykk">
    <w:name w:val="Body Text Indent"/>
    <w:basedOn w:val="Normal"/>
    <w:link w:val="BrdtekstinnrykkTegn"/>
    <w:unhideWhenUsed/>
    <w:rsid w:val="00921C58"/>
    <w:pPr>
      <w:spacing w:after="120"/>
      <w:ind w:left="283"/>
    </w:pPr>
  </w:style>
  <w:style w:type="character" w:customStyle="1" w:styleId="BrdtekstinnrykkTegn">
    <w:name w:val="Brødtekstinnrykk Tegn"/>
    <w:basedOn w:val="Standardskriftforavsnitt"/>
    <w:link w:val="Brdtekstinnrykk"/>
    <w:rsid w:val="00921C58"/>
    <w:rPr>
      <w:sz w:val="24"/>
      <w:szCs w:val="24"/>
    </w:rPr>
  </w:style>
  <w:style w:type="paragraph" w:styleId="Brdtekst-frsteinnrykk2">
    <w:name w:val="Body Text First Indent 2"/>
    <w:basedOn w:val="Brdtekstinnrykk"/>
    <w:link w:val="Brdtekst-frsteinnrykk2Tegn"/>
    <w:unhideWhenUsed/>
    <w:rsid w:val="00921C58"/>
    <w:pPr>
      <w:spacing w:after="0"/>
      <w:ind w:left="360" w:firstLine="360"/>
    </w:pPr>
  </w:style>
  <w:style w:type="character" w:customStyle="1" w:styleId="Brdtekst-frsteinnrykk2Tegn">
    <w:name w:val="Brødtekst - første innrykk 2 Tegn"/>
    <w:basedOn w:val="BrdtekstinnrykkTegn"/>
    <w:link w:val="Brdtekst-frsteinnrykk2"/>
    <w:rsid w:val="00921C58"/>
    <w:rPr>
      <w:sz w:val="24"/>
      <w:szCs w:val="24"/>
    </w:rPr>
  </w:style>
  <w:style w:type="paragraph" w:styleId="Tittel">
    <w:name w:val="Title"/>
    <w:basedOn w:val="Normal"/>
    <w:next w:val="Normal"/>
    <w:link w:val="TittelTegn"/>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rsid w:val="00921C58"/>
    <w:rPr>
      <w:rFonts w:ascii="Cambria" w:hAnsi="Cambria"/>
      <w:color w:val="17365D"/>
      <w:spacing w:val="5"/>
      <w:kern w:val="28"/>
      <w:sz w:val="52"/>
      <w:szCs w:val="52"/>
    </w:rPr>
  </w:style>
  <w:style w:type="paragraph" w:styleId="Avsenderadresse">
    <w:name w:val="envelope return"/>
    <w:basedOn w:val="Normal"/>
    <w:unhideWhenUsed/>
    <w:rsid w:val="00921C58"/>
    <w:rPr>
      <w:rFonts w:ascii="Cambria" w:hAnsi="Cambria"/>
      <w:sz w:val="20"/>
      <w:szCs w:val="20"/>
      <w:lang w:val="de-DE" w:eastAsia="de-DE"/>
    </w:rPr>
  </w:style>
  <w:style w:type="paragraph" w:styleId="Konvoluttadresse">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Underskrift">
    <w:name w:val="Signature"/>
    <w:basedOn w:val="Normal"/>
    <w:link w:val="UnderskriftTegn"/>
    <w:unhideWhenUsed/>
    <w:rsid w:val="00921C58"/>
    <w:pPr>
      <w:ind w:left="4252"/>
    </w:pPr>
  </w:style>
  <w:style w:type="character" w:customStyle="1" w:styleId="UnderskriftTegn">
    <w:name w:val="Underskrift Tegn"/>
    <w:basedOn w:val="Standardskriftforavsnitt"/>
    <w:link w:val="Underskrift"/>
    <w:rsid w:val="00921C58"/>
    <w:rPr>
      <w:sz w:val="24"/>
      <w:szCs w:val="24"/>
    </w:rPr>
  </w:style>
  <w:style w:type="paragraph" w:styleId="INNH1">
    <w:name w:val="toc 1"/>
    <w:basedOn w:val="Normal"/>
    <w:next w:val="Normal"/>
    <w:autoRedefine/>
    <w:unhideWhenUsed/>
    <w:rsid w:val="00921C58"/>
    <w:pPr>
      <w:spacing w:after="100"/>
    </w:pPr>
    <w:rPr>
      <w:lang w:val="de-DE" w:eastAsia="de-DE"/>
    </w:rPr>
  </w:style>
  <w:style w:type="paragraph" w:styleId="INNH2">
    <w:name w:val="toc 2"/>
    <w:basedOn w:val="Normal"/>
    <w:next w:val="Normal"/>
    <w:autoRedefine/>
    <w:unhideWhenUsed/>
    <w:rsid w:val="00921C58"/>
    <w:pPr>
      <w:spacing w:after="100"/>
      <w:ind w:left="240"/>
    </w:pPr>
    <w:rPr>
      <w:lang w:val="de-DE" w:eastAsia="de-DE"/>
    </w:rPr>
  </w:style>
  <w:style w:type="paragraph" w:styleId="INNH3">
    <w:name w:val="toc 3"/>
    <w:basedOn w:val="Normal"/>
    <w:next w:val="Normal"/>
    <w:autoRedefine/>
    <w:unhideWhenUsed/>
    <w:rsid w:val="00921C58"/>
    <w:pPr>
      <w:spacing w:after="100"/>
      <w:ind w:left="480"/>
    </w:pPr>
    <w:rPr>
      <w:lang w:val="de-DE" w:eastAsia="de-DE"/>
    </w:rPr>
  </w:style>
  <w:style w:type="paragraph" w:styleId="INNH4">
    <w:name w:val="toc 4"/>
    <w:basedOn w:val="Normal"/>
    <w:next w:val="Normal"/>
    <w:autoRedefine/>
    <w:unhideWhenUsed/>
    <w:rsid w:val="00921C58"/>
    <w:pPr>
      <w:spacing w:after="100"/>
      <w:ind w:left="720"/>
    </w:pPr>
    <w:rPr>
      <w:lang w:val="de-DE" w:eastAsia="de-DE"/>
    </w:rPr>
  </w:style>
  <w:style w:type="paragraph" w:styleId="INNH5">
    <w:name w:val="toc 5"/>
    <w:basedOn w:val="Normal"/>
    <w:next w:val="Normal"/>
    <w:autoRedefine/>
    <w:unhideWhenUsed/>
    <w:rsid w:val="00921C58"/>
    <w:pPr>
      <w:spacing w:after="100"/>
      <w:ind w:left="960"/>
    </w:pPr>
    <w:rPr>
      <w:lang w:val="de-DE" w:eastAsia="de-DE"/>
    </w:rPr>
  </w:style>
  <w:style w:type="paragraph" w:styleId="INNH6">
    <w:name w:val="toc 6"/>
    <w:basedOn w:val="Normal"/>
    <w:next w:val="Normal"/>
    <w:autoRedefine/>
    <w:unhideWhenUsed/>
    <w:rsid w:val="00921C58"/>
    <w:pPr>
      <w:spacing w:after="100"/>
      <w:ind w:left="1200"/>
    </w:pPr>
    <w:rPr>
      <w:lang w:val="de-DE" w:eastAsia="de-DE"/>
    </w:rPr>
  </w:style>
  <w:style w:type="paragraph" w:styleId="INNH7">
    <w:name w:val="toc 7"/>
    <w:basedOn w:val="Normal"/>
    <w:next w:val="Normal"/>
    <w:autoRedefine/>
    <w:unhideWhenUsed/>
    <w:rsid w:val="00921C58"/>
    <w:pPr>
      <w:spacing w:after="100"/>
      <w:ind w:left="1440"/>
    </w:pPr>
    <w:rPr>
      <w:lang w:val="de-DE" w:eastAsia="de-DE"/>
    </w:rPr>
  </w:style>
  <w:style w:type="paragraph" w:styleId="INNH8">
    <w:name w:val="toc 8"/>
    <w:basedOn w:val="Normal"/>
    <w:next w:val="Normal"/>
    <w:autoRedefine/>
    <w:unhideWhenUsed/>
    <w:rsid w:val="00921C58"/>
    <w:pPr>
      <w:spacing w:after="100"/>
      <w:ind w:left="1680"/>
    </w:pPr>
    <w:rPr>
      <w:lang w:val="de-DE" w:eastAsia="de-DE"/>
    </w:rPr>
  </w:style>
  <w:style w:type="paragraph" w:styleId="INNH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Standardskriftforavsnitt"/>
    <w:rsid w:val="00921C58"/>
  </w:style>
  <w:style w:type="character" w:customStyle="1" w:styleId="mw-editsection">
    <w:name w:val="mw-editsection"/>
    <w:basedOn w:val="Standardskriftforavsnitt"/>
    <w:rsid w:val="00921C58"/>
  </w:style>
  <w:style w:type="character" w:customStyle="1" w:styleId="mw-editsection-bracket">
    <w:name w:val="mw-editsection-bracket"/>
    <w:basedOn w:val="Standardskriftforavsnitt"/>
    <w:rsid w:val="00921C58"/>
  </w:style>
  <w:style w:type="character" w:customStyle="1" w:styleId="mw-editsection-divider">
    <w:name w:val="mw-editsection-divider"/>
    <w:basedOn w:val="Standardskriftforavsnitt"/>
    <w:rsid w:val="00921C58"/>
  </w:style>
  <w:style w:type="character" w:customStyle="1" w:styleId="meta-prep">
    <w:name w:val="meta-prep"/>
    <w:basedOn w:val="Standardskriftforavsnitt"/>
    <w:rsid w:val="00921C58"/>
  </w:style>
  <w:style w:type="character" w:customStyle="1" w:styleId="entry-date">
    <w:name w:val="entry-date"/>
    <w:basedOn w:val="Standardskriftforavsnitt"/>
    <w:rsid w:val="00921C58"/>
  </w:style>
  <w:style w:type="character" w:customStyle="1" w:styleId="meta-sep">
    <w:name w:val="meta-sep"/>
    <w:basedOn w:val="Standardskriftforavsnitt"/>
    <w:rsid w:val="00921C58"/>
  </w:style>
  <w:style w:type="character" w:customStyle="1" w:styleId="author">
    <w:name w:val="author"/>
    <w:basedOn w:val="Standardskriftforavsnitt"/>
    <w:rsid w:val="00921C58"/>
  </w:style>
  <w:style w:type="character" w:customStyle="1" w:styleId="comments-link">
    <w:name w:val="comments-link"/>
    <w:basedOn w:val="Standardskriftforavsnitt"/>
    <w:rsid w:val="00921C58"/>
  </w:style>
  <w:style w:type="character" w:customStyle="1" w:styleId="AnfhrungszeichenZchn">
    <w:name w:val="Anführungszeichen Zchn"/>
    <w:basedOn w:val="Standardskriftforavsnitt"/>
    <w:uiPriority w:val="29"/>
    <w:rsid w:val="00921C58"/>
    <w:rPr>
      <w:i/>
      <w:iCs/>
      <w:color w:val="000000"/>
      <w:sz w:val="24"/>
      <w:szCs w:val="24"/>
      <w:lang w:val="tr-TR" w:eastAsia="tr-TR"/>
    </w:rPr>
  </w:style>
  <w:style w:type="character" w:customStyle="1" w:styleId="IntensivesAnfhrungszeichenZchn">
    <w:name w:val="Intensives Anführungszeichen Zchn"/>
    <w:basedOn w:val="Standardskriftforavsnit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Standardskriftforavsnitt"/>
    <w:rsid w:val="002E4A01"/>
    <w:rPr>
      <w:rFonts w:ascii="Times New Roman" w:hAnsi="Times New Roman" w:cs="Times New Roman" w:hint="default"/>
      <w:b/>
      <w:bCs/>
      <w:color w:val="330000"/>
      <w:spacing w:val="315"/>
      <w:sz w:val="36"/>
      <w:szCs w:val="36"/>
    </w:rPr>
  </w:style>
  <w:style w:type="character" w:customStyle="1" w:styleId="textbold1">
    <w:name w:val="textbold1"/>
    <w:basedOn w:val="Standardskriftforavsnitt"/>
    <w:rsid w:val="002E4A01"/>
    <w:rPr>
      <w:rFonts w:ascii="Times New Roman" w:hAnsi="Times New Roman" w:cs="Times New Roman" w:hint="default"/>
      <w:b/>
      <w:bCs/>
      <w:i w:val="0"/>
      <w:iCs w:val="0"/>
      <w:spacing w:val="225"/>
      <w:sz w:val="17"/>
      <w:szCs w:val="17"/>
    </w:rPr>
  </w:style>
  <w:style w:type="character" w:customStyle="1" w:styleId="text1">
    <w:name w:val="text1"/>
    <w:basedOn w:val="Standardskriftforavsnitt"/>
    <w:rsid w:val="002E4A01"/>
    <w:rPr>
      <w:rFonts w:ascii="Tahoma" w:hAnsi="Tahoma" w:cs="Courier New" w:hint="default"/>
      <w:b w:val="0"/>
      <w:bCs w:val="0"/>
      <w:color w:val="000000"/>
      <w:spacing w:val="225"/>
      <w:sz w:val="17"/>
      <w:szCs w:val="17"/>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275A-CCED-4849-9E27-0581E1C6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109</Pages>
  <Words>36706</Words>
  <Characters>194546</Characters>
  <Application>Microsoft Office Word</Application>
  <DocSecurity>0</DocSecurity>
  <Lines>1621</Lines>
  <Paragraphs>461</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230791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Abdusamet, Yigit</cp:lastModifiedBy>
  <cp:revision>427</cp:revision>
  <cp:lastPrinted>2015-12-15T22:55:00Z</cp:lastPrinted>
  <dcterms:created xsi:type="dcterms:W3CDTF">2018-01-29T21:24:00Z</dcterms:created>
  <dcterms:modified xsi:type="dcterms:W3CDTF">2020-12-18T23:31:00Z</dcterms:modified>
</cp:coreProperties>
</file>